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4740" w14:paraId="1234740" w:rsidRDefault="00B470F5" w:rsidP="00B470F5" w:rsidR="00B470F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0F5" w:rsidP="00B470F5" w:rsidR="00B470F5">
      <w:r>
        <w:t>REPUBLIKA HRVATSKA</w:t>
      </w:r>
    </w:p>
    <w:p w:rsidRDefault="00B470F5" w:rsidP="00B470F5" w:rsidR="00B470F5">
      <w:r>
        <w:t>TRGOVAČKI SUD U  OSIJEKU</w:t>
      </w:r>
    </w:p>
    <w:p w:rsidRDefault="00B470F5" w:rsidP="00B470F5" w:rsidR="00B470F5">
      <w:r>
        <w:t>STALNA SLUŽBA U SLAVONSKOM BRODU</w:t>
      </w:r>
    </w:p>
    <w:p w:rsidRDefault="00B470F5" w:rsidP="00B470F5" w:rsidR="00B470F5">
      <w:r>
        <w:t xml:space="preserve">35000 Slavonski Brod                                                      </w:t>
      </w:r>
      <w:r>
        <w:tab/>
      </w:r>
      <w:r>
        <w:tab/>
        <w:t>Broj: 3 St-677/2013-</w:t>
      </w:r>
      <w:r w:rsidR="009C4D30">
        <w:t>207</w:t>
      </w:r>
    </w:p>
    <w:p w:rsidRDefault="00B470F5" w:rsidP="00B470F5" w:rsidR="00B470F5">
      <w:r>
        <w:t>Trg pobjede 13</w:t>
      </w:r>
    </w:p>
    <w:p w:rsidRDefault="00B470F5" w:rsidP="00B470F5" w:rsidR="00B470F5">
      <w:r>
        <w:t>                                                                        </w:t>
      </w:r>
    </w:p>
    <w:p w:rsidRDefault="00B470F5" w:rsidP="00B470F5" w:rsidR="00B470F5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B470F5" w:rsidP="00512CEA" w:rsidR="00B90FAB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>, OIB: 3233</w:t>
      </w:r>
      <w:r w:rsidR="00512CEA">
        <w:t xml:space="preserve">6061993, zastupano po </w:t>
      </w:r>
      <w:proofErr w:type="spellStart"/>
      <w:r w:rsidR="00512CEA">
        <w:t>stečajnom</w:t>
      </w:r>
      <w:r>
        <w:t>upravitelju</w:t>
      </w:r>
      <w:proofErr w:type="spellEnd"/>
      <w:r>
        <w:t xml:space="preserve">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>
        <w:t>dana</w:t>
      </w:r>
      <w:r w:rsidR="001D1F6C">
        <w:t xml:space="preserve"> </w:t>
      </w:r>
      <w:r w:rsidR="00B90FAB">
        <w:t>8. ožujka 2018</w:t>
      </w:r>
      <w:r w:rsidR="00B90FAB">
        <w:rPr>
          <w:color w:val="222222"/>
        </w:rPr>
        <w:t>.</w:t>
      </w:r>
    </w:p>
    <w:p w:rsidRDefault="00B470F5" w:rsidP="00B470F5" w:rsidR="00B470F5">
      <w:pPr>
        <w:jc w:val="both"/>
      </w:pPr>
    </w:p>
    <w:p w:rsidRDefault="00B470F5" w:rsidP="00B470F5" w:rsidR="00B470F5">
      <w:pPr>
        <w:ind w:firstLine="708"/>
        <w:jc w:val="both"/>
      </w:pPr>
      <w:r>
        <w:t xml:space="preserve">                                                       z a k l j u č i o  j e</w:t>
      </w:r>
    </w:p>
    <w:p w:rsidRDefault="00B470F5" w:rsidP="00160316" w:rsidR="00160316">
      <w:pPr>
        <w:jc w:val="both"/>
      </w:pPr>
      <w:r>
        <w:rPr>
          <w:b/>
        </w:rPr>
        <w:tab/>
      </w:r>
      <w:r w:rsidR="00160316">
        <w:rPr>
          <w:b/>
        </w:rPr>
        <w:t xml:space="preserve"> </w:t>
      </w:r>
      <w:r w:rsidR="00160316">
        <w:t>Nalaže se Fini da s računa broj: HR3323900011300028779 izvrši povrat uplaćene  jamčevin</w:t>
      </w:r>
      <w:r w:rsidR="00170F4C">
        <w:t xml:space="preserve">e Nevenu </w:t>
      </w:r>
      <w:proofErr w:type="spellStart"/>
      <w:r w:rsidR="00170F4C">
        <w:t>Oraboviću</w:t>
      </w:r>
      <w:proofErr w:type="spellEnd"/>
      <w:r w:rsidR="00170F4C">
        <w:t>, Josipa Šokčevića 4c, Petrinja, OIB: 90400742626</w:t>
      </w:r>
      <w:r w:rsidR="00160316">
        <w:t>;,</w:t>
      </w:r>
    </w:p>
    <w:p w:rsidRDefault="00160316" w:rsidP="00160316" w:rsidR="00160316">
      <w:pPr>
        <w:jc w:val="both"/>
      </w:pPr>
      <w:r>
        <w:t xml:space="preserve">u iznosu od </w:t>
      </w:r>
      <w:r>
        <w:rPr>
          <w:b/>
        </w:rPr>
        <w:t>95.800,00 kn</w:t>
      </w:r>
    </w:p>
    <w:p w:rsidRDefault="00160316" w:rsidP="00160316" w:rsidR="00160316">
      <w:pPr>
        <w:jc w:val="center"/>
        <w:rPr>
          <w:b/>
        </w:rPr>
      </w:pPr>
      <w:r>
        <w:rPr>
          <w:b/>
        </w:rPr>
        <w:t>na račun HR</w:t>
      </w:r>
      <w:r w:rsidR="007D577F">
        <w:rPr>
          <w:b/>
        </w:rPr>
        <w:t>5323400093200929047</w:t>
      </w:r>
      <w:r w:rsidR="00512CEA">
        <w:rPr>
          <w:b/>
        </w:rPr>
        <w:t>.</w:t>
      </w:r>
    </w:p>
    <w:p w:rsidRDefault="00160316" w:rsidP="00160316" w:rsidR="00160316">
      <w:pPr>
        <w:jc w:val="center"/>
        <w:rPr>
          <w:b/>
        </w:rPr>
      </w:pPr>
    </w:p>
    <w:p w:rsidRDefault="001D1F6C" w:rsidP="00B470F5" w:rsidR="00B470F5">
      <w:pPr>
        <w:jc w:val="center"/>
      </w:pPr>
      <w:r>
        <w:t>o</w:t>
      </w:r>
      <w:r w:rsidR="00B470F5">
        <w:t>brazloženje</w:t>
      </w:r>
    </w:p>
    <w:p w:rsidRDefault="00B470F5" w:rsidP="00756F78" w:rsidR="00756F78">
      <w:r>
        <w:tab/>
      </w:r>
      <w:r w:rsidR="00286681">
        <w:t xml:space="preserve"> Uvidom u podatke iz e spisa utvrđeno je da</w:t>
      </w:r>
      <w:r>
        <w:tab/>
      </w:r>
      <w:r w:rsidR="00286681">
        <w:t xml:space="preserve"> je</w:t>
      </w:r>
      <w:r w:rsidR="00756F78">
        <w:t xml:space="preserve"> rješenje o dosudi od 28. 11. 2017 3 St-677/2013-136 postalo pravomoćno dana 27.  veljače 2018. kada je donesena odluka kojom je potvrđena odluka ovog suda.</w:t>
      </w:r>
    </w:p>
    <w:p w:rsidRDefault="00B470F5" w:rsidP="00B470F5" w:rsidR="001D1F6C">
      <w:pPr>
        <w:ind w:firstLine="708"/>
        <w:jc w:val="both"/>
      </w:pPr>
      <w:r>
        <w:t>Stoga je odlučeno kao u izreci po čl. 99. st. 4. Ovršnog zakona NN 112/12 i dr. jer je za povrat jamčevine potreban nalog suda Fini</w:t>
      </w:r>
      <w:r w:rsidR="00756F78">
        <w:t xml:space="preserve"> u odnosu na on</w:t>
      </w:r>
      <w:r w:rsidR="00512CEA">
        <w:t>og</w:t>
      </w:r>
      <w:r w:rsidR="00756F78">
        <w:t xml:space="preserve"> uplatitelj</w:t>
      </w:r>
      <w:r w:rsidR="00512CEA">
        <w:t>a</w:t>
      </w:r>
      <w:r w:rsidR="00756F78">
        <w:t xml:space="preserve"> jamčevine koji </w:t>
      </w:r>
      <w:r w:rsidR="00512CEA">
        <w:t xml:space="preserve">nije </w:t>
      </w:r>
      <w:r w:rsidR="009624ED">
        <w:t xml:space="preserve">kupac nekretnine po pravomoćnom rješenju o dosudi. </w:t>
      </w:r>
    </w:p>
    <w:p w:rsidRDefault="001D1F6C" w:rsidP="00B470F5" w:rsidR="001D1F6C">
      <w:pPr>
        <w:ind w:firstLine="708"/>
        <w:jc w:val="both"/>
      </w:pPr>
    </w:p>
    <w:p w:rsidRDefault="009624ED" w:rsidP="00B470F5" w:rsidR="00B470F5">
      <w:pPr>
        <w:ind w:firstLine="708"/>
        <w:jc w:val="both"/>
      </w:pPr>
      <w:r>
        <w:lastRenderedPageBreak/>
        <w:t xml:space="preserve">Za </w:t>
      </w:r>
      <w:proofErr w:type="spellStart"/>
      <w:r w:rsidR="00512CEA">
        <w:t>ponuditeljic</w:t>
      </w:r>
      <w:r>
        <w:t>u</w:t>
      </w:r>
      <w:proofErr w:type="spellEnd"/>
      <w:r w:rsidR="00512CEA">
        <w:t xml:space="preserve"> Tihanu Poljak, nije poznat račun na koji treba izvršiti povrat jamčevine jer spis s VTS još nije dostavljen ovom sudu te će se naknadno nakon što se utvrdi broj računa posebnim zaključkom naložiti vraćanje istoj </w:t>
      </w:r>
      <w:proofErr w:type="spellStart"/>
      <w:r w:rsidR="00512CEA">
        <w:t>ponuditeljici</w:t>
      </w:r>
      <w:proofErr w:type="spellEnd"/>
      <w:r w:rsidR="00512CEA">
        <w:t>.</w:t>
      </w:r>
    </w:p>
    <w:p w:rsidRDefault="00B470F5" w:rsidP="00B470F5" w:rsidR="00B470F5">
      <w:pPr>
        <w:jc w:val="center"/>
      </w:pPr>
      <w:r>
        <w:t xml:space="preserve">U Slavonskom Brodu </w:t>
      </w:r>
      <w:r w:rsidR="00955F11">
        <w:t>8</w:t>
      </w:r>
      <w:r>
        <w:t xml:space="preserve">. </w:t>
      </w:r>
      <w:r w:rsidR="00955F11">
        <w:t>ožujka</w:t>
      </w:r>
      <w:r>
        <w:t xml:space="preserve"> 2018</w:t>
      </w:r>
      <w:r>
        <w:rPr>
          <w:color w:val="222222"/>
        </w:rPr>
        <w:t>.</w:t>
      </w:r>
    </w:p>
    <w:p w:rsidRDefault="00B470F5" w:rsidP="00B470F5" w:rsidR="00B470F5">
      <w:pPr>
        <w:jc w:val="center"/>
      </w:pPr>
    </w:p>
    <w:p w:rsidRDefault="00B470F5" w:rsidP="00B470F5" w:rsidR="00B470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B470F5" w:rsidP="001D1F6C" w:rsidR="001D1F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1D1F6C" w:rsidP="001D1F6C" w:rsidR="001D1F6C"/>
    <w:p w:rsidRDefault="00E0161D" w:rsidP="001D1F6C" w:rsidR="00E0161D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750264">
        <w:t>, radi dostave ponuditeljima i Fini, a fini dostaviti i poštom radi obavijesti</w:t>
      </w:r>
    </w:p>
    <w:p w:rsidRDefault="00691287" w:rsidP="004F27AE" w:rsidR="00691287">
      <w:pPr>
        <w:pStyle w:val="NormaleSPIS"/>
      </w:pPr>
    </w:p>
    <w:p w:rsidRDefault="00691287" w:rsidP="004F27AE" w:rsidR="00691287">
      <w:pPr>
        <w:pStyle w:val="NormaleSPIS"/>
      </w:pPr>
    </w:p>
    <w:p w:rsidRDefault="00B470F5" w:rsidP="004F27AE" w:rsidR="00B470F5" w:rsidRPr="00B76F3C">
      <w:pPr>
        <w:pStyle w:val="NormaleSPIS"/>
      </w:pPr>
    </w:p>
    <w:sectPr w:rsidSect="0032366B" w:rsidR="00B470F5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740" w:rsidP="00537B78" w:rsidR="00FF7740">
      <w:r>
        <w:separator/>
      </w:r>
    </w:p>
  </w:endnote>
  <w:endnote w:id="0" w:type="continuationSeparator">
    <w:p w:rsidRDefault="00FF7740" w:rsidP="00537B78" w:rsidR="00FF7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740" w:rsidP="00537B78" w:rsidR="00FF7740">
      <w:r>
        <w:separator/>
      </w:r>
    </w:p>
  </w:footnote>
  <w:footnote w:id="0" w:type="continuationSeparator">
    <w:p w:rsidRDefault="00FF7740" w:rsidP="00537B78" w:rsidR="00FF7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862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1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F4C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F6C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A22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81"/>
    <w:rsid w:val="00286696"/>
    <w:rsid w:val="00286D9C"/>
    <w:rsid w:val="00287B3C"/>
    <w:rsid w:val="00287C8C"/>
    <w:rsid w:val="00294B2A"/>
    <w:rsid w:val="00294D35"/>
    <w:rsid w:val="00295EB2"/>
    <w:rsid w:val="00295F5E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85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CE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287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14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264"/>
    <w:rsid w:val="00750DE3"/>
    <w:rsid w:val="00751545"/>
    <w:rsid w:val="007517F5"/>
    <w:rsid w:val="007538C3"/>
    <w:rsid w:val="00755552"/>
    <w:rsid w:val="00756389"/>
    <w:rsid w:val="00756438"/>
    <w:rsid w:val="00756F7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18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77F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C96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5F11"/>
    <w:rsid w:val="0095782D"/>
    <w:rsid w:val="009618E7"/>
    <w:rsid w:val="00962079"/>
    <w:rsid w:val="00962249"/>
    <w:rsid w:val="009624ED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EB3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D30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0F5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FAB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27F54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61D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740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66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60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St-677/2013-207</izvorni_sadrzaj>
    <derivirana_varijabla naziv="DomainObject.Oznaka_1">St-677/2013-207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 A III. TOM NA VTS RH U ZAGREBU</izvorni_sadrzaj>
    <derivirana_varijabla naziv="DomainObject.Predmet.PrimjedbaSuca_1">I DIO kod  Dubi, II i III TOM Poslan u ref., A III. TOM NA VTS RH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St-677/2013-207</izvorni_sadrzaj>
    <derivirana_varijabla naziv="DomainObject.PoslovniBrojDokumenta_1">St-677/2013-207</derivirana_varijabla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288114-F73F-4597-83C6-A0981DB8F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252</properties:Words>
  <properties:Characters>1309</properties:Characters>
  <properties:Lines>39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2018-03-08T06:32:00Z</cp:lastPrinted>
  <dcterms:modified xmlns:xsi="http://www.w3.org/2001/XMLSchema-instance" xsi:type="dcterms:W3CDTF">2018-03-08T06:32:00Z</dcterms:modified>
  <cp:revision>34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St-677/2013-207 / Odluka - Zaključak (odluka_St-677_2013-207.docx)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