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43dd" w14:paraId="7ef43dd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624FED">
        <w:t>1/</w:t>
      </w:r>
      <w:r w:rsidR="001610D2" w:rsidRPr="007223A5">
        <w:t>St-</w:t>
      </w:r>
      <w:r w:rsidR="00224069">
        <w:t>516/2017-39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890F7A" w:rsidP="007D72A6" w:rsidR="00890F7A" w:rsidRPr="007223A5">
      <w:pPr>
        <w:jc w:val="center"/>
      </w:pPr>
    </w:p>
    <w:p w:rsidRDefault="007D72A6" w:rsidR="007D72A6"/>
    <w:p w:rsidRDefault="007D72A6" w:rsidP="00F04EA5" w:rsidR="00F04EA5">
      <w:pPr>
        <w:jc w:val="both"/>
      </w:pPr>
      <w:r>
        <w:tab/>
      </w:r>
      <w:r w:rsidR="00F04EA5">
        <w:t xml:space="preserve">TRGOVAČKI SUD U OSIJEKU STALNA SLUŽBA </w:t>
      </w:r>
      <w:r w:rsidR="00224069">
        <w:t>U SLAVONSKOM BRODU, po stečajnoj</w:t>
      </w:r>
      <w:r w:rsidR="00F04EA5">
        <w:t xml:space="preserve"> </w:t>
      </w:r>
      <w:r w:rsidR="00224069">
        <w:t>sutkinji</w:t>
      </w:r>
      <w:r w:rsidR="00F04EA5">
        <w:t xml:space="preserve"> Vesni Vukelić, u postupku </w:t>
      </w:r>
      <w:r w:rsidR="00224069">
        <w:t xml:space="preserve">stečaja </w:t>
      </w:r>
      <w:r w:rsidR="00F04EA5">
        <w:t xml:space="preserve">nad dužnikom </w:t>
      </w:r>
      <w:r w:rsidR="00224069">
        <w:t>VIDOVIĆ PROMET d.o.o. u stečaju Slavonski Brod, A.Starčevića 54, OIB 88319947442</w:t>
      </w:r>
      <w:r w:rsidR="00F04EA5">
        <w:t xml:space="preserve">, dana </w:t>
      </w:r>
      <w:r w:rsidR="00224069">
        <w:t>21.prosinca</w:t>
      </w:r>
      <w:r w:rsidR="00F04EA5">
        <w:t xml:space="preserve"> 2017.g.</w:t>
      </w:r>
    </w:p>
    <w:p w:rsidRDefault="00F04EA5" w:rsidP="00F04EA5" w:rsidR="00F04EA5"/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890F7A" w:rsidP="007D72A6" w:rsidR="00890F7A">
      <w:pPr>
        <w:jc w:val="center"/>
      </w:pPr>
    </w:p>
    <w:p w:rsidRDefault="007D72A6" w:rsidR="007D72A6"/>
    <w:p w:rsidRDefault="007D72A6" w:rsidP="00C12E1E" w:rsidR="00224069">
      <w:pPr>
        <w:jc w:val="both"/>
      </w:pPr>
      <w:r>
        <w:tab/>
      </w:r>
      <w:r w:rsidR="00F04EA5">
        <w:t>Uslijed očite pogreške u pisanju brojeva, v</w:t>
      </w:r>
      <w:r w:rsidR="000726DA">
        <w:t>rši se ispravak</w:t>
      </w:r>
      <w:r w:rsidR="00224069">
        <w:t xml:space="preserve"> dijela teksta na drugoj stranici zapisnika s ispitnog ročišta od 19.prosinca 2017.g., utoliko što u 5. i 8. stavku sadržaja teksta umjesto pogrešno navedenog iznosa od 2.360.249,95 kn, koji se osporava vjerovniku Antunović TA d.o.o., treba stajati ispravni iznos  "2.260.024,95 kn".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 xml:space="preserve">U ostalom dijelu </w:t>
      </w:r>
      <w:r w:rsidR="00224069">
        <w:t>zapisnik ostaje neizmijenjen.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890F7A" w:rsidP="00C32FD1" w:rsidR="00890F7A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224069" w:rsidR="00B07A9A">
      <w:pPr>
        <w:jc w:val="both"/>
      </w:pPr>
      <w:r>
        <w:tab/>
      </w:r>
      <w:r w:rsidR="00224069">
        <w:t>Na ispitnom ročištu održanom 19.prosinca 2017.g. u postupku stečaja nad dužnikom VIDOVIĆ PROMET d.o.o. u stečaju Slavonski Brod, A.Starčevića 54, prilikom pisanja teksta zapisnika došlo je do pogreške u pisanju brojeva utoliko što je u zapisniku evidentirano da se stečajnom vjerovniku Antunović TA d.o.o. osporava iznos od 2.360.249,95 kn, umjesto iznos od 2.260.024,95 kn, za koliko je tražbina stvarno osporena.</w:t>
      </w: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224069" w:rsidP="00224069" w:rsidR="00224069">
      <w:pPr>
        <w:jc w:val="right"/>
      </w:pPr>
    </w:p>
    <w:p w:rsidRDefault="00224069" w:rsidP="00224069" w:rsidR="00224069">
      <w:pPr>
        <w:jc w:val="right"/>
      </w:pPr>
    </w:p>
    <w:p w:rsidRDefault="00224069" w:rsidP="00224069" w:rsidR="00890F7A">
      <w:pPr>
        <w:jc w:val="right"/>
      </w:pPr>
      <w:r w:rsidRPr="007223A5">
        <w:t xml:space="preserve">Broj: </w:t>
      </w:r>
      <w:r>
        <w:t>1/</w:t>
      </w:r>
      <w:r w:rsidRPr="007223A5">
        <w:t>St-</w:t>
      </w:r>
      <w:r>
        <w:t>516/2017-39</w:t>
      </w:r>
    </w:p>
    <w:p w:rsidRDefault="00224069" w:rsidP="00224069" w:rsidR="00224069">
      <w:pPr>
        <w:jc w:val="right"/>
      </w:pPr>
    </w:p>
    <w:p w:rsidRDefault="00C44E4E" w:rsidP="00C3222D" w:rsidR="006C6A09">
      <w:pPr>
        <w:jc w:val="both"/>
      </w:pPr>
      <w:r>
        <w:tab/>
        <w:t xml:space="preserve">Kako se ovdje radi o </w:t>
      </w:r>
      <w:r w:rsidR="00B07A9A">
        <w:t xml:space="preserve">očiglednoj </w:t>
      </w:r>
      <w:r w:rsidR="00224069">
        <w:t>po</w:t>
      </w:r>
      <w:r w:rsidR="00B07A9A">
        <w:t>greški</w:t>
      </w:r>
      <w:r>
        <w:t xml:space="preserve"> u pisanju </w:t>
      </w:r>
      <w:r w:rsidR="00B07A9A">
        <w:t>brojeva</w:t>
      </w:r>
      <w:r>
        <w:t>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224069">
        <w:t>, 104/17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224069">
        <w:t>21.prosinca</w:t>
      </w:r>
      <w:r w:rsidR="00C44E4E">
        <w:t xml:space="preserve"> 2017</w:t>
      </w:r>
      <w:r w:rsidR="007D72A6">
        <w:t>.g.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P="00224069" w:rsidR="00061583">
      <w:r>
        <w:t xml:space="preserve">                                                                                                       Vesna Vukelić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B07A9A" w:rsidP="00B07A9A" w:rsidR="00B07A9A">
      <w:r>
        <w:t xml:space="preserve">Dostaviti putem mrežne stanice e-Oglasna ploča </w:t>
      </w:r>
    </w:p>
    <w:p w:rsidRDefault="00B07A9A" w:rsidP="00B07A9A" w:rsidR="00B07A9A">
      <w:r>
        <w:t>1.  steč.upravitelju</w:t>
      </w:r>
    </w:p>
    <w:p w:rsidRDefault="00B07A9A" w:rsidP="00224069" w:rsidR="00B07A9A">
      <w:r>
        <w:t xml:space="preserve">2. </w:t>
      </w:r>
      <w:r w:rsidR="00224069">
        <w:t>vjerovnicima</w:t>
      </w:r>
    </w:p>
    <w:p w:rsidRDefault="00B07A9A" w:rsidP="00B07A9A" w:rsidR="00B07A9A"/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793A"/>
    <w:rsid w:val="00132BFD"/>
    <w:rsid w:val="00132F5D"/>
    <w:rsid w:val="00140930"/>
    <w:rsid w:val="00156DBE"/>
    <w:rsid w:val="001610D2"/>
    <w:rsid w:val="001D4E28"/>
    <w:rsid w:val="001F165A"/>
    <w:rsid w:val="002075FE"/>
    <w:rsid w:val="00224069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95124"/>
    <w:rsid w:val="005C42F3"/>
    <w:rsid w:val="005D2B34"/>
    <w:rsid w:val="00614D31"/>
    <w:rsid w:val="00624FED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0EEB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B07A9A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CE06DC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96165"/>
    <w:rsid w:val="00EC7BF4"/>
    <w:rsid w:val="00F0383C"/>
    <w:rsid w:val="00F04EA5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  <item>Gabrijel Zovak</item>
      <item>Danijela Kovačević</item>
      <item>Vlado Šokac</item>
    </izvorni_sadrzaj>
    <derivirana_varijabla naziv="DomainObject.Predmet.OstaliListFormated_1">
      <item>MATO VIDOVIĆ</item>
      <item>Gabrijel Zovak</item>
      <item>Danijela Kovačević</item>
      <item>Vlado Šokac</item>
    </derivirana_varijabla>
  </DomainObject.Predmet.OstaliListFormated>
  <DomainObject.Predmet.OstaliList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FormatedOIB>
  <DomainObject.Predmet.OstaliListFormatedWithAdress>
    <izvorni_sadrzaj>
      <item>MATO VIDOVIĆ, ALEJA MIROSLAVA KRLEŽE 33, 35000 Slavonski Brod</item>
      <item>Gabrijel Zovak</item>
      <item>Danijela Kovačević</item>
      <item>Vlado Šokac</item>
    </izvorni_sadrzaj>
    <derivirana_varijabla naziv="DomainObject.Predmet.OstaliListFormatedWithAdress_1">
      <item>MATO VIDOVIĆ, ALEJA MIROSLAVA KRLEŽE 33, 35000 Slavonski Brod</item>
      <item>Gabrijel Zovak</item>
      <item>Danijela Kovačević</item>
      <item>Vlado Šokac</item>
    </derivirana_varijabla>
  </DomainObject.Predmet.OstaliListFormatedWithAdress>
  <DomainObject.Predmet.OstaliListFormatedWithAdressOIB>
    <izvorni_sadrzaj>
      <item>MATO VIDOVIĆ, OIB 41680254755, ALEJA MIROSLAVA KRLEŽE 33, 35000 Slavonski Brod</item>
      <item>Gabrijel Zovak, OIB 24215447839</item>
      <item>Danijela Kovačević, OIB 59660870053</item>
      <item>Vlado Šokac, OIB 95457319937</item>
    </izvorni_sadrzaj>
    <derivirana_varijabla naziv="DomainObject.Predmet.OstaliListFormatedWithAdressOIB_1">
      <item>MATO VIDOVIĆ, OIB 41680254755, ALEJA MIROSLAVA KRLEŽE 33, 35000 Slavonski Brod</item>
      <item>Gabrijel Zovak, OIB 24215447839</item>
      <item>Danijela Kovačević, OIB 59660870053</item>
      <item>Vlado Šokac, OIB 95457319937</item>
    </derivirana_varijabla>
  </DomainObject.Predmet.OstaliListFormatedWithAdressOIB>
  <DomainObject.Predmet.OstaliListNazivFormated>
    <izvorni_sadrzaj>
      <item>MATO VIDOVIĆ</item>
      <item>Gabrijel Zovak</item>
      <item>Danijela Kovačević</item>
      <item>Vlado Šokac</item>
    </izvorni_sadrzaj>
    <derivirana_varijabla naziv="DomainObject.Predmet.OstaliListNazivFormated_1">
      <item>MATO VIDOVIĆ</item>
      <item>Gabrijel Zovak</item>
      <item>Danijela Kovačević</item>
      <item>Vlado Šokac</item>
    </derivirana_varijabla>
  </DomainObject.Predmet.OstaliListNazivFormated>
  <DomainObject.Predmet.OstaliListNaziv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Naziv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  <item>Gabrijel Zovak</item>
      <item>Danijela Kovačević</item>
      <item>Vlado Šokac</item>
    </izvorni_sadrzaj>
    <derivirana_varijabla naziv="DomainObject.Predmet.SudioniciListNaziv_1">
      <item>Financijska agencija</item>
      <item>VIDOVIĆ PROMET d. o. o. za trgovinu i usluge</item>
      <item>MATO VIDOVIĆ</item>
      <item>Gabrijel Zovak</item>
      <item>Danijela Kovačević</item>
      <item>Vlado Šokac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  <item>, OIB 24215447839</item>
      <item>, OIB 59660870053</item>
      <item>, OIB 95457319937</item>
    </izvorni_sadrzaj>
    <derivirana_varijabla naziv="DomainObject.Predmet.SudioniciListNazivOIB_1">
      <item>, OIB 85821130368</item>
      <item>, OIB 88319947442</item>
      <item>, OIB 41680254755</item>
      <item>, OIB 24215447839</item>
      <item>, OIB 59660870053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325</properties:Words>
  <properties:Characters>1704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2017-12-21T10:13:00Z</dcterms:created>
  <dc:creator>Korisnik</dc:creator>
  <cp:lastModifiedBy>wsadmin</cp:lastModifiedBy>
  <cp:lastPrinted>2017-10-11T09:48:00Z</cp:lastPrinted>
  <dcterms:modified xmlns:xsi="http://www.w3.org/2001/XMLSchema-instance" xsi:type="dcterms:W3CDTF">2017-12-21T10:27:00Z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