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2f6a5" w14:paraId="762f6a5" w:rsidRDefault="006B38B3" w:rsidP="009F2DD7" w:rsidR="009F2DD7">
      <w:pPr>
        <w15:collapsed w:val="false"/>
      </w:pPr>
      <w:bookmarkStart w:name="_GoBack" w:id="0"/>
      <w:bookmarkEnd w:id="0"/>
      <w:r>
        <w:tab/>
      </w:r>
      <w:r w:rsidR="009F2DD7">
        <w:rPr>
          <w:rStyle w:val="Naglaeno"/>
        </w:rPr>
        <w:t xml:space="preserve">      </w:t>
      </w:r>
      <w:r w:rsidR="00B876C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 w:rsidRPr="000F094E">
        <w:t>14 St</w:t>
      </w:r>
      <w:r w:rsidR="009F2DD7">
        <w:t>-</w:t>
      </w:r>
      <w:r w:rsidR="00957165">
        <w:t>7</w:t>
      </w:r>
      <w:r w:rsidR="0091450E">
        <w:t>0</w:t>
      </w:r>
      <w:r w:rsidR="00957165">
        <w:t>1</w:t>
      </w:r>
      <w:r w:rsidR="009F2DD7">
        <w:t>/1</w:t>
      </w:r>
      <w:r w:rsidR="00915897">
        <w:t>6</w:t>
      </w:r>
      <w:r w:rsidR="009F2DD7">
        <w:t>-</w:t>
      </w:r>
      <w:r w:rsidR="00957165">
        <w:t>32</w:t>
      </w:r>
    </w:p>
    <w:p w:rsidRDefault="009F2DD7" w:rsidP="009F2DD7" w:rsidR="009F2DD7" w:rsidRPr="00D21A2C"/>
    <w:p w:rsidRDefault="009F2DD7" w:rsidP="009F2DD7" w:rsidR="009F2D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F2DD7" w:rsidP="009F2DD7" w:rsidR="009F2D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38B3" w:rsidP="00676F3C" w:rsidR="006D2EF4" w:rsidRPr="00955826">
      <w:pPr>
        <w:pStyle w:val="Zaglavlje"/>
        <w:tabs>
          <w:tab w:pos="4536" w:val="clear"/>
          <w:tab w:pos="9072" w:val="clear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431C5" w:rsidR="009431C5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6D2EF4" w:rsidR="006D2EF4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R J E Š E N J E</w:t>
      </w:r>
    </w:p>
    <w:p w:rsidRDefault="00715395" w:rsidR="00715395" w:rsidRPr="00955826">
      <w:pPr>
        <w:jc w:val="both"/>
      </w:pPr>
    </w:p>
    <w:p w:rsidRDefault="0091450E" w:rsidP="0091450E" w:rsidR="0091450E">
      <w:pPr>
        <w:ind w:firstLine="720"/>
        <w:jc w:val="both"/>
      </w:pPr>
      <w:r w:rsidRPr="00D877F2">
        <w:t xml:space="preserve">Trgovački sud u Osijeku, po sucu mr. sc. Tihomiru Kovačeviću, kao stečajnom sucu, u stečajnom postupku nad stečajnim dužnikom: </w:t>
      </w:r>
      <w:r w:rsidR="00957165" w:rsidRPr="00957165">
        <w:t>EUROMES d.o.o. proizvodnja, trgovina i usluge u stečaju, Đakovo, Andrije Hebranga 102, MBS 030089070, OIB 38851490184</w:t>
      </w:r>
      <w:r w:rsidRPr="00D877F2">
        <w:t xml:space="preserve">, dana </w:t>
      </w:r>
      <w:r w:rsidR="00957165">
        <w:t>3</w:t>
      </w:r>
      <w:r w:rsidRPr="00D877F2">
        <w:t xml:space="preserve">. </w:t>
      </w:r>
      <w:r w:rsidR="00957165">
        <w:t>veljače</w:t>
      </w:r>
      <w:r w:rsidRPr="00D877F2">
        <w:t xml:space="preserve"> 201</w:t>
      </w:r>
      <w:r w:rsidR="00957165">
        <w:t>7</w:t>
      </w:r>
      <w:r w:rsidRPr="00D877F2">
        <w:t xml:space="preserve">. </w:t>
      </w:r>
    </w:p>
    <w:p w:rsidRDefault="00D046BF" w:rsidP="00915897" w:rsidR="00D046BF">
      <w:pPr>
        <w:ind w:firstLine="708"/>
        <w:jc w:val="both"/>
        <w:rPr>
          <w:bCs/>
        </w:rPr>
      </w:pPr>
    </w:p>
    <w:p w:rsidRDefault="006D2EF4" w:rsidP="00D046BF" w:rsidR="006D2EF4" w:rsidRPr="009431C5">
      <w:pPr>
        <w:ind w:firstLine="708"/>
        <w:jc w:val="center"/>
      </w:pPr>
      <w:r w:rsidRPr="009431C5">
        <w:t>r i j e š i o  j e</w:t>
      </w:r>
    </w:p>
    <w:p w:rsidRDefault="00D046BF" w:rsidP="00901CA8" w:rsidR="00D046BF">
      <w:pPr>
        <w:jc w:val="both"/>
      </w:pPr>
    </w:p>
    <w:p w:rsidRDefault="00901CA8" w:rsidP="00901CA8" w:rsidR="00901CA8">
      <w:pPr>
        <w:numPr>
          <w:ilvl w:val="0"/>
          <w:numId w:val="39"/>
        </w:numPr>
        <w:jc w:val="both"/>
      </w:pPr>
      <w:r>
        <w:t>Određuje se prodaja u stečajnom postupku nekretnin</w:t>
      </w:r>
      <w:r w:rsidR="00423773">
        <w:t>e</w:t>
      </w:r>
      <w:r>
        <w:t xml:space="preserve"> u vlasništvu stečajnog dužnika, uz odgovarajuću primjenu pravila o ovrsi na nekretnini i to: </w:t>
      </w:r>
    </w:p>
    <w:p w:rsidRDefault="00901CA8" w:rsidP="00901CA8" w:rsidR="00901CA8">
      <w:pPr>
        <w:ind w:left="1425"/>
        <w:jc w:val="both"/>
      </w:pPr>
    </w:p>
    <w:p w:rsidRDefault="00BD1CC6" w:rsidP="00BD1CC6" w:rsidR="00A477D1" w:rsidRPr="00BD1CC6">
      <w:pPr>
        <w:pStyle w:val="Odlomakpopisa"/>
        <w:numPr>
          <w:ilvl w:val="0"/>
          <w:numId w:val="43"/>
        </w:numPr>
        <w:ind w:hanging="425" w:left="1843"/>
        <w:contextualSpacing/>
        <w:jc w:val="both"/>
        <w:rPr>
          <w:color w:val="000000"/>
          <w:lang w:val="hr-HR"/>
        </w:rPr>
      </w:pPr>
      <w:r>
        <w:rPr>
          <w:color w:val="000000"/>
          <w:lang w:val="hr-HR"/>
        </w:rPr>
        <w:t xml:space="preserve">građevine u vlasništvu stečajnog dužnika izgrađena temeljem prava građenja </w:t>
      </w:r>
      <w:r w:rsidR="00A477D1" w:rsidRPr="0074324A">
        <w:rPr>
          <w:color w:val="000000"/>
          <w:lang w:val="hr-HR"/>
        </w:rPr>
        <w:t>upisan</w:t>
      </w:r>
      <w:r>
        <w:rPr>
          <w:color w:val="000000"/>
          <w:lang w:val="hr-HR"/>
        </w:rPr>
        <w:t>og</w:t>
      </w:r>
      <w:r w:rsidR="00A477D1" w:rsidRPr="0074324A">
        <w:rPr>
          <w:color w:val="000000"/>
          <w:lang w:val="hr-HR"/>
        </w:rPr>
        <w:t xml:space="preserve"> u zk.ul.br. </w:t>
      </w:r>
      <w:r w:rsidR="009F5350">
        <w:rPr>
          <w:lang w:val="hr-HR"/>
        </w:rPr>
        <w:t>zk.ul.br. 8388 k.o. Đakovo na</w:t>
      </w:r>
      <w:r>
        <w:rPr>
          <w:color w:val="000000"/>
          <w:lang w:val="hr-HR"/>
        </w:rPr>
        <w:t xml:space="preserve"> </w:t>
      </w:r>
      <w:r w:rsidR="009F5350" w:rsidRPr="00BD1CC6">
        <w:rPr>
          <w:lang w:val="hr-HR"/>
        </w:rPr>
        <w:t xml:space="preserve">nekretnini upisanoj u </w:t>
      </w:r>
      <w:r w:rsidR="009F5350" w:rsidRPr="00BD1CC6">
        <w:rPr>
          <w:rFonts w:eastAsia="SimSun"/>
          <w:lang w:eastAsia="zh-CN" w:val="hr-HR"/>
        </w:rPr>
        <w:t xml:space="preserve">zk.ul.br. </w:t>
      </w:r>
      <w:r w:rsidR="009F5350" w:rsidRPr="00BD1CC6">
        <w:rPr>
          <w:lang w:val="hr-HR"/>
        </w:rPr>
        <w:t>7581, k.o. Đakovo, k.č.br. 1455/4-oranica A. Hebranga s 5527 m</w:t>
      </w:r>
      <w:r w:rsidR="009F5350" w:rsidRPr="00BD1CC6">
        <w:rPr>
          <w:vertAlign w:val="superscript"/>
          <w:lang w:val="hr-HR"/>
        </w:rPr>
        <w:t>2</w:t>
      </w:r>
      <w:r w:rsidR="009F5350" w:rsidRPr="00BD1CC6">
        <w:rPr>
          <w:lang w:val="hr-HR"/>
        </w:rPr>
        <w:t>, 1455/8-oranica A. Hebranga s 2026 m</w:t>
      </w:r>
      <w:r w:rsidR="009F5350" w:rsidRPr="00BD1CC6">
        <w:rPr>
          <w:vertAlign w:val="superscript"/>
          <w:lang w:val="hr-HR"/>
        </w:rPr>
        <w:t>2</w:t>
      </w:r>
      <w:r w:rsidR="009F5350" w:rsidRPr="00BD1CC6">
        <w:rPr>
          <w:lang w:val="hr-HR"/>
        </w:rPr>
        <w:t xml:space="preserve"> i 1455/12-oranica A. Hebranga s 2346 m</w:t>
      </w:r>
      <w:r w:rsidR="009F5350" w:rsidRPr="00BD1CC6">
        <w:rPr>
          <w:vertAlign w:val="superscript"/>
          <w:lang w:val="hr-HR"/>
        </w:rPr>
        <w:t>2</w:t>
      </w:r>
      <w:r w:rsidR="00A477D1" w:rsidRPr="00BD1CC6">
        <w:rPr>
          <w:color w:val="000000"/>
          <w:lang w:val="hr-HR"/>
        </w:rPr>
        <w:t>.</w:t>
      </w:r>
    </w:p>
    <w:p w:rsidRDefault="00901CA8" w:rsidP="00A74C8C" w:rsidR="00901CA8">
      <w:pPr>
        <w:jc w:val="both"/>
      </w:pPr>
    </w:p>
    <w:p w:rsidRDefault="00901CA8" w:rsidP="00FC383F" w:rsidR="00901CA8">
      <w:pPr>
        <w:numPr>
          <w:ilvl w:val="0"/>
          <w:numId w:val="39"/>
        </w:numPr>
        <w:jc w:val="both"/>
      </w:pPr>
      <w:r>
        <w:t xml:space="preserve">Na </w:t>
      </w:r>
      <w:r w:rsidR="005C612C">
        <w:t xml:space="preserve">pravu građenja </w:t>
      </w:r>
      <w:r>
        <w:t>iz t. 1. ovoga rješenja upisano je pravo zaloga koj</w:t>
      </w:r>
      <w:r w:rsidR="00A74C8C">
        <w:t>e</w:t>
      </w:r>
      <w:r>
        <w:t xml:space="preserve"> će se brisati nakon pravomoćnosti rješenja o dosudi i nakon što kupac položi kupovninu.</w:t>
      </w:r>
    </w:p>
    <w:p w:rsidRDefault="00901CA8" w:rsidP="00901CA8" w:rsidR="00901CA8">
      <w:pPr>
        <w:jc w:val="both"/>
      </w:pPr>
    </w:p>
    <w:p w:rsidRDefault="00901CA8" w:rsidP="00FC383F" w:rsidR="00901CA8">
      <w:pPr>
        <w:numPr>
          <w:ilvl w:val="0"/>
          <w:numId w:val="39"/>
        </w:numPr>
        <w:jc w:val="both"/>
      </w:pPr>
      <w:r>
        <w:t>Zaključkom o prodaji utvrditi će se vrijednost nekretnin</w:t>
      </w:r>
      <w:r w:rsidR="00423773">
        <w:t>e</w:t>
      </w:r>
      <w:r>
        <w:t>, način i uvjeti prodaje nekretnin</w:t>
      </w:r>
      <w:r w:rsidR="00423773">
        <w:t>e</w:t>
      </w:r>
      <w:r>
        <w:t xml:space="preserve"> iz t. 1. ovoga rješenja.</w:t>
      </w:r>
    </w:p>
    <w:p w:rsidRDefault="00901CA8" w:rsidP="00901CA8" w:rsidR="00901CA8"/>
    <w:p w:rsidRDefault="00901CA8" w:rsidP="00FC383F" w:rsidR="00901CA8">
      <w:pPr>
        <w:numPr>
          <w:ilvl w:val="0"/>
          <w:numId w:val="39"/>
        </w:numPr>
        <w:jc w:val="both"/>
      </w:pPr>
      <w:r>
        <w:t>Određuje se upis zabilježbe ovoga rješenja o prodaji nekretnin</w:t>
      </w:r>
      <w:r w:rsidR="00613530">
        <w:t>a</w:t>
      </w:r>
      <w:r>
        <w:t xml:space="preserve"> stečajnog dužnika u zemljišnim knjigama Općinskog suda u </w:t>
      </w:r>
      <w:r w:rsidR="00ED3734">
        <w:t xml:space="preserve">Osijeku, </w:t>
      </w:r>
      <w:r w:rsidR="009F5350">
        <w:t>Stalna služba u Đakovu</w:t>
      </w:r>
      <w:r w:rsidR="009F5350" w:rsidRPr="006D5B7F">
        <w:t>, zemljišnoknjižni odjel</w:t>
      </w:r>
      <w:r w:rsidR="00423773">
        <w:t xml:space="preserve"> na pravu građenja upisanom uzk.ul.br. 8388 u k.o. Đakovo.</w:t>
      </w:r>
    </w:p>
    <w:p w:rsidRDefault="009431C5" w:rsidP="009431C5" w:rsidR="009431C5"/>
    <w:p w:rsidRDefault="00676F3C" w:rsidP="009431C5" w:rsidR="00676F3C" w:rsidRPr="009431C5"/>
    <w:p w:rsidRDefault="006D2EF4" w:rsidP="00676F3C" w:rsidR="00416239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Obrazloženje</w:t>
      </w:r>
    </w:p>
    <w:p w:rsidRDefault="001006D7" w:rsidP="001B35CE" w:rsidR="001006D7">
      <w:pPr>
        <w:rPr>
          <w:b/>
          <w:bCs/>
        </w:rPr>
      </w:pPr>
    </w:p>
    <w:p w:rsidRDefault="00676F3C" w:rsidP="001B35CE" w:rsidR="00676F3C" w:rsidRPr="00955826">
      <w:pPr>
        <w:rPr>
          <w:b/>
          <w:bCs/>
        </w:rPr>
      </w:pPr>
    </w:p>
    <w:p w:rsidRDefault="006D2EF4" w:rsidP="00AB630E" w:rsidR="00AB630E">
      <w:pPr>
        <w:pStyle w:val="Tijeloteksta"/>
        <w:rPr>
          <w:bCs/>
        </w:rPr>
      </w:pPr>
      <w:r w:rsidRPr="00955826">
        <w:rPr>
          <w:b/>
          <w:bCs/>
        </w:rPr>
        <w:tab/>
      </w:r>
      <w:r w:rsidR="00AB630E">
        <w:t>Rješenjem ovoga suda broj 14 St-</w:t>
      </w:r>
      <w:r w:rsidR="005C1B43">
        <w:t>7</w:t>
      </w:r>
      <w:r w:rsidR="00AB630E">
        <w:t>0</w:t>
      </w:r>
      <w:r w:rsidR="005C1B43">
        <w:t>1</w:t>
      </w:r>
      <w:r w:rsidR="00AB630E">
        <w:t>/16-1</w:t>
      </w:r>
      <w:r w:rsidR="005C1B43">
        <w:t>8</w:t>
      </w:r>
      <w:r w:rsidR="00AB630E">
        <w:t xml:space="preserve"> od 2</w:t>
      </w:r>
      <w:r w:rsidR="005C1B43">
        <w:t>0</w:t>
      </w:r>
      <w:r w:rsidR="00AB630E">
        <w:t>.0</w:t>
      </w:r>
      <w:r w:rsidR="005C1B43">
        <w:t>9</w:t>
      </w:r>
      <w:r w:rsidR="00AB630E">
        <w:t xml:space="preserve">.2016. otvoren je stečajni postupak nad dužnikom </w:t>
      </w:r>
      <w:r w:rsidR="005C1B43" w:rsidRPr="005C1B43">
        <w:rPr>
          <w:bCs/>
        </w:rPr>
        <w:t>EUROMES d.o.o. proizvodnja, trgovina i usluge u stečaju, Đakovo, Andrije Hebranga 102</w:t>
      </w:r>
      <w:r w:rsidR="00AB630E" w:rsidRPr="008A72C2">
        <w:rPr>
          <w:b/>
        </w:rPr>
        <w:t xml:space="preserve">, </w:t>
      </w:r>
      <w:r w:rsidR="00AB630E">
        <w:rPr>
          <w:bCs/>
        </w:rPr>
        <w:t>a stečajnu masu čin</w:t>
      </w:r>
      <w:r w:rsidR="00DD1BCB">
        <w:rPr>
          <w:bCs/>
        </w:rPr>
        <w:t>i</w:t>
      </w:r>
      <w:r w:rsidR="00AB630E">
        <w:rPr>
          <w:bCs/>
        </w:rPr>
        <w:t xml:space="preserve"> i nekretnin</w:t>
      </w:r>
      <w:r w:rsidR="00DD1BCB">
        <w:rPr>
          <w:bCs/>
        </w:rPr>
        <w:t>a</w:t>
      </w:r>
      <w:r w:rsidR="00AB630E">
        <w:rPr>
          <w:bCs/>
        </w:rPr>
        <w:t xml:space="preserve"> koj</w:t>
      </w:r>
      <w:r w:rsidR="00DD1BCB">
        <w:rPr>
          <w:bCs/>
        </w:rPr>
        <w:t>a</w:t>
      </w:r>
      <w:r w:rsidR="00AB630E">
        <w:rPr>
          <w:bCs/>
        </w:rPr>
        <w:t xml:space="preserve"> </w:t>
      </w:r>
      <w:r w:rsidR="00DD1BCB">
        <w:rPr>
          <w:bCs/>
        </w:rPr>
        <w:t>je</w:t>
      </w:r>
      <w:r w:rsidR="00AB630E">
        <w:rPr>
          <w:bCs/>
        </w:rPr>
        <w:t xml:space="preserve"> predmet ove prodaje.</w:t>
      </w:r>
    </w:p>
    <w:p w:rsidRDefault="00AB630E" w:rsidP="00AB630E" w:rsidR="00AB630E">
      <w:pPr>
        <w:pStyle w:val="Tijeloteksta"/>
        <w:rPr>
          <w:bCs/>
        </w:rPr>
      </w:pPr>
    </w:p>
    <w:p w:rsidRDefault="00AB630E" w:rsidP="00AB630E" w:rsidR="00AB630E">
      <w:pPr>
        <w:pStyle w:val="Tijeloteksta"/>
        <w:rPr>
          <w:bCs/>
        </w:rPr>
      </w:pPr>
      <w:r>
        <w:rPr>
          <w:bCs/>
        </w:rPr>
        <w:tab/>
        <w:t>Stečajn</w:t>
      </w:r>
      <w:r w:rsidR="00180573">
        <w:rPr>
          <w:bCs/>
        </w:rPr>
        <w:t>i</w:t>
      </w:r>
      <w:r>
        <w:rPr>
          <w:bCs/>
        </w:rPr>
        <w:t xml:space="preserve"> upravitelj podni</w:t>
      </w:r>
      <w:r w:rsidR="00180573">
        <w:rPr>
          <w:bCs/>
        </w:rPr>
        <w:t>o</w:t>
      </w:r>
      <w:r>
        <w:rPr>
          <w:bCs/>
        </w:rPr>
        <w:t xml:space="preserve"> je dana </w:t>
      </w:r>
      <w:r w:rsidR="00557899">
        <w:rPr>
          <w:bCs/>
        </w:rPr>
        <w:t>30</w:t>
      </w:r>
      <w:r>
        <w:rPr>
          <w:bCs/>
        </w:rPr>
        <w:t>.0</w:t>
      </w:r>
      <w:r w:rsidR="00557899">
        <w:rPr>
          <w:bCs/>
        </w:rPr>
        <w:t>1</w:t>
      </w:r>
      <w:r>
        <w:rPr>
          <w:bCs/>
        </w:rPr>
        <w:t>.201</w:t>
      </w:r>
      <w:r w:rsidR="00557899">
        <w:rPr>
          <w:bCs/>
        </w:rPr>
        <w:t>7</w:t>
      </w:r>
      <w:r>
        <w:rPr>
          <w:bCs/>
        </w:rPr>
        <w:t xml:space="preserve">. godine prijedlog da se </w:t>
      </w:r>
      <w:r w:rsidR="00557899">
        <w:rPr>
          <w:bCs/>
        </w:rPr>
        <w:t xml:space="preserve">pravo građenja na </w:t>
      </w:r>
      <w:r>
        <w:rPr>
          <w:bCs/>
        </w:rPr>
        <w:t>nekretnin</w:t>
      </w:r>
      <w:r w:rsidR="00557899">
        <w:rPr>
          <w:bCs/>
        </w:rPr>
        <w:t>ama</w:t>
      </w:r>
      <w:r>
        <w:rPr>
          <w:bCs/>
        </w:rPr>
        <w:t xml:space="preserve"> opisan</w:t>
      </w:r>
      <w:r w:rsidR="00557899">
        <w:rPr>
          <w:bCs/>
        </w:rPr>
        <w:t>im</w:t>
      </w:r>
      <w:r>
        <w:rPr>
          <w:bCs/>
        </w:rPr>
        <w:t xml:space="preserve"> u t. 1. izreke ovoga rješenja, a na kojima postoji razlučno pravo, </w:t>
      </w:r>
      <w:r>
        <w:t xml:space="preserve">sukladno </w:t>
      </w:r>
      <w:r>
        <w:lastRenderedPageBreak/>
        <w:t xml:space="preserve">odluci skupštine vjerovnika od </w:t>
      </w:r>
      <w:r w:rsidR="00B02CE4">
        <w:t>21</w:t>
      </w:r>
      <w:r>
        <w:t>.</w:t>
      </w:r>
      <w:r w:rsidR="00B02CE4">
        <w:t>12</w:t>
      </w:r>
      <w:r>
        <w:t>.201</w:t>
      </w:r>
      <w:r w:rsidR="00535D48">
        <w:t>6</w:t>
      </w:r>
      <w:r>
        <w:t xml:space="preserve">. </w:t>
      </w:r>
      <w:r>
        <w:rPr>
          <w:bCs/>
        </w:rPr>
        <w:t xml:space="preserve">prodaju u stečajnom postupku uz odgovarajuću primjenu pravila o ovrsi na nekretnini, sukladno čl. 247. st. 1. </w:t>
      </w:r>
      <w:r w:rsidRPr="00AF699C">
        <w:t>Stečajnog zakona (NN 71/15</w:t>
      </w:r>
      <w:r>
        <w:t>, dalje: SZ</w:t>
      </w:r>
      <w:r w:rsidRPr="00AF699C">
        <w:t>)</w:t>
      </w:r>
      <w:r>
        <w:rPr>
          <w:bCs/>
        </w:rPr>
        <w:t>.</w:t>
      </w:r>
    </w:p>
    <w:p w:rsidRDefault="00AB630E" w:rsidP="00AB630E" w:rsidR="00AB630E">
      <w:pPr>
        <w:pStyle w:val="Tijeloteksta"/>
        <w:rPr>
          <w:bCs/>
        </w:rPr>
      </w:pPr>
    </w:p>
    <w:p w:rsidRDefault="00AB630E" w:rsidP="00AB630E" w:rsidR="00AB630E">
      <w:pPr>
        <w:pStyle w:val="Tijeloteksta"/>
      </w:pPr>
      <w:r>
        <w:rPr>
          <w:bCs/>
        </w:rPr>
        <w:tab/>
        <w:t>Zaključkom o prodaji odrediti će se vrijednost nekretnine, način i uvjeti prodaje sukladno čl. 247. st. 3. SZ-a.</w:t>
      </w:r>
    </w:p>
    <w:p w:rsidRDefault="00AB630E" w:rsidP="00AB630E" w:rsidR="00AB630E" w:rsidRPr="00955826">
      <w:pPr>
        <w:jc w:val="both"/>
      </w:pPr>
    </w:p>
    <w:p w:rsidRDefault="00C750BD" w:rsidP="00AB630E" w:rsidR="00C750BD" w:rsidRPr="00955826">
      <w:pPr>
        <w:pStyle w:val="Tijeloteksta"/>
      </w:pPr>
    </w:p>
    <w:p w:rsidRDefault="006D2EF4" w:rsidP="00FC383F" w:rsidR="000816E8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 xml:space="preserve">U Osijeku </w:t>
      </w:r>
      <w:r w:rsidR="00B02CE4">
        <w:rPr>
          <w:b w:val="false"/>
          <w:bCs w:val="false"/>
        </w:rPr>
        <w:t>3</w:t>
      </w:r>
      <w:r w:rsidR="00B03516" w:rsidRPr="009431C5">
        <w:rPr>
          <w:b w:val="false"/>
          <w:bCs w:val="false"/>
        </w:rPr>
        <w:t xml:space="preserve">. </w:t>
      </w:r>
      <w:r w:rsidR="00B02CE4">
        <w:rPr>
          <w:b w:val="false"/>
          <w:bCs w:val="false"/>
        </w:rPr>
        <w:t>veljače</w:t>
      </w:r>
      <w:r w:rsidRPr="009431C5">
        <w:rPr>
          <w:b w:val="false"/>
          <w:bCs w:val="false"/>
        </w:rPr>
        <w:t xml:space="preserve"> 20</w:t>
      </w:r>
      <w:r w:rsidR="00C6004E" w:rsidRPr="009431C5">
        <w:rPr>
          <w:b w:val="false"/>
          <w:bCs w:val="false"/>
        </w:rPr>
        <w:t>1</w:t>
      </w:r>
      <w:r w:rsidR="00B02CE4">
        <w:rPr>
          <w:b w:val="false"/>
          <w:bCs w:val="false"/>
        </w:rPr>
        <w:t>7</w:t>
      </w:r>
      <w:r w:rsidRPr="009431C5">
        <w:rPr>
          <w:b w:val="false"/>
          <w:bCs w:val="false"/>
        </w:rPr>
        <w:t xml:space="preserve">. </w:t>
      </w:r>
    </w:p>
    <w:p w:rsidRDefault="001006D7" w:rsidP="001006D7" w:rsidR="001006D7" w:rsidRPr="009431C5"/>
    <w:p w:rsidRDefault="00B03516" w:rsidR="006D2EF4" w:rsidRPr="009431C5">
      <w:pPr>
        <w:jc w:val="both"/>
      </w:pPr>
      <w:r w:rsidRPr="009431C5">
        <w:t>Zapisničar:</w:t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="006D2EF4" w:rsidRPr="009431C5">
        <w:t>STEČAJNI SUDAC:</w:t>
      </w:r>
    </w:p>
    <w:p w:rsidRDefault="009431C5" w:rsidP="00553DAD" w:rsidR="00416239" w:rsidRPr="009431C5">
      <w:pPr>
        <w:jc w:val="both"/>
      </w:pPr>
      <w:r w:rsidRPr="009431C5">
        <w:t>Elizabeta Đeke</w:t>
      </w:r>
      <w:r w:rsidRPr="009431C5">
        <w:tab/>
      </w:r>
      <w:r w:rsidR="00767023" w:rsidRPr="009431C5">
        <w:t xml:space="preserve"> </w:t>
      </w:r>
      <w:r w:rsidR="00531997" w:rsidRPr="009431C5">
        <w:tab/>
      </w:r>
      <w:r w:rsidR="00B03516" w:rsidRPr="009431C5">
        <w:tab/>
      </w:r>
      <w:r w:rsidR="00B03516" w:rsidRPr="009431C5">
        <w:tab/>
      </w:r>
      <w:r w:rsidR="00B03516" w:rsidRPr="009431C5">
        <w:tab/>
      </w:r>
      <w:r w:rsidR="00B03516" w:rsidRPr="009431C5">
        <w:tab/>
        <w:t xml:space="preserve">         </w:t>
      </w:r>
      <w:r w:rsidR="001C6813" w:rsidRPr="009431C5">
        <w:t xml:space="preserve">mr. sc. </w:t>
      </w:r>
      <w:r w:rsidR="006D2EF4" w:rsidRPr="009431C5">
        <w:t>Tihomir Kovačević</w:t>
      </w:r>
    </w:p>
    <w:p w:rsidRDefault="001006D7" w:rsidR="001006D7">
      <w:pPr>
        <w:jc w:val="both"/>
      </w:pPr>
    </w:p>
    <w:p w:rsidRDefault="005C612C" w:rsidR="005C612C" w:rsidRPr="009431C5">
      <w:pPr>
        <w:jc w:val="both"/>
      </w:pPr>
    </w:p>
    <w:p w:rsidRDefault="006D2EF4" w:rsidP="002766C5" w:rsidR="002766C5">
      <w:pPr>
        <w:tabs>
          <w:tab w:pos="7371" w:val="left"/>
        </w:tabs>
        <w:ind w:right="2267"/>
        <w:jc w:val="both"/>
      </w:pPr>
      <w:r w:rsidRPr="009431C5">
        <w:t xml:space="preserve">POUKA O PRAVNOM LIJEKU: </w:t>
      </w:r>
      <w:r w:rsidR="002766C5">
        <w:t xml:space="preserve">Protiv ovog rješenja pravo žalbe imaju stečajni upravitelj i razlučni vjerovnici Visokom trgovačkom sudu Republike Hrvatske u Zagrebu u roku od 8 dana, pismeno u 3 primjerka, putem ovog suda (čl. </w:t>
      </w:r>
      <w:r w:rsidR="00676F3C">
        <w:t>2</w:t>
      </w:r>
      <w:r w:rsidR="002766C5">
        <w:t>4</w:t>
      </w:r>
      <w:r w:rsidR="00676F3C">
        <w:t>7</w:t>
      </w:r>
      <w:r w:rsidR="002766C5">
        <w:t xml:space="preserve">. st. </w:t>
      </w:r>
      <w:r w:rsidR="00676F3C">
        <w:t>2</w:t>
      </w:r>
      <w:r w:rsidR="002766C5">
        <w:t>. SZ-a).</w:t>
      </w:r>
    </w:p>
    <w:p w:rsidRDefault="005C612C" w:rsidP="00B03516" w:rsidR="005C612C">
      <w:pPr>
        <w:tabs>
          <w:tab w:pos="6240" w:val="left"/>
        </w:tabs>
      </w:pPr>
    </w:p>
    <w:p w:rsidRDefault="00531997" w:rsidP="00B03516" w:rsidR="00416239" w:rsidRPr="009431C5">
      <w:pPr>
        <w:tabs>
          <w:tab w:pos="6240" w:val="left"/>
        </w:tabs>
      </w:pPr>
      <w:r w:rsidRPr="009431C5">
        <w:tab/>
        <w:t xml:space="preserve">   </w:t>
      </w:r>
    </w:p>
    <w:p w:rsidRDefault="00B03516" w:rsidR="00531997" w:rsidRPr="009431C5">
      <w:r w:rsidRPr="009431C5">
        <w:t>D N A :</w:t>
      </w:r>
    </w:p>
    <w:p w:rsidRDefault="00B03516" w:rsidP="001006D7" w:rsidR="00B03516">
      <w:pPr>
        <w:numPr>
          <w:ilvl w:val="0"/>
          <w:numId w:val="38"/>
        </w:numPr>
      </w:pPr>
      <w:r>
        <w:t>Stečajn</w:t>
      </w:r>
      <w:r w:rsidR="00DA2193">
        <w:t>i</w:t>
      </w:r>
      <w:r>
        <w:t xml:space="preserve"> upravitelj</w:t>
      </w:r>
      <w:r w:rsidR="002E2FCF">
        <w:t xml:space="preserve"> </w:t>
      </w:r>
      <w:r w:rsidR="00B02CE4">
        <w:t>Dragutin Romić</w:t>
      </w:r>
    </w:p>
    <w:p w:rsidRDefault="00DA2193" w:rsidP="001006D7" w:rsidR="00DA2193">
      <w:pPr>
        <w:numPr>
          <w:ilvl w:val="0"/>
          <w:numId w:val="38"/>
        </w:numPr>
      </w:pPr>
      <w:r>
        <w:t>Općinski sud u Osijeku</w:t>
      </w:r>
      <w:r w:rsidR="00B02CE4">
        <w:t xml:space="preserve"> zk odjel Đakovo</w:t>
      </w:r>
    </w:p>
    <w:p w:rsidRDefault="00DA2193" w:rsidP="001006D7" w:rsidR="00DA2193">
      <w:pPr>
        <w:numPr>
          <w:ilvl w:val="0"/>
          <w:numId w:val="38"/>
        </w:numPr>
      </w:pPr>
      <w:r>
        <w:t>Porezna uprava Osijek</w:t>
      </w:r>
    </w:p>
    <w:p w:rsidRDefault="00B02CE4" w:rsidP="001006D7" w:rsidR="00DA2193">
      <w:pPr>
        <w:numPr>
          <w:ilvl w:val="0"/>
          <w:numId w:val="38"/>
        </w:numPr>
      </w:pPr>
      <w:r>
        <w:t>HBOR</w:t>
      </w:r>
      <w:r w:rsidR="00DA2193">
        <w:t xml:space="preserve"> Zagreb</w:t>
      </w:r>
    </w:p>
    <w:p w:rsidRDefault="00DA2193" w:rsidP="001006D7" w:rsidR="00DA2193">
      <w:pPr>
        <w:numPr>
          <w:ilvl w:val="0"/>
          <w:numId w:val="38"/>
        </w:numPr>
      </w:pPr>
      <w:r>
        <w:t>ŽDO GUO Osijek</w:t>
      </w:r>
    </w:p>
    <w:p w:rsidRDefault="00C75F4D" w:rsidP="00C75F4D" w:rsidR="00767023" w:rsidRPr="00B03516">
      <w:pPr>
        <w:numPr>
          <w:ilvl w:val="0"/>
          <w:numId w:val="38"/>
        </w:numPr>
        <w:jc w:val="both"/>
      </w:pPr>
      <w:r w:rsidRPr="00C75F4D">
        <w:t xml:space="preserve">mrežna stranica e-Oglasna ploča sudova </w:t>
      </w:r>
    </w:p>
    <w:sectPr w:rsidSect="007A14D5" w:rsidR="00767023" w:rsidRPr="00B03516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226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02BD" w:rsidR="00A902BD">
      <w:r>
        <w:separator/>
      </w:r>
    </w:p>
  </w:endnote>
  <w:endnote w:id="0" w:type="continuationSeparator">
    <w:p w:rsidRDefault="00A902BD" w:rsidR="00A90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02BD" w:rsidR="00A902BD">
      <w:r>
        <w:separator/>
      </w:r>
    </w:p>
  </w:footnote>
  <w:footnote w:id="0" w:type="continuationSeparator">
    <w:p w:rsidRDefault="00A902BD" w:rsidR="00A90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6A1D" w:rsidR="00326A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0A5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P="00FC383F" w:rsidR="00326A1D">
    <w:pPr>
      <w:pStyle w:val="Zaglavlje"/>
    </w:pPr>
    <w:r>
      <w:tab/>
    </w:r>
    <w:r>
      <w:tab/>
    </w:r>
    <w:r w:rsidR="00957165" w:rsidRPr="00957165">
      <w:t>14 St-701/16-32</w:t>
    </w:r>
  </w:p>
  <w:p w:rsidRDefault="00715395" w:rsidP="00715395" w:rsidR="007153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R="00326A1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D3C30"/>
    <w:multiLevelType w:val="hybridMultilevel"/>
    <w:tmpl w:val="E548AF84"/>
    <w:lvl w:tplc="78BA00F8" w:ilvl="0">
      <w:start w:val="1"/>
      <w:numFmt w:val="decimal"/>
      <w:lvlText w:val="%1."/>
      <w:lvlJc w:val="center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F1F9F"/>
    <w:multiLevelType w:val="hybridMultilevel"/>
    <w:tmpl w:val="A6E8B42E"/>
    <w:lvl w:tplc="AD3C8332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2">
    <w:nsid w:val="07336DF0"/>
    <w:multiLevelType w:val="hybridMultilevel"/>
    <w:tmpl w:val="0F3CC920"/>
    <w:lvl w:tplc="6646FFE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D35519A"/>
    <w:multiLevelType w:val="hybridMultilevel"/>
    <w:tmpl w:val="999A175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E35FF9"/>
    <w:multiLevelType w:val="hybridMultilevel"/>
    <w:tmpl w:val="442A7E3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D0F7556"/>
    <w:multiLevelType w:val="hybridMultilevel"/>
    <w:tmpl w:val="960A9EE6"/>
    <w:lvl w:tplc="F8A44A80" w:ilvl="0">
      <w:start w:val="1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228637DD"/>
    <w:multiLevelType w:val="hybridMultilevel"/>
    <w:tmpl w:val="8EB8CC36"/>
    <w:lvl w:tplc="95A8F1B6" w:ilvl="0">
      <w:start w:val="400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7">
    <w:nsid w:val="24F917E2"/>
    <w:multiLevelType w:val="hybridMultilevel"/>
    <w:tmpl w:val="4C5E4516"/>
    <w:lvl w:tplc="9CCCD3D0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61F323D"/>
    <w:multiLevelType w:val="hybridMultilevel"/>
    <w:tmpl w:val="71C2BC4E"/>
    <w:lvl w:tplc="3ADEB0C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2D414DCF"/>
    <w:multiLevelType w:val="hybridMultilevel"/>
    <w:tmpl w:val="A51EE8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1704DBA"/>
    <w:multiLevelType w:val="hybridMultilevel"/>
    <w:tmpl w:val="3A1E01B0"/>
    <w:lvl w:tplc="6548E894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2">
    <w:nsid w:val="34D16EFE"/>
    <w:multiLevelType w:val="hybridMultilevel"/>
    <w:tmpl w:val="ABE85F0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83A3AEB"/>
    <w:multiLevelType w:val="hybridMultilevel"/>
    <w:tmpl w:val="F2507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9121C86"/>
    <w:multiLevelType w:val="hybridMultilevel"/>
    <w:tmpl w:val="EA78B6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A673226"/>
    <w:multiLevelType w:val="hybridMultilevel"/>
    <w:tmpl w:val="905CC200"/>
    <w:lvl w:tplc="76B8DF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BEC0699"/>
    <w:multiLevelType w:val="hybridMultilevel"/>
    <w:tmpl w:val="8E2A852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3F473B47"/>
    <w:multiLevelType w:val="hybridMultilevel"/>
    <w:tmpl w:val="3566F9E6"/>
    <w:lvl w:tplc="1E6EE030" w:ilvl="0">
      <w:start w:val="1"/>
      <w:numFmt w:val="upperRoman"/>
      <w:lvlText w:val="%1."/>
      <w:lvlJc w:val="left"/>
      <w:pPr>
        <w:tabs>
          <w:tab w:pos="4428" w:val="num"/>
        </w:tabs>
        <w:ind w:hanging="720" w:left="4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4788" w:val="num"/>
        </w:tabs>
        <w:ind w:hanging="360" w:left="4788"/>
      </w:pPr>
    </w:lvl>
    <w:lvl w:tentative="true" w:tplc="0409001B" w:ilvl="2">
      <w:start w:val="1"/>
      <w:numFmt w:val="lowerRoman"/>
      <w:lvlText w:val="%3."/>
      <w:lvlJc w:val="right"/>
      <w:pPr>
        <w:tabs>
          <w:tab w:pos="5508" w:val="num"/>
        </w:tabs>
        <w:ind w:hanging="180" w:left="5508"/>
      </w:pPr>
    </w:lvl>
    <w:lvl w:tentative="true" w:tplc="0409000F" w:ilvl="3">
      <w:start w:val="1"/>
      <w:numFmt w:val="decimal"/>
      <w:lvlText w:val="%4."/>
      <w:lvlJc w:val="left"/>
      <w:pPr>
        <w:tabs>
          <w:tab w:pos="6228" w:val="num"/>
        </w:tabs>
        <w:ind w:hanging="360" w:left="6228"/>
      </w:pPr>
    </w:lvl>
    <w:lvl w:tentative="true" w:tplc="04090019" w:ilvl="4">
      <w:start w:val="1"/>
      <w:numFmt w:val="lowerLetter"/>
      <w:lvlText w:val="%5."/>
      <w:lvlJc w:val="left"/>
      <w:pPr>
        <w:tabs>
          <w:tab w:pos="6948" w:val="num"/>
        </w:tabs>
        <w:ind w:hanging="360" w:left="6948"/>
      </w:pPr>
    </w:lvl>
    <w:lvl w:tentative="true" w:tplc="0409001B" w:ilvl="5">
      <w:start w:val="1"/>
      <w:numFmt w:val="lowerRoman"/>
      <w:lvlText w:val="%6."/>
      <w:lvlJc w:val="right"/>
      <w:pPr>
        <w:tabs>
          <w:tab w:pos="7668" w:val="num"/>
        </w:tabs>
        <w:ind w:hanging="180" w:left="7668"/>
      </w:pPr>
    </w:lvl>
    <w:lvl w:tentative="true" w:tplc="0409000F" w:ilvl="6">
      <w:start w:val="1"/>
      <w:numFmt w:val="decimal"/>
      <w:lvlText w:val="%7."/>
      <w:lvlJc w:val="left"/>
      <w:pPr>
        <w:tabs>
          <w:tab w:pos="8388" w:val="num"/>
        </w:tabs>
        <w:ind w:hanging="360" w:left="8388"/>
      </w:pPr>
    </w:lvl>
    <w:lvl w:tentative="true" w:tplc="04090019" w:ilvl="7">
      <w:start w:val="1"/>
      <w:numFmt w:val="lowerLetter"/>
      <w:lvlText w:val="%8."/>
      <w:lvlJc w:val="left"/>
      <w:pPr>
        <w:tabs>
          <w:tab w:pos="9108" w:val="num"/>
        </w:tabs>
        <w:ind w:hanging="360" w:left="9108"/>
      </w:pPr>
    </w:lvl>
    <w:lvl w:tentative="true" w:tplc="0409001B" w:ilvl="8">
      <w:start w:val="1"/>
      <w:numFmt w:val="lowerRoman"/>
      <w:lvlText w:val="%9."/>
      <w:lvlJc w:val="right"/>
      <w:pPr>
        <w:tabs>
          <w:tab w:pos="9828" w:val="num"/>
        </w:tabs>
        <w:ind w:hanging="180" w:left="9828"/>
      </w:pPr>
    </w:lvl>
  </w:abstractNum>
  <w:abstractNum w:abstractNumId="20">
    <w:nsid w:val="49574107"/>
    <w:multiLevelType w:val="hybridMultilevel"/>
    <w:tmpl w:val="EB38650A"/>
    <w:lvl w:tplc="10C82504" w:ilvl="0">
      <w:numFmt w:val="bullet"/>
      <w:lvlText w:val="-"/>
      <w:lvlJc w:val="left"/>
      <w:pPr>
        <w:ind w:hanging="360" w:left="21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21">
    <w:nsid w:val="4B567459"/>
    <w:multiLevelType w:val="hybridMultilevel"/>
    <w:tmpl w:val="88524060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4B9D0861"/>
    <w:multiLevelType w:val="hybridMultilevel"/>
    <w:tmpl w:val="42A08A82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3">
    <w:nsid w:val="51CC5505"/>
    <w:multiLevelType w:val="multilevel"/>
    <w:tmpl w:val="827E866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3856BC0"/>
    <w:multiLevelType w:val="hybridMultilevel"/>
    <w:tmpl w:val="BC7097B4"/>
    <w:lvl w:tplc="BD74B0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4510096"/>
    <w:multiLevelType w:val="hybridMultilevel"/>
    <w:tmpl w:val="07549940"/>
    <w:lvl w:tplc="316A059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6">
    <w:nsid w:val="55E73CDB"/>
    <w:multiLevelType w:val="hybridMultilevel"/>
    <w:tmpl w:val="D084EC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58EC29A7"/>
    <w:multiLevelType w:val="hybridMultilevel"/>
    <w:tmpl w:val="86248B04"/>
    <w:lvl w:tplc="C04C9D78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8">
    <w:nsid w:val="5904374F"/>
    <w:multiLevelType w:val="hybridMultilevel"/>
    <w:tmpl w:val="3DD0A4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D222015"/>
    <w:multiLevelType w:val="hybridMultilevel"/>
    <w:tmpl w:val="E11A614A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0">
    <w:nsid w:val="63270F91"/>
    <w:multiLevelType w:val="hybridMultilevel"/>
    <w:tmpl w:val="22684EDE"/>
    <w:lvl w:tplc="93ACB0F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2">
    <w:nsid w:val="65BF1F74"/>
    <w:multiLevelType w:val="hybridMultilevel"/>
    <w:tmpl w:val="C6F2AEBC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75336C0"/>
    <w:multiLevelType w:val="hybridMultilevel"/>
    <w:tmpl w:val="4C061856"/>
    <w:lvl w:tplc="DC287F36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34">
    <w:nsid w:val="6CA11B81"/>
    <w:multiLevelType w:val="hybridMultilevel"/>
    <w:tmpl w:val="AA38D926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DF23364"/>
    <w:multiLevelType w:val="hybridMultilevel"/>
    <w:tmpl w:val="EFAC6020"/>
    <w:lvl w:tplc="B26E96D4" w:ilvl="0">
      <w:start w:val="8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6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7">
    <w:nsid w:val="6FD76A40"/>
    <w:multiLevelType w:val="hybridMultilevel"/>
    <w:tmpl w:val="968E746C"/>
    <w:lvl w:tplc="9ABA73B6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38">
    <w:nsid w:val="73A42F6E"/>
    <w:multiLevelType w:val="hybridMultilevel"/>
    <w:tmpl w:val="7DA24F64"/>
    <w:lvl w:tplc="DC287F36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9">
    <w:nsid w:val="754E0F6D"/>
    <w:multiLevelType w:val="hybridMultilevel"/>
    <w:tmpl w:val="0B0E8C1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7C7746EB"/>
    <w:multiLevelType w:val="hybridMultilevel"/>
    <w:tmpl w:val="F77A877E"/>
    <w:lvl w:tplc="BEA2C18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09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1">
    <w:nsid w:val="7FC0384B"/>
    <w:multiLevelType w:val="hybridMultilevel"/>
    <w:tmpl w:val="284079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FC45E79"/>
    <w:multiLevelType w:val="hybridMultilevel"/>
    <w:tmpl w:val="4A56218C"/>
    <w:lvl w:tplc="FFFFFFFF" w:ilvl="0">
      <w:start w:val="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12"/>
  </w:num>
  <w:num w:numId="3">
    <w:abstractNumId w:val="3"/>
  </w:num>
  <w:num w:numId="4">
    <w:abstractNumId w:val="32"/>
  </w:num>
  <w:num w:numId="5">
    <w:abstractNumId w:val="33"/>
  </w:num>
  <w:num w:numId="6">
    <w:abstractNumId w:val="38"/>
  </w:num>
  <w:num w:numId="7">
    <w:abstractNumId w:val="41"/>
  </w:num>
  <w:num w:numId="8">
    <w:abstractNumId w:val="15"/>
  </w:num>
  <w:num w:numId="9">
    <w:abstractNumId w:val="26"/>
  </w:num>
  <w:num w:numId="10">
    <w:abstractNumId w:val="28"/>
  </w:num>
  <w:num w:numId="11">
    <w:abstractNumId w:val="14"/>
  </w:num>
  <w:num w:numId="12">
    <w:abstractNumId w:val="18"/>
  </w:num>
  <w:num w:numId="13">
    <w:abstractNumId w:val="13"/>
  </w:num>
  <w:num w:numId="14">
    <w:abstractNumId w:val="29"/>
  </w:num>
  <w:num w:numId="15">
    <w:abstractNumId w:val="35"/>
  </w:num>
  <w:num w:numId="16">
    <w:abstractNumId w:val="42"/>
  </w:num>
  <w:num w:numId="17">
    <w:abstractNumId w:val="17"/>
  </w:num>
  <w:num w:numId="18">
    <w:abstractNumId w:val="6"/>
  </w:num>
  <w:num w:numId="19">
    <w:abstractNumId w:val="11"/>
  </w:num>
  <w:num w:numId="20">
    <w:abstractNumId w:val="7"/>
  </w:num>
  <w:num w:numId="21">
    <w:abstractNumId w:val="21"/>
  </w:num>
  <w:num w:numId="22">
    <w:abstractNumId w:val="34"/>
  </w:num>
  <w:num w:numId="23">
    <w:abstractNumId w:val="24"/>
  </w:num>
  <w:num w:numId="24">
    <w:abstractNumId w:val="2"/>
  </w:num>
  <w:num w:numId="25">
    <w:abstractNumId w:val="5"/>
  </w:num>
  <w:num w:numId="26">
    <w:abstractNumId w:val="0"/>
  </w:num>
  <w:num w:numId="27">
    <w:abstractNumId w:val="23"/>
  </w:num>
  <w:num w:numId="28">
    <w:abstractNumId w:val="27"/>
  </w:num>
  <w:num w:numId="29">
    <w:abstractNumId w:val="30"/>
  </w:num>
  <w:num w:numId="30">
    <w:abstractNumId w:val="1"/>
  </w:num>
  <w:num w:numId="31">
    <w:abstractNumId w:val="37"/>
  </w:num>
  <w:num w:numId="32">
    <w:abstractNumId w:val="40"/>
  </w:num>
  <w:num w:numId="33">
    <w:abstractNumId w:val="9"/>
  </w:num>
  <w:num w:numId="34">
    <w:abstractNumId w:val="19"/>
  </w:num>
  <w:num w:numId="35">
    <w:abstractNumId w:val="10"/>
  </w:num>
  <w:num w:numId="36">
    <w:abstractNumId w:val="16"/>
  </w:num>
  <w:num w:numId="37">
    <w:abstractNumId w:val="25"/>
  </w:num>
  <w:num w:numId="38">
    <w:abstractNumId w:val="8"/>
  </w:num>
  <w:num w:numId="39">
    <w:abstractNumId w:val="31"/>
  </w:num>
  <w:num w:numId="40">
    <w:abstractNumId w:val="36"/>
  </w:num>
  <w:num w:numId="41">
    <w:abstractNumId w:val="22"/>
  </w:num>
  <w:num w:numId="42">
    <w:abstractNumId w:val="39"/>
  </w:num>
  <w:num w:numId="43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1A59"/>
    <w:rsid w:val="00007958"/>
    <w:rsid w:val="000100FD"/>
    <w:rsid w:val="0001093F"/>
    <w:rsid w:val="00020D8A"/>
    <w:rsid w:val="00024794"/>
    <w:rsid w:val="0002678C"/>
    <w:rsid w:val="00030E51"/>
    <w:rsid w:val="00053730"/>
    <w:rsid w:val="00055200"/>
    <w:rsid w:val="00073482"/>
    <w:rsid w:val="000816E8"/>
    <w:rsid w:val="000853F2"/>
    <w:rsid w:val="00087483"/>
    <w:rsid w:val="000A0ABC"/>
    <w:rsid w:val="000A2679"/>
    <w:rsid w:val="000C06FF"/>
    <w:rsid w:val="000E0FD9"/>
    <w:rsid w:val="000F094E"/>
    <w:rsid w:val="000F0B8C"/>
    <w:rsid w:val="000F0DA2"/>
    <w:rsid w:val="000F60BD"/>
    <w:rsid w:val="001006D7"/>
    <w:rsid w:val="001028E4"/>
    <w:rsid w:val="00113302"/>
    <w:rsid w:val="00114D15"/>
    <w:rsid w:val="00131835"/>
    <w:rsid w:val="00140CB9"/>
    <w:rsid w:val="00140F89"/>
    <w:rsid w:val="001434B7"/>
    <w:rsid w:val="00150143"/>
    <w:rsid w:val="001622BC"/>
    <w:rsid w:val="001735D4"/>
    <w:rsid w:val="00177DBB"/>
    <w:rsid w:val="00180573"/>
    <w:rsid w:val="00187D74"/>
    <w:rsid w:val="001A0482"/>
    <w:rsid w:val="001A6998"/>
    <w:rsid w:val="001B2F25"/>
    <w:rsid w:val="001B35CE"/>
    <w:rsid w:val="001C6813"/>
    <w:rsid w:val="001D1463"/>
    <w:rsid w:val="001D3CBA"/>
    <w:rsid w:val="001D5362"/>
    <w:rsid w:val="001F1A85"/>
    <w:rsid w:val="001F39CD"/>
    <w:rsid w:val="00200505"/>
    <w:rsid w:val="0020081F"/>
    <w:rsid w:val="00202564"/>
    <w:rsid w:val="00210002"/>
    <w:rsid w:val="00216EAB"/>
    <w:rsid w:val="00230110"/>
    <w:rsid w:val="00253319"/>
    <w:rsid w:val="002574ED"/>
    <w:rsid w:val="0026073D"/>
    <w:rsid w:val="00271D1F"/>
    <w:rsid w:val="002766C5"/>
    <w:rsid w:val="00277C5C"/>
    <w:rsid w:val="00290E99"/>
    <w:rsid w:val="00297C1B"/>
    <w:rsid w:val="002B4101"/>
    <w:rsid w:val="002B5C58"/>
    <w:rsid w:val="002B60AA"/>
    <w:rsid w:val="002E02DD"/>
    <w:rsid w:val="002E2FCF"/>
    <w:rsid w:val="002F3215"/>
    <w:rsid w:val="002F3EA6"/>
    <w:rsid w:val="002F513E"/>
    <w:rsid w:val="003040C0"/>
    <w:rsid w:val="00311580"/>
    <w:rsid w:val="00313F12"/>
    <w:rsid w:val="003148C9"/>
    <w:rsid w:val="00326A1D"/>
    <w:rsid w:val="0033285E"/>
    <w:rsid w:val="00340F9E"/>
    <w:rsid w:val="003447C0"/>
    <w:rsid w:val="0035186B"/>
    <w:rsid w:val="003525EE"/>
    <w:rsid w:val="00353E50"/>
    <w:rsid w:val="003676A2"/>
    <w:rsid w:val="00370D94"/>
    <w:rsid w:val="0037110D"/>
    <w:rsid w:val="003722A2"/>
    <w:rsid w:val="00373E7B"/>
    <w:rsid w:val="00374282"/>
    <w:rsid w:val="003742FB"/>
    <w:rsid w:val="003742FC"/>
    <w:rsid w:val="0037626C"/>
    <w:rsid w:val="0038555E"/>
    <w:rsid w:val="003A19FF"/>
    <w:rsid w:val="003A1BAD"/>
    <w:rsid w:val="003B7B83"/>
    <w:rsid w:val="003C1AD8"/>
    <w:rsid w:val="003C4BA6"/>
    <w:rsid w:val="003D33D7"/>
    <w:rsid w:val="003D7A89"/>
    <w:rsid w:val="003F0966"/>
    <w:rsid w:val="003F1777"/>
    <w:rsid w:val="003F48F5"/>
    <w:rsid w:val="00403152"/>
    <w:rsid w:val="00404E45"/>
    <w:rsid w:val="00406945"/>
    <w:rsid w:val="00415D2D"/>
    <w:rsid w:val="00416239"/>
    <w:rsid w:val="00421BB4"/>
    <w:rsid w:val="00423773"/>
    <w:rsid w:val="00431415"/>
    <w:rsid w:val="00431977"/>
    <w:rsid w:val="0043462D"/>
    <w:rsid w:val="00435B1B"/>
    <w:rsid w:val="00437726"/>
    <w:rsid w:val="00445A36"/>
    <w:rsid w:val="00454013"/>
    <w:rsid w:val="00460D04"/>
    <w:rsid w:val="00474659"/>
    <w:rsid w:val="00474E54"/>
    <w:rsid w:val="00480820"/>
    <w:rsid w:val="00484EEF"/>
    <w:rsid w:val="00495A8F"/>
    <w:rsid w:val="004C1927"/>
    <w:rsid w:val="004C1E7B"/>
    <w:rsid w:val="004C5600"/>
    <w:rsid w:val="004C71C0"/>
    <w:rsid w:val="004D2C67"/>
    <w:rsid w:val="004D4D0E"/>
    <w:rsid w:val="004D675F"/>
    <w:rsid w:val="004F28A0"/>
    <w:rsid w:val="004F624B"/>
    <w:rsid w:val="004F6687"/>
    <w:rsid w:val="005147CE"/>
    <w:rsid w:val="005165B0"/>
    <w:rsid w:val="00521416"/>
    <w:rsid w:val="00525A6A"/>
    <w:rsid w:val="005261F0"/>
    <w:rsid w:val="00531997"/>
    <w:rsid w:val="00535D48"/>
    <w:rsid w:val="00543884"/>
    <w:rsid w:val="0055041E"/>
    <w:rsid w:val="00552047"/>
    <w:rsid w:val="00552EBD"/>
    <w:rsid w:val="00553DAD"/>
    <w:rsid w:val="00557899"/>
    <w:rsid w:val="00577A54"/>
    <w:rsid w:val="00581A6F"/>
    <w:rsid w:val="00592B4D"/>
    <w:rsid w:val="005B7C98"/>
    <w:rsid w:val="005C1B43"/>
    <w:rsid w:val="005C612C"/>
    <w:rsid w:val="005D7332"/>
    <w:rsid w:val="005E5D46"/>
    <w:rsid w:val="005E61C9"/>
    <w:rsid w:val="005E790B"/>
    <w:rsid w:val="005F0F82"/>
    <w:rsid w:val="005F611B"/>
    <w:rsid w:val="005F6320"/>
    <w:rsid w:val="00606F18"/>
    <w:rsid w:val="00607692"/>
    <w:rsid w:val="00613530"/>
    <w:rsid w:val="00616849"/>
    <w:rsid w:val="00623CB2"/>
    <w:rsid w:val="006251F6"/>
    <w:rsid w:val="00626C4B"/>
    <w:rsid w:val="00627D89"/>
    <w:rsid w:val="00634D3A"/>
    <w:rsid w:val="00653134"/>
    <w:rsid w:val="0066347B"/>
    <w:rsid w:val="00667D42"/>
    <w:rsid w:val="00674E01"/>
    <w:rsid w:val="00676F3C"/>
    <w:rsid w:val="0068340F"/>
    <w:rsid w:val="006B38B3"/>
    <w:rsid w:val="006B58FD"/>
    <w:rsid w:val="006C1ED9"/>
    <w:rsid w:val="006C344E"/>
    <w:rsid w:val="006D01E4"/>
    <w:rsid w:val="006D2EF4"/>
    <w:rsid w:val="006D3051"/>
    <w:rsid w:val="006E1E48"/>
    <w:rsid w:val="006E650C"/>
    <w:rsid w:val="006F4B9D"/>
    <w:rsid w:val="007060E3"/>
    <w:rsid w:val="00715395"/>
    <w:rsid w:val="007162F6"/>
    <w:rsid w:val="00716BE7"/>
    <w:rsid w:val="0074079D"/>
    <w:rsid w:val="00747E9F"/>
    <w:rsid w:val="00754AA6"/>
    <w:rsid w:val="00765B97"/>
    <w:rsid w:val="00767023"/>
    <w:rsid w:val="00776990"/>
    <w:rsid w:val="00787319"/>
    <w:rsid w:val="00796E89"/>
    <w:rsid w:val="007A08C4"/>
    <w:rsid w:val="007A14D5"/>
    <w:rsid w:val="007A6C41"/>
    <w:rsid w:val="007B09C2"/>
    <w:rsid w:val="007C0957"/>
    <w:rsid w:val="007E2013"/>
    <w:rsid w:val="007E3314"/>
    <w:rsid w:val="007E78EE"/>
    <w:rsid w:val="007F0FAE"/>
    <w:rsid w:val="007F2D5E"/>
    <w:rsid w:val="007F5E9D"/>
    <w:rsid w:val="007F6762"/>
    <w:rsid w:val="00813665"/>
    <w:rsid w:val="00821610"/>
    <w:rsid w:val="00824F3A"/>
    <w:rsid w:val="0084462D"/>
    <w:rsid w:val="008638CC"/>
    <w:rsid w:val="008670C4"/>
    <w:rsid w:val="008671E4"/>
    <w:rsid w:val="00873971"/>
    <w:rsid w:val="00876989"/>
    <w:rsid w:val="008848C4"/>
    <w:rsid w:val="00885CF0"/>
    <w:rsid w:val="00897BB7"/>
    <w:rsid w:val="008A24CF"/>
    <w:rsid w:val="008A72C2"/>
    <w:rsid w:val="008B44D4"/>
    <w:rsid w:val="008B5870"/>
    <w:rsid w:val="008C0575"/>
    <w:rsid w:val="008C2E67"/>
    <w:rsid w:val="008D4C83"/>
    <w:rsid w:val="008D6441"/>
    <w:rsid w:val="008E3B46"/>
    <w:rsid w:val="008E3BF0"/>
    <w:rsid w:val="008E4BAB"/>
    <w:rsid w:val="008E6E15"/>
    <w:rsid w:val="008F184C"/>
    <w:rsid w:val="008F34B2"/>
    <w:rsid w:val="008F668D"/>
    <w:rsid w:val="00901CA8"/>
    <w:rsid w:val="00907DC5"/>
    <w:rsid w:val="0091450E"/>
    <w:rsid w:val="00915897"/>
    <w:rsid w:val="009431C5"/>
    <w:rsid w:val="009450EC"/>
    <w:rsid w:val="0094644A"/>
    <w:rsid w:val="00955826"/>
    <w:rsid w:val="00957165"/>
    <w:rsid w:val="0095739B"/>
    <w:rsid w:val="009613B0"/>
    <w:rsid w:val="00965849"/>
    <w:rsid w:val="009658E0"/>
    <w:rsid w:val="009820F7"/>
    <w:rsid w:val="00984E8E"/>
    <w:rsid w:val="0098687C"/>
    <w:rsid w:val="00987C09"/>
    <w:rsid w:val="00995B60"/>
    <w:rsid w:val="00996E73"/>
    <w:rsid w:val="009A1D4B"/>
    <w:rsid w:val="009A3AEF"/>
    <w:rsid w:val="009D1548"/>
    <w:rsid w:val="009E4191"/>
    <w:rsid w:val="009E4BDA"/>
    <w:rsid w:val="009E6D7A"/>
    <w:rsid w:val="009F2DD7"/>
    <w:rsid w:val="009F5350"/>
    <w:rsid w:val="00A050DF"/>
    <w:rsid w:val="00A05188"/>
    <w:rsid w:val="00A15E74"/>
    <w:rsid w:val="00A279F2"/>
    <w:rsid w:val="00A27ECD"/>
    <w:rsid w:val="00A40DD1"/>
    <w:rsid w:val="00A46BE0"/>
    <w:rsid w:val="00A477D1"/>
    <w:rsid w:val="00A57797"/>
    <w:rsid w:val="00A70080"/>
    <w:rsid w:val="00A74342"/>
    <w:rsid w:val="00A74C8C"/>
    <w:rsid w:val="00A902BD"/>
    <w:rsid w:val="00A93A6A"/>
    <w:rsid w:val="00A97BF0"/>
    <w:rsid w:val="00AA2528"/>
    <w:rsid w:val="00AB630E"/>
    <w:rsid w:val="00AC0D5F"/>
    <w:rsid w:val="00AC50AB"/>
    <w:rsid w:val="00AD0708"/>
    <w:rsid w:val="00AD5CF6"/>
    <w:rsid w:val="00AE0B74"/>
    <w:rsid w:val="00AE0E3E"/>
    <w:rsid w:val="00AE3D95"/>
    <w:rsid w:val="00AE4D2B"/>
    <w:rsid w:val="00AE7C78"/>
    <w:rsid w:val="00AF2608"/>
    <w:rsid w:val="00AF699C"/>
    <w:rsid w:val="00B02CE4"/>
    <w:rsid w:val="00B03516"/>
    <w:rsid w:val="00B07836"/>
    <w:rsid w:val="00B129F8"/>
    <w:rsid w:val="00B16E90"/>
    <w:rsid w:val="00B215F8"/>
    <w:rsid w:val="00B23AC6"/>
    <w:rsid w:val="00B2585E"/>
    <w:rsid w:val="00B302E3"/>
    <w:rsid w:val="00B341A2"/>
    <w:rsid w:val="00B35540"/>
    <w:rsid w:val="00B37126"/>
    <w:rsid w:val="00B458CC"/>
    <w:rsid w:val="00B45B3C"/>
    <w:rsid w:val="00B55AA8"/>
    <w:rsid w:val="00B57D09"/>
    <w:rsid w:val="00B638EC"/>
    <w:rsid w:val="00B6608A"/>
    <w:rsid w:val="00B67474"/>
    <w:rsid w:val="00B675C9"/>
    <w:rsid w:val="00B70EF0"/>
    <w:rsid w:val="00B876C5"/>
    <w:rsid w:val="00B87A20"/>
    <w:rsid w:val="00BA6AFD"/>
    <w:rsid w:val="00BD1CC6"/>
    <w:rsid w:val="00BE1D2C"/>
    <w:rsid w:val="00C17201"/>
    <w:rsid w:val="00C204D4"/>
    <w:rsid w:val="00C20A86"/>
    <w:rsid w:val="00C25877"/>
    <w:rsid w:val="00C26625"/>
    <w:rsid w:val="00C315B5"/>
    <w:rsid w:val="00C404C5"/>
    <w:rsid w:val="00C43509"/>
    <w:rsid w:val="00C46FB5"/>
    <w:rsid w:val="00C55B0D"/>
    <w:rsid w:val="00C6004E"/>
    <w:rsid w:val="00C61A36"/>
    <w:rsid w:val="00C667E0"/>
    <w:rsid w:val="00C67C68"/>
    <w:rsid w:val="00C750BD"/>
    <w:rsid w:val="00C75F4D"/>
    <w:rsid w:val="00C80B55"/>
    <w:rsid w:val="00C82411"/>
    <w:rsid w:val="00C857E8"/>
    <w:rsid w:val="00C91902"/>
    <w:rsid w:val="00C92976"/>
    <w:rsid w:val="00C95AE2"/>
    <w:rsid w:val="00CA704D"/>
    <w:rsid w:val="00CC32A6"/>
    <w:rsid w:val="00CC414A"/>
    <w:rsid w:val="00CD411D"/>
    <w:rsid w:val="00CD434A"/>
    <w:rsid w:val="00CD67D1"/>
    <w:rsid w:val="00CE1F18"/>
    <w:rsid w:val="00CE6194"/>
    <w:rsid w:val="00D046BF"/>
    <w:rsid w:val="00D05B21"/>
    <w:rsid w:val="00D30985"/>
    <w:rsid w:val="00D31DEC"/>
    <w:rsid w:val="00D330B2"/>
    <w:rsid w:val="00D34DF0"/>
    <w:rsid w:val="00D35F15"/>
    <w:rsid w:val="00D47D50"/>
    <w:rsid w:val="00D525F8"/>
    <w:rsid w:val="00D527B6"/>
    <w:rsid w:val="00D6619E"/>
    <w:rsid w:val="00D8118B"/>
    <w:rsid w:val="00D915B1"/>
    <w:rsid w:val="00D921E2"/>
    <w:rsid w:val="00D97F14"/>
    <w:rsid w:val="00DA2193"/>
    <w:rsid w:val="00DA6051"/>
    <w:rsid w:val="00DA6566"/>
    <w:rsid w:val="00DA6948"/>
    <w:rsid w:val="00DC09FE"/>
    <w:rsid w:val="00DC38C2"/>
    <w:rsid w:val="00DD1BCB"/>
    <w:rsid w:val="00DD4894"/>
    <w:rsid w:val="00DE74BE"/>
    <w:rsid w:val="00DF312A"/>
    <w:rsid w:val="00E14327"/>
    <w:rsid w:val="00E160BC"/>
    <w:rsid w:val="00E17DE9"/>
    <w:rsid w:val="00E267DF"/>
    <w:rsid w:val="00E316E4"/>
    <w:rsid w:val="00E35A74"/>
    <w:rsid w:val="00E40E50"/>
    <w:rsid w:val="00E429CD"/>
    <w:rsid w:val="00E4487C"/>
    <w:rsid w:val="00E45C0B"/>
    <w:rsid w:val="00E6499B"/>
    <w:rsid w:val="00E675D0"/>
    <w:rsid w:val="00E70A57"/>
    <w:rsid w:val="00E7275D"/>
    <w:rsid w:val="00E7563C"/>
    <w:rsid w:val="00E87110"/>
    <w:rsid w:val="00E87CED"/>
    <w:rsid w:val="00E95631"/>
    <w:rsid w:val="00E95F56"/>
    <w:rsid w:val="00E96DEA"/>
    <w:rsid w:val="00EA243C"/>
    <w:rsid w:val="00EB0D47"/>
    <w:rsid w:val="00EB34D8"/>
    <w:rsid w:val="00EC74C1"/>
    <w:rsid w:val="00ED3734"/>
    <w:rsid w:val="00ED41B3"/>
    <w:rsid w:val="00ED5620"/>
    <w:rsid w:val="00EE45AB"/>
    <w:rsid w:val="00EE524F"/>
    <w:rsid w:val="00F0009C"/>
    <w:rsid w:val="00F114AF"/>
    <w:rsid w:val="00F1731E"/>
    <w:rsid w:val="00F32344"/>
    <w:rsid w:val="00F35577"/>
    <w:rsid w:val="00F468D9"/>
    <w:rsid w:val="00F500D8"/>
    <w:rsid w:val="00F523BA"/>
    <w:rsid w:val="00F80402"/>
    <w:rsid w:val="00F87C8E"/>
    <w:rsid w:val="00F9027C"/>
    <w:rsid w:val="00F932E5"/>
    <w:rsid w:val="00F933DF"/>
    <w:rsid w:val="00F93919"/>
    <w:rsid w:val="00F93D80"/>
    <w:rsid w:val="00F93ED2"/>
    <w:rsid w:val="00F95066"/>
    <w:rsid w:val="00F977A8"/>
    <w:rsid w:val="00FB237C"/>
    <w:rsid w:val="00FC1A2C"/>
    <w:rsid w:val="00FC2B93"/>
    <w:rsid w:val="00FC383F"/>
    <w:rsid w:val="00FC7398"/>
    <w:rsid w:val="00FD0597"/>
    <w:rsid w:val="00FD0645"/>
    <w:rsid w:val="00FE13EC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A477D1"/>
    <w:pPr>
      <w:ind w:left="708"/>
    </w:pPr>
    <w:rPr>
      <w:lang w:eastAsia="en-US" w:val="en-US"/>
    </w:rPr>
  </w:style>
  <w:style w:customStyle="true" w:styleId="OdlomakpopisaChar" w:type="character">
    <w:name w:val="Odlomak popisa Char"/>
    <w:link w:val="Odlomakpopisa"/>
    <w:uiPriority w:val="34"/>
    <w:rsid w:val="00A477D1"/>
    <w:rPr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AB630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0A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0A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0A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0A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0A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A477D1"/>
    <w:pPr>
      <w:ind w:left="708"/>
    </w:pPr>
    <w:rPr>
      <w:lang w:eastAsia="en-US" w:val="en-US"/>
    </w:rPr>
  </w:style>
  <w:style w:customStyle="1" w:styleId="OdlomakpopisaChar" w:type="character">
    <w:name w:val="Odlomak popisa Char"/>
    <w:link w:val="Odlomakpopisa"/>
    <w:uiPriority w:val="34"/>
    <w:rsid w:val="00A477D1"/>
    <w:rPr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AB630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0A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0A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0A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0A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0A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575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08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56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808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06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701</izvorni_sadrzaj>
    <derivirana_varijabla naziv="DomainObject.Predmet.Broj_1">701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St-701/2016</izvorni_sadrzaj>
    <derivirana_varijabla naziv="DomainObject.Predmet.OznakaBroj_1">St-701/2016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EUROMES d.o.o. proizvodnja, trgovina i usluge</izvorni_sadrzaj>
    <derivirana_varijabla naziv="DomainObject.Predmet.ProtustrankaFormated_1">  EUROMES d.o.o. proizvodnja, trgovina i usluge</derivirana_varijabla>
  </DomainObject.Predmet.ProtustrankaFormated>
  <DomainObject.Predmet.ProtustrankaFormatedOIB>
    <izvorni_sadrzaj>  EUROMES d.o.o. proizvodnja, trgovina i usluge, OIB 38851490184</izvorni_sadrzaj>
    <derivirana_varijabla naziv="DomainObject.Predmet.ProtustrankaFormatedOIB_1">  EUROMES d.o.o. proizvodnja, trgovina i usluge, OIB 38851490184</derivirana_varijabla>
  </DomainObject.Predmet.ProtustrankaFormatedOIB>
  <DomainObject.Predmet.ProtustrankaFormatedWithAdress>
    <izvorni_sadrzaj> EUROMES d.o.o. proizvodnja, trgovina i usluge, Andrije Hebranga 102, 31400 Đakovo</izvorni_sadrzaj>
    <derivirana_varijabla naziv="DomainObject.Predmet.ProtustrankaFormatedWithAdress_1"> EUROMES d.o.o. proizvodnja, trgovina i usluge, Andrije Hebranga 102, 31400 Đakovo</derivirana_varijabla>
  </DomainObject.Predmet.ProtustrankaFormatedWithAdress>
  <DomainObject.Predmet.ProtustrankaFormatedWithAdressOIB>
    <izvorni_sadrzaj> EUROMES d.o.o. proizvodnja, trgovina i usluge, OIB 38851490184, Andrije Hebranga 102, 31400 Đakovo</izvorni_sadrzaj>
    <derivirana_varijabla naziv="DomainObject.Predmet.ProtustrankaFormatedWithAdressOIB_1"> EUROMES d.o.o. proizvodnja, trgovina i usluge, OIB 38851490184, Andrije Hebranga 102, 31400 Đakovo</derivirana_varijabla>
  </DomainObject.Predmet.ProtustrankaFormatedWithAdressOIB>
  <DomainObject.Predmet.ProtustrankaWithAdress>
    <izvorni_sadrzaj>EUROMES d.o.o. proizvodnja, trgovina i usluge Andrije Hebranga 102, 31400 Đakovo</izvorni_sadrzaj>
    <derivirana_varijabla naziv="DomainObject.Predmet.ProtustrankaWithAdress_1">EUROMES d.o.o. proizvodnja, trgovina i usluge Andrije Hebranga 102, 31400 Đakovo</derivirana_varijabla>
  </DomainObject.Predmet.ProtustrankaWithAdress>
  <DomainObject.Predmet.ProtustrankaWithAdressOIB>
    <izvorni_sadrzaj>EUROMES d.o.o. proizvodnja, trgovina i usluge, OIB 38851490184, Andrije Hebranga 102, 31400 Đakovo</izvorni_sadrzaj>
    <derivirana_varijabla naziv="DomainObject.Predmet.ProtustrankaWithAdressOIB_1">EUROMES d.o.o. proizvodnja, trgovina i usluge, OIB 38851490184, Andrije Hebranga 102, 31400 Đakovo</derivirana_varijabla>
  </DomainObject.Predmet.ProtustrankaWithAdressOIB>
  <DomainObject.Predmet.ProtustrankaNazivFormated>
    <izvorni_sadrzaj>EUROMES d.o.o. proizvodnja, trgovina i usluge</izvorni_sadrzaj>
    <derivirana_varijabla naziv="DomainObject.Predmet.ProtustrankaNazivFormated_1">EUROMES d.o.o. proizvodnja, trgovina i usluge</derivirana_varijabla>
  </DomainObject.Predmet.ProtustrankaNazivFormated>
  <DomainObject.Predmet.ProtustrankaNazivFormatedOIB>
    <izvorni_sadrzaj>EUROMES d.o.o. proizvodnja, trgovina i usluge, OIB 38851490184</izvorni_sadrzaj>
    <derivirana_varijabla naziv="DomainObject.Predmet.ProtustrankaNazivFormatedOIB_1">EUROMES d.o.o. proizvodnja, trgovina i usluge, OIB 38851490184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EUROMES d.o.o. proizvodnja, trgovina i usluge</item>
    </izvorni_sadrzaj>
    <derivirana_varijabla naziv="DomainObject.Predmet.ProtuStrankaListFormated_1">
      <item>EUROMES d.o.o. proizvodnja, trgovina i usluge</item>
    </derivirana_varijabla>
  </DomainObject.Predmet.ProtuStrankaListFormated>
  <DomainObject.Predmet.ProtuStrankaListFormatedOIB>
    <izvorni_sadrzaj>
      <item>EUROMES d.o.o. proizvodnja, trgovina i usluge, OIB 38851490184</item>
    </izvorni_sadrzaj>
    <derivirana_varijabla naziv="DomainObject.Predmet.ProtuStrankaListFormatedOIB_1">
      <item>EUROMES d.o.o. proizvodnja, trgovina i usluge, OIB 38851490184</item>
    </derivirana_varijabla>
  </DomainObject.Predmet.ProtuStrankaListFormatedOIB>
  <DomainObject.Predmet.ProtuStrankaListFormatedWithAdress>
    <izvorni_sadrzaj>
      <item>EUROMES d.o.o. proizvodnja, trgovina i usluge, Andrije Hebranga 102, 31400 Đakovo</item>
    </izvorni_sadrzaj>
    <derivirana_varijabla naziv="DomainObject.Predmet.ProtuStrankaListFormatedWithAdress_1">
      <item>EUROMES d.o.o. proizvodnja, trgovina i usluge, Andrije Hebranga 102, 31400 Đakovo</item>
    </derivirana_varijabla>
  </DomainObject.Predmet.ProtuStrankaListFormatedWithAdress>
  <DomainObject.Predmet.ProtuStrankaListFormatedWithAdressOIB>
    <izvorni_sadrzaj>
      <item>EUROMES d.o.o. proizvodnja, trgovina i usluge, OIB 38851490184, Andrije Hebranga 102, 31400 Đakovo</item>
    </izvorni_sadrzaj>
    <derivirana_varijabla naziv="DomainObject.Predmet.ProtuStrankaListFormatedWithAdressOIB_1">
      <item>EUROMES d.o.o. proizvodnja, trgovina i usluge, OIB 38851490184, Andrije Hebranga 102, 31400 Đakovo</item>
    </derivirana_varijabla>
  </DomainObject.Predmet.ProtuStrankaListFormatedWithAdressOIB>
  <DomainObject.Predmet.ProtuStrankaListNazivFormated>
    <izvorni_sadrzaj>
      <item>EUROMES d.o.o. proizvodnja, trgovina i usluge</item>
    </izvorni_sadrzaj>
    <derivirana_varijabla naziv="DomainObject.Predmet.ProtuStrankaListNazivFormated_1">
      <item>EUROMES d.o.o. proizvodnja, trgovina i usluge</item>
    </derivirana_varijabla>
  </DomainObject.Predmet.ProtuStrankaListNazivFormated>
  <DomainObject.Predmet.ProtuStrankaListNazivFormatedOIB>
    <izvorni_sadrzaj>
      <item>EUROMES d.o.o. proizvodnja, trgovina i usluge, OIB 38851490184</item>
    </izvorni_sadrzaj>
    <derivirana_varijabla naziv="DomainObject.Predmet.ProtuStrankaListNazivFormatedOIB_1">
      <item>EUROMES d.o.o. proizvodnja, trgovina i usluge, OIB 38851490184</item>
    </derivirana_varijabla>
  </DomainObject.Predmet.ProtuStrankaListNazivFormatedOIB>
  <DomainObject.Predmet.OstaliListFormated>
    <izvorni_sadrzaj>
      <item>ŽDO GUO Osijek</item>
      <item>Dragutin Romić</item>
      <item>Tomislav Blažević</item>
    </izvorni_sadrzaj>
    <derivirana_varijabla naziv="DomainObject.Predmet.OstaliListFormated_1">
      <item>ŽDO GUO Osijek</item>
      <item>Dragutin Romić</item>
      <item>Tomislav Blažević</item>
    </derivirana_varijabla>
  </DomainObject.Predmet.OstaliListFormated>
  <DomainObject.Predmet.OstaliListFormatedOIB>
    <izvorni_sadrzaj>
      <item>ŽDO GUO Osijek</item>
      <item>Dragutin Romić, OIB 07423571519</item>
      <item>Tomislav Blažević, OIB 85488022813</item>
    </izvorni_sadrzaj>
    <derivirana_varijabla naziv="DomainObject.Predmet.OstaliListFormatedOIB_1">
      <item>ŽDO GUO Osijek</item>
      <item>Dragutin Romić, OIB 07423571519</item>
      <item>Tomislav Blažević, OIB 85488022813</item>
    </derivirana_varijabla>
  </DomainObject.Predmet.OstaliListFormatedOIB>
  <DomainObject.Predmet.OstaliListFormatedWithAdress>
    <izvorni_sadrzaj>
      <item>ŽDO GUO Osijek</item>
      <item>Dragutin Romić, Papuka 28, 31431 Čepin</item>
      <item>Tomislav Blažević, Andrije Hebranga 96, 31400 Đakovo</item>
    </izvorni_sadrzaj>
    <derivirana_varijabla naziv="DomainObject.Predmet.OstaliListFormatedWithAdress_1">
      <item>ŽDO GUO Osijek</item>
      <item>Dragutin Romić, Papuka 28, 31431 Čepin</item>
      <item>Tomislav Blažević, Andrije Hebranga 96, 31400 Đakovo</item>
    </derivirana_varijabla>
  </DomainObject.Predmet.OstaliListFormatedWithAdress>
  <DomainObject.Predmet.OstaliListFormatedWithAdressOIB>
    <izvorni_sadrzaj>
      <item>ŽDO GUO Osijek</item>
      <item>Dragutin Romić, OIB 07423571519, Papuka 28, 31431 Čepin</item>
      <item>Tomislav Blažević, OIB 85488022813, Andrije Hebranga 96, 31400 Đakovo</item>
    </izvorni_sadrzaj>
    <derivirana_varijabla naziv="DomainObject.Predmet.OstaliListFormatedWithAdressOIB_1">
      <item>ŽDO GUO Osijek</item>
      <item>Dragutin Romić, OIB 07423571519, Papuka 28, 31431 Čepin</item>
      <item>Tomislav Blažević, OIB 85488022813, Andrije Hebranga 96, 31400 Đakovo</item>
    </derivirana_varijabla>
  </DomainObject.Predmet.OstaliListFormatedWithAdressOIB>
  <DomainObject.Predmet.OstaliListNazivFormated>
    <izvorni_sadrzaj>
      <item>ŽDO GUO Osijek</item>
      <item>Dragutin Romić</item>
      <item>Tomislav Blažević</item>
    </izvorni_sadrzaj>
    <derivirana_varijabla naziv="DomainObject.Predmet.OstaliListNazivFormated_1">
      <item>ŽDO GUO Osijek</item>
      <item>Dragutin Romić</item>
      <item>Tomislav Blažević</item>
    </derivirana_varijabla>
  </DomainObject.Predmet.OstaliListNazivFormated>
  <DomainObject.Predmet.OstaliListNazivFormatedOIB>
    <izvorni_sadrzaj>
      <item>ŽDO GUO Osijek</item>
      <item>Dragutin Romić, OIB 07423571519</item>
      <item>Tomislav Blažević, OIB 85488022813</item>
    </izvorni_sadrzaj>
    <derivirana_varijabla naziv="DomainObject.Predmet.OstaliListNazivFormatedOIB_1">
      <item>ŽDO GUO Osijek</item>
      <item>Dragutin Romić, OIB 07423571519</item>
      <item>Tomislav Blažević, OIB 85488022813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EUROMES d.o.o. proizvodnja, trgovina i usluge</izvorni_sadrzaj>
    <derivirana_varijabla naziv="DomainObject.Predmet.ProtustrankaIDrugi_1">EUROMES d.o.o. proizvodnja, trgovina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EUROMES d.o.o. proizvodnja, trgovina i usluge, OIB 38851490184, Andrije Hebranga 102, 31400 Đakovo</izvorni_sadrzaj>
    <derivirana_varijabla naziv="DomainObject.Predmet.ProtustrankaIDrugiAdressOIB_1">EUROMES d.o.o. proizvodnja, trgovina i usluge, OIB 38851490184, Andrije Hebranga 102,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EUROMES d.o.o. proizvodnja, trgovina i usluge</item>
      <item>ŽDO GUO Osijek</item>
      <item>Dragutin Romić</item>
      <item>Tomislav Blažević</item>
    </izvorni_sadrzaj>
    <derivirana_varijabla naziv="DomainObject.Predmet.SudioniciListNaziv_1">
      <item>FINA RC OSIJEK</item>
      <item>EUROMES d.o.o. proizvodnja, trgovina i usluge</item>
      <item>ŽDO GUO Osijek</item>
      <item>Dragutin Romić</item>
      <item>Tomislav Blažević</item>
    </derivirana_varijabla>
  </DomainObject.Predmet.SudioniciListNaziv>
  <DomainObject.Predmet.SudioniciListAdressOIB>
    <izvorni_sadrzaj>
      <item>FINA RC OSIJEK, OIB 85821130368</item>
      <item>EUROMES d.o.o. proizvodnja, trgovina i usluge, OIB 38851490184, Andrije Hebranga 102,31400 Đakovo</item>
      <item>ŽDO GUO Osijek</item>
      <item>Dragutin Romić, OIB 07423571519, Papuka 28,31431 Čepin</item>
      <item>Tomislav Blažević, OIB 85488022813, Andrije Hebranga 96,31400 Đakovo</item>
    </izvorni_sadrzaj>
    <derivirana_varijabla naziv="DomainObject.Predmet.SudioniciListAdressOIB_1">
      <item>FINA RC OSIJEK, OIB 85821130368</item>
      <item>EUROMES d.o.o. proizvodnja, trgovina i usluge, OIB 38851490184, Andrije Hebranga 102,31400 Đakovo</item>
      <item>ŽDO GUO Osijek</item>
      <item>Dragutin Romić, OIB 07423571519, Papuka 28,31431 Čepin</item>
      <item>Tomislav Blažević, OIB 85488022813, Andrije Hebranga 96,31400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38851490184</item>
      <item>, OIB null</item>
      <item>, OIB 07423571519</item>
      <item>, OIB 85488022813</item>
    </izvorni_sadrzaj>
    <derivirana_varijabla naziv="DomainObject.Predmet.SudioniciListNazivOIB_1">
      <item>, OIB 85821130368</item>
      <item>, OIB 38851490184</item>
      <item>, OIB null</item>
      <item>, OIB 07423571519</item>
      <item>, OIB 85488022813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77495B-DF9C-4141-814B-813B333414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413</properties:Words>
  <properties:Characters>2216</properties:Characters>
  <properties:Lines>70</properties:Lines>
  <properties:Paragraphs>27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2016-10-10T07:51:00Z</dcterms:created>
  <dc:creator>banka</dc:creator>
  <cp:lastModifiedBy>Elizabeta Đeke</cp:lastModifiedBy>
  <cp:lastPrinted>2017-02-03T09:28:00Z</cp:lastPrinted>
  <dcterms:modified xmlns:xsi="http://www.w3.org/2001/XMLSchema-instance" xsi:type="dcterms:W3CDTF">2017-02-03T11:29:00Z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