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cf3c" w14:paraId="5d7cf3c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5F0BC8">
        <w:rPr>
          <w:lang w:val="hr-HR"/>
        </w:rPr>
        <w:t>PINPERLIN d.o.o., Split, Ruđera Boškovića 6, OIB: 88387838002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8051E">
        <w:rPr>
          <w:lang w:val="hr-HR"/>
        </w:rPr>
        <w:t>2</w:t>
      </w:r>
      <w:r w:rsidR="007D7BEE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F0BC8">
        <w:rPr>
          <w:lang w:val="hr-HR"/>
        </w:rPr>
        <w:t>PINPERLIN d.o.o., Split, Ruđera Boškovića 6, OIB: 88387838002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E8051E">
        <w:rPr>
          <w:color w:themeColor="text1" w:val="000000"/>
          <w:lang w:val="hr-HR"/>
        </w:rPr>
        <w:t>2</w:t>
      </w:r>
      <w:r w:rsidR="007D7BEE">
        <w:rPr>
          <w:color w:themeColor="text1" w:val="000000"/>
          <w:lang w:val="hr-HR"/>
        </w:rPr>
        <w:t>9</w:t>
      </w:r>
      <w:r w:rsidR="0081066D" w:rsidRPr="00275B05">
        <w:rPr>
          <w:color w:themeColor="text1" w:val="000000"/>
          <w:lang w:val="hr-HR"/>
        </w:rPr>
        <w:t xml:space="preserve">. </w:t>
      </w:r>
      <w:r w:rsidR="00E8051E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F0BC8">
        <w:rPr>
          <w:color w:themeColor="text1" w:val="000000"/>
          <w:lang w:val="hr-HR"/>
        </w:rPr>
        <w:t>10</w:t>
      </w:r>
      <w:r w:rsidR="007D7BEE">
        <w:rPr>
          <w:color w:themeColor="text1" w:val="000000"/>
          <w:lang w:val="hr-HR"/>
        </w:rPr>
        <w:t>,</w:t>
      </w:r>
      <w:r w:rsidR="005F0BC8">
        <w:rPr>
          <w:color w:themeColor="text1" w:val="000000"/>
          <w:lang w:val="hr-HR"/>
        </w:rPr>
        <w:t>0</w:t>
      </w:r>
      <w:r w:rsidR="007D7BEE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B61026">
        <w:rPr>
          <w:lang w:val="hr-HR"/>
        </w:rPr>
        <w:t xml:space="preserve"> </w:t>
      </w:r>
      <w:r w:rsidR="003462B9">
        <w:t>Dinka Trumbić, Split, Lovretska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F0BC8">
        <w:rPr>
          <w:lang w:val="hr-HR"/>
        </w:rPr>
        <w:t>PINPERLIN d.o.o., Split, Ruđera Boškovića 6, OIB: 88387838002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5F0BC8">
        <w:rPr>
          <w:lang w:val="hr-HR"/>
        </w:rPr>
        <w:t>03</w:t>
      </w:r>
      <w:r w:rsidR="009067EA">
        <w:rPr>
          <w:lang w:val="hr-HR"/>
        </w:rPr>
        <w:t xml:space="preserve">. </w:t>
      </w:r>
      <w:r w:rsidR="005F0BC8">
        <w:rPr>
          <w:lang w:val="hr-HR"/>
        </w:rPr>
        <w:t>11.</w:t>
      </w:r>
      <w:r w:rsidR="009067EA">
        <w:rPr>
          <w:lang w:val="hr-HR"/>
        </w:rPr>
        <w:t xml:space="preserve"> </w:t>
      </w:r>
      <w:r w:rsidR="002331B4" w:rsidRPr="00275B05">
        <w:rPr>
          <w:lang w:val="hr-HR"/>
        </w:rPr>
        <w:t>201</w:t>
      </w:r>
      <w:r w:rsidR="00F7449D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F0BC8">
        <w:rPr>
          <w:lang w:val="hr-HR"/>
        </w:rPr>
        <w:t>PINPERLIN d.o.o., Split, Ruđera Boškovića 6, OIB: 88387838002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F7449D">
        <w:rPr>
          <w:lang w:val="hr-HR"/>
        </w:rPr>
        <w:t>01. rujna</w:t>
      </w:r>
      <w:r w:rsidR="0085648C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F7449D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F0BC8">
        <w:rPr>
          <w:lang w:val="hr-HR"/>
        </w:rPr>
        <w:t>1183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F0BC8">
        <w:rPr>
          <w:lang w:val="hr-HR"/>
        </w:rPr>
        <w:t>121.075,28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3462B9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F7449D">
        <w:rPr>
          <w:lang w:val="hr-HR"/>
        </w:rPr>
        <w:t>19</w:t>
      </w:r>
      <w:r w:rsidR="00E8051E">
        <w:rPr>
          <w:lang w:val="hr-HR"/>
        </w:rPr>
        <w:t>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8051E">
        <w:rPr>
          <w:lang w:val="hr-HR"/>
        </w:rPr>
        <w:t>2</w:t>
      </w:r>
      <w:r w:rsidR="007D7BEE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F0BC8">
      <w:rPr>
        <w:lang w:val="hr-HR"/>
      </w:rPr>
      <w:t>1565</w:t>
    </w:r>
    <w:r w:rsidRPr="002E1801">
      <w:rPr>
        <w:lang w:val="hr-HR"/>
      </w:rPr>
      <w:t>/201</w:t>
    </w:r>
    <w:r w:rsidR="00F7449D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F0BC8">
      <w:rPr>
        <w:lang w:val="hr-HR"/>
      </w:rPr>
      <w:t>1565</w:t>
    </w:r>
    <w:r w:rsidRPr="002E1801">
      <w:rPr>
        <w:lang w:val="hr-HR"/>
      </w:rPr>
      <w:t>/201</w:t>
    </w:r>
    <w:r w:rsidR="00F7449D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217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1AC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0F71F5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462B9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0A8C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5A76"/>
    <w:rsid w:val="005C6708"/>
    <w:rsid w:val="005C6D99"/>
    <w:rsid w:val="005F0BC8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7D7BEE"/>
    <w:rsid w:val="008035D9"/>
    <w:rsid w:val="0081066D"/>
    <w:rsid w:val="0081515C"/>
    <w:rsid w:val="008211CD"/>
    <w:rsid w:val="00832F97"/>
    <w:rsid w:val="00855754"/>
    <w:rsid w:val="0085648C"/>
    <w:rsid w:val="008631EE"/>
    <w:rsid w:val="00870E42"/>
    <w:rsid w:val="00876209"/>
    <w:rsid w:val="00883901"/>
    <w:rsid w:val="00884641"/>
    <w:rsid w:val="008868D6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067EA"/>
    <w:rsid w:val="00920FC8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138D7"/>
    <w:rsid w:val="00B3129F"/>
    <w:rsid w:val="00B347F0"/>
    <w:rsid w:val="00B42315"/>
    <w:rsid w:val="00B46399"/>
    <w:rsid w:val="00B502D3"/>
    <w:rsid w:val="00B61026"/>
    <w:rsid w:val="00B6615F"/>
    <w:rsid w:val="00B87C06"/>
    <w:rsid w:val="00BA1405"/>
    <w:rsid w:val="00BB1B37"/>
    <w:rsid w:val="00BB4705"/>
    <w:rsid w:val="00BB4965"/>
    <w:rsid w:val="00BD12D9"/>
    <w:rsid w:val="00BE389B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11A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351C4"/>
    <w:rsid w:val="00E575A0"/>
    <w:rsid w:val="00E6013F"/>
    <w:rsid w:val="00E6355F"/>
    <w:rsid w:val="00E72E6F"/>
    <w:rsid w:val="00E8051E"/>
    <w:rsid w:val="00E834F3"/>
    <w:rsid w:val="00E847C1"/>
    <w:rsid w:val="00EA1804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4739"/>
    <w:rsid w:val="00F45DD2"/>
    <w:rsid w:val="00F5507B"/>
    <w:rsid w:val="00F63D59"/>
    <w:rsid w:val="00F7449D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St-1565/2015</izvorni_sadrzaj>
    <derivirana_varijabla naziv="DomainObject.Predmet.OznakaBroj_1">St-1565/2015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PINPERLIN d.o.o. za trgovinu</izvorni_sadrzaj>
    <derivirana_varijabla naziv="DomainObject.Predmet.ProtustrankaFormated_1">  PINPERLIN d.o.o. za trgovinu</derivirana_varijabla>
  </DomainObject.Predmet.ProtustrankaFormated>
  <DomainObject.Predmet.ProtustrankaFormatedOIB>
    <izvorni_sadrzaj>  PINPERLIN d.o.o. za trgovinu, OIB 88387838002</izvorni_sadrzaj>
    <derivirana_varijabla naziv="DomainObject.Predmet.ProtustrankaFormatedOIB_1">  PINPERLIN d.o.o. za trgovinu, OIB 88387838002</derivirana_varijabla>
  </DomainObject.Predmet.ProtustrankaFormatedOIB>
  <DomainObject.Predmet.ProtustrankaFormatedWithAdress>
    <izvorni_sadrzaj> PINPERLIN d.o.o. za trgovinu, Ruđera Boškovića 6, 21000 Split</izvorni_sadrzaj>
    <derivirana_varijabla naziv="DomainObject.Predmet.ProtustrankaFormatedWithAdress_1"> PINPERLIN d.o.o. za trgovinu, Ruđera Boškovića 6, 21000 Split</derivirana_varijabla>
  </DomainObject.Predmet.ProtustrankaFormatedWithAdress>
  <DomainObject.Predmet.ProtustrankaFormatedWithAdressOIB>
    <izvorni_sadrzaj> PINPERLIN d.o.o. za trgovinu, OIB 88387838002, Ruđera Boškovića 6, 21000 Split</izvorni_sadrzaj>
    <derivirana_varijabla naziv="DomainObject.Predmet.ProtustrankaFormatedWithAdressOIB_1"> PINPERLIN d.o.o. za trgovinu, OIB 88387838002, Ruđera Boškovića 6, 21000 Split</derivirana_varijabla>
  </DomainObject.Predmet.ProtustrankaFormatedWithAdressOIB>
  <DomainObject.Predmet.ProtustrankaWithAdress>
    <izvorni_sadrzaj>PINPERLIN d.o.o. za trgovinu Ruđera Boškovića 6, 21000 Split</izvorni_sadrzaj>
    <derivirana_varijabla naziv="DomainObject.Predmet.ProtustrankaWithAdress_1">PINPERLIN d.o.o. za trgovinu Ruđera Boškovića 6, 21000 Split</derivirana_varijabla>
  </DomainObject.Predmet.ProtustrankaWithAdress>
  <DomainObject.Predmet.ProtustrankaWithAdressOIB>
    <izvorni_sadrzaj>PINPERLIN d.o.o. za trgovinu, OIB 88387838002, Ruđera Boškovića 6, 21000 Split</izvorni_sadrzaj>
    <derivirana_varijabla naziv="DomainObject.Predmet.ProtustrankaWithAdressOIB_1">PINPERLIN d.o.o. za trgovinu, OIB 88387838002, Ruđera Boškovića 6, 21000 Split</derivirana_varijabla>
  </DomainObject.Predmet.ProtustrankaWithAdressOIB>
  <DomainObject.Predmet.ProtustrankaNazivFormated>
    <izvorni_sadrzaj>PINPERLIN d.o.o. za trgovinu</izvorni_sadrzaj>
    <derivirana_varijabla naziv="DomainObject.Predmet.ProtustrankaNazivFormated_1">PINPERLIN d.o.o. za trgovinu</derivirana_varijabla>
  </DomainObject.Predmet.ProtustrankaNazivFormated>
  <DomainObject.Predmet.ProtustrankaNazivFormatedOIB>
    <izvorni_sadrzaj>PINPERLIN d.o.o. za trgovinu, OIB 88387838002</izvorni_sadrzaj>
    <derivirana_varijabla naziv="DomainObject.Predmet.ProtustrankaNazivFormatedOIB_1">PINPERLIN d.o.o. za trgovinu, OIB 88387838002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121075.28</izvorni_sadrzaj>
    <derivirana_varijabla naziv="DomainObject.Predmet.TrenutnaVrijednost_1">121075.28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PINPERLIN d.o.o. za trgovinu</item>
    </izvorni_sadrzaj>
    <derivirana_varijabla naziv="DomainObject.Predmet.ProtuStrankaListFormated_1">
      <item>PINPERLIN d.o.o. za trgovinu</item>
    </derivirana_varijabla>
  </DomainObject.Predmet.ProtuStrankaListFormated>
  <DomainObject.Predmet.ProtuStrankaListFormatedOIB>
    <izvorni_sadrzaj>
      <item>PINPERLIN d.o.o. za trgovinu, OIB 88387838002</item>
    </izvorni_sadrzaj>
    <derivirana_varijabla naziv="DomainObject.Predmet.ProtuStrankaListFormatedOIB_1">
      <item>PINPERLIN d.o.o. za trgovinu, OIB 88387838002</item>
    </derivirana_varijabla>
  </DomainObject.Predmet.ProtuStrankaListFormatedOIB>
  <DomainObject.Predmet.ProtuStrankaListFormatedWithAdress>
    <izvorni_sadrzaj>
      <item>PINPERLIN d.o.o. za trgovinu, Ruđera Boškovića 6, 21000 Split</item>
    </izvorni_sadrzaj>
    <derivirana_varijabla naziv="DomainObject.Predmet.ProtuStrankaListFormatedWithAdress_1">
      <item>PINPERLIN d.o.o. za trgovinu, Ruđera Boškovića 6, 21000 Split</item>
    </derivirana_varijabla>
  </DomainObject.Predmet.ProtuStrankaListFormatedWithAdress>
  <DomainObject.Predmet.ProtuStrankaListFormatedWithAdressOIB>
    <izvorni_sadrzaj>
      <item>PINPERLIN d.o.o. za trgovinu, OIB 88387838002, Ruđera Boškovića 6, 21000 Split</item>
    </izvorni_sadrzaj>
    <derivirana_varijabla naziv="DomainObject.Predmet.ProtuStrankaListFormatedWithAdressOIB_1">
      <item>PINPERLIN d.o.o. za trgovinu, OIB 88387838002, Ruđera Boškovića 6, 21000 Split</item>
    </derivirana_varijabla>
  </DomainObject.Predmet.ProtuStrankaListFormatedWithAdressOIB>
  <DomainObject.Predmet.ProtuStrankaListNazivFormated>
    <izvorni_sadrzaj>
      <item>PINPERLIN d.o.o. za trgovinu</item>
    </izvorni_sadrzaj>
    <derivirana_varijabla naziv="DomainObject.Predmet.ProtuStrankaListNazivFormated_1">
      <item>PINPERLIN d.o.o. za trgovinu</item>
    </derivirana_varijabla>
  </DomainObject.Predmet.ProtuStrankaListNazivFormated>
  <DomainObject.Predmet.ProtuStrankaListNazivFormatedOIB>
    <izvorni_sadrzaj>
      <item>PINPERLIN d.o.o. za trgovinu, OIB 88387838002</item>
    </izvorni_sadrzaj>
    <derivirana_varijabla naziv="DomainObject.Predmet.ProtuStrankaListNazivFormatedOIB_1">
      <item>PINPERLIN d.o.o. za trgovinu, OIB 88387838002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PINPERLIN d.o.o. za trgovinu</izvorni_sadrzaj>
    <derivirana_varijabla naziv="DomainObject.Predmet.ProtustrankaIDrugi_1">PINPERLIN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PINPERLIN d.o.o. za trgovinu, OIB 88387838002, Ruđera Boškovića 6, 21000 Split</izvorni_sadrzaj>
    <derivirana_varijabla naziv="DomainObject.Predmet.ProtustrankaIDrugiAdressOIB_1">PINPERLIN d.o.o. za trgovinu, OIB 88387838002, Ruđera Boškovića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PINPERLIN d.o.o. za trgovinu</item>
      <item>FINANCIJSKA AGENCIJA, RC SPLIT</item>
    </izvorni_sadrzaj>
    <derivirana_varijabla naziv="DomainObject.Predmet.SudioniciListNaziv_1">
      <item>PINPERLIN d.o.o. za trgovinu</item>
      <item>FINANCIJSKA AGENCIJA, RC SPLIT</item>
    </derivirana_varijabla>
  </DomainObject.Predmet.SudioniciListNaziv>
  <DomainObject.Predmet.SudioniciListAdressOIB>
    <izvorni_sadrzaj>
      <item>PINPERLIN d.o.o. za trgovinu, OIB 88387838002, Ruđera Boškovića 6,21000 Split</item>
      <item>FINANCIJSKA AGENCIJA, RC SPLIT, OIB 85821130368, Mažuranićevo šetalište 24 b,21000 Split</item>
    </izvorni_sadrzaj>
    <derivirana_varijabla naziv="DomainObject.Predmet.SudioniciListAdressOIB_1">
      <item>PINPERLIN d.o.o. za trgovinu, OIB 88387838002, Ruđera Boškovića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88387838002</item>
      <item>, OIB 85821130368</item>
    </izvorni_sadrzaj>
    <derivirana_varijabla naziv="DomainObject.Predmet.SudioniciListNazivOIB_1">
      <item>, OIB 88387838002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E411F3-D3F1-4C78-9B9E-E76A01F1F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774</properties:Words>
  <properties:Characters>4171</properties:Characters>
  <properties:Lines>85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2016-06-29T07:54:00Z</cp:lastPrinted>
  <dcterms:modified xmlns:xsi="http://www.w3.org/2001/XMLSchema-instance" xsi:type="dcterms:W3CDTF">2016-06-29T07:56:00Z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