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ecac" w14:paraId="844ecac" w:rsidRDefault="00774C6F" w:rsidP="00774C6F" w:rsidR="00774C6F">
      <w:pPr>
        <w:tabs>
          <w:tab w:pos="9073" w:val="right"/>
        </w:tabs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Default="00774C6F" w:rsidP="00774C6F" w:rsidR="00774C6F">
      <w:pPr>
        <w:spacing w:after="0"/>
      </w:pPr>
      <w:r>
        <w:t xml:space="preserve">           REPUBLIKA HRVATSKA</w:t>
      </w:r>
    </w:p>
    <w:p w:rsidRDefault="00774C6F" w:rsidP="00774C6F" w:rsidR="00774C6F">
      <w:pPr>
        <w:spacing w:after="0"/>
      </w:pPr>
      <w:r>
        <w:t xml:space="preserve">TRGOVAČKI  SUD  U  VARAŽDINU                                    </w:t>
      </w:r>
    </w:p>
    <w:p w:rsidRDefault="00774C6F" w:rsidP="00774C6F" w:rsidR="00774C6F">
      <w:pPr>
        <w:spacing w:after="0"/>
      </w:pPr>
      <w:r>
        <w:t xml:space="preserve">                   Braće Radića 2</w:t>
      </w:r>
    </w:p>
    <w:p w:rsidRDefault="00774C6F" w:rsidP="00774C6F" w:rsidR="00774C6F">
      <w:pPr>
        <w:jc w:val="center"/>
      </w:pPr>
    </w:p>
    <w:p w:rsidRDefault="00774C6F" w:rsidP="00774C6F" w:rsidR="00774C6F">
      <w:pPr>
        <w:jc w:val="center"/>
      </w:pPr>
      <w:r>
        <w:t xml:space="preserve">R E P U B L I K A   H R V A T S K A </w:t>
      </w:r>
    </w:p>
    <w:p w:rsidRDefault="00774C6F" w:rsidP="00774C6F" w:rsidR="00774C6F">
      <w:pPr>
        <w:jc w:val="center"/>
      </w:pPr>
      <w:r>
        <w:t>R J E Š E NJ E</w:t>
      </w:r>
    </w:p>
    <w:p w:rsidRDefault="00774C6F" w:rsidP="00774C6F" w:rsidR="00774C6F">
      <w:pPr>
        <w:pStyle w:val="Bezproreda"/>
        <w:ind w:firstLine="708"/>
        <w:jc w:val="both"/>
      </w:pPr>
      <w:r>
        <w:t>Trgovački sud u Varaždinu, po sutkinji toga suda Meliti Poljanec Bubaš, kao stečajnom sucu, povodom prijedloga predlagatelja Republika Hrvatska, Ministarstvo financija, Porezna uprava, Područni ured Sjeverna Hrvatska, zastupana po Županijskom državnom odvjetništvu u Varaždinu, radi pokretanja stečajnog postupka nad dužnikom POLJOPRIVREDNA ZADRUGA RADOVEC-VINICA, Radovec, Antuna Mihanovića 13, OIB: 38878051854, dana 4. veljače 2016.</w:t>
      </w:r>
    </w:p>
    <w:p w:rsidRDefault="00774C6F" w:rsidP="00774C6F" w:rsidR="00774C6F">
      <w:pPr>
        <w:jc w:val="center"/>
      </w:pPr>
      <w:r>
        <w:t xml:space="preserve"> r i j e š i o   j e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>Otvara se stečajni postupak nad stečajnim dužnikom</w:t>
      </w:r>
      <w:r>
        <w:rPr>
          <w:lang w:val="en-AU"/>
        </w:rPr>
        <w:t xml:space="preserve"> </w:t>
      </w:r>
      <w:r>
        <w:rPr>
          <w:rFonts w:cs="Times New Roman"/>
        </w:rPr>
        <w:t>POLJOPRIVREDNA ZADRUGA RADOVEC-VINICA, Radovec, Antuna Mihanovića 13, OIB: 38878051854</w:t>
      </w:r>
      <w:r>
        <w:t xml:space="preserve">, s danom 4. veljače 2016. u 15,00 sati. </w:t>
      </w:r>
    </w:p>
    <w:p w:rsidRDefault="00774C6F" w:rsidP="00774C6F" w:rsidR="00774C6F" w:rsidRPr="006E163D">
      <w:pPr>
        <w:numPr>
          <w:ilvl w:val="0"/>
          <w:numId w:val="1"/>
        </w:numPr>
        <w:spacing w:after="0"/>
        <w:jc w:val="both"/>
      </w:pPr>
      <w:r>
        <w:t xml:space="preserve">Za stečajnog upravitelja imenuje se Nevenka Golubić, </w:t>
      </w:r>
      <w:r w:rsidRPr="006E163D">
        <w:t xml:space="preserve">OIB: 84663367442, iz Štefanca, Štefanec Marof 27. 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 xml:space="preserve">Pozivaju se vjerovnici stečajnog dužnika da u roku od 30 dana od dana objave oglasa o otvaranju stečajnog postupka na e-Oglasnoj ploči suda prijave svoje tražbine stečajnom upravitelju Nevenki Golubić, </w:t>
      </w:r>
      <w:r w:rsidRPr="006E163D">
        <w:t>OIB: 84663367442, iz Štefanca, Štefanec Marof 27,</w:t>
      </w:r>
      <w:r w:rsidRPr="00BC4C4F">
        <w:rPr>
          <w:color w:val="FF0000"/>
        </w:rPr>
        <w:t xml:space="preserve"> </w:t>
      </w:r>
      <w:r>
        <w:t xml:space="preserve">u skladu sa čl. 173. Stečajnog zakona </w:t>
      </w:r>
      <w:r>
        <w:rPr>
          <w:color w:val="000000"/>
          <w:shd w:fill="FFFFFF" w:color="auto" w:val="clear"/>
        </w:rPr>
        <w:t xml:space="preserve">(Narodne novine broj 44/96., 29/99., 129/00., 123/03., 197/03., 187/04., 82/06., 116/10., 25/12, 133/12) </w:t>
      </w:r>
      <w:r>
        <w:t>i to u dva primjerka s ispravama iz kojih tražbina proizlazi, odnosno kojima se dokazuje, uz potvrdu o plaćenoj pristojbi u iznosu od 2% vrijednosti tražbine, ali najviše 500,00 kn na žiro-račun državnog proračuna broj HR1210010051863000160, mod. 64 5045-3574-1115.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 xml:space="preserve">Pozivaju se dužnikovi dužnici da svoje obveze prema stečajnom dužniku ispune bez odlaganja izravno stečajnom upravitelju za stečajnog dužnika, a razlučni i izlučni vjerovnici da u roku iz točke III. izreke ovog rješenja obavijeste stečajnog upravitelja o svojim pravima u skladu s odredbama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4., 5. i 6. Stečajnog zakona.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 xml:space="preserve">Ročište vjerovnika na kojem će se ispitati prijavljene tražbine-ispitno ročište određuje se za dan </w:t>
      </w:r>
      <w:r>
        <w:rPr>
          <w:b/>
        </w:rPr>
        <w:t xml:space="preserve">30. ožujka 2016. u 9:30sati </w:t>
      </w:r>
      <w:r>
        <w:t>kod Trgovačkog suda u Varaždinu, Braće Radić 2, soba broj 224/II kat.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774C6F" w:rsidP="00774C6F" w:rsidR="00774C6F">
      <w:pPr>
        <w:numPr>
          <w:ilvl w:val="0"/>
          <w:numId w:val="1"/>
        </w:numPr>
        <w:spacing w:after="0"/>
        <w:jc w:val="both"/>
      </w:pPr>
      <w:r>
        <w:lastRenderedPageBreak/>
        <w:t>Rješenje o otvaranju stečajnog postupka dostaviti će se sudskom registru ovog suda radi zabilježbe otvaranja stečajnog postupka u sudskom registru.</w:t>
      </w:r>
    </w:p>
    <w:p w:rsidRDefault="00774C6F" w:rsidP="00774C6F" w:rsidR="00774C6F" w:rsidRPr="00D95CD5">
      <w:pPr>
        <w:pStyle w:val="Odlomakpopisa"/>
        <w:numPr>
          <w:ilvl w:val="0"/>
          <w:numId w:val="1"/>
        </w:numPr>
        <w:rPr>
          <w:rFonts w:cs="Times New Roman"/>
        </w:rPr>
      </w:pPr>
      <w:r w:rsidRPr="00F83AD3">
        <w:rPr>
          <w:rFonts w:cs="Times New Roman"/>
        </w:rPr>
        <w:t>Steč</w:t>
      </w:r>
      <w:r>
        <w:rPr>
          <w:rFonts w:cs="Times New Roman"/>
        </w:rPr>
        <w:t>ajni postupak otvoren je dana 4</w:t>
      </w:r>
      <w:r w:rsidRPr="00F83AD3">
        <w:rPr>
          <w:rFonts w:cs="Times New Roman"/>
        </w:rPr>
        <w:t xml:space="preserve">. </w:t>
      </w:r>
      <w:r>
        <w:rPr>
          <w:rFonts w:cs="Times New Roman"/>
        </w:rPr>
        <w:t>veljače 2016</w:t>
      </w:r>
      <w:r w:rsidRPr="00F83AD3">
        <w:rPr>
          <w:rFonts w:cs="Times New Roman"/>
        </w:rPr>
        <w:t xml:space="preserve">. kojeg dana je ovo Rješenje o otvaranju stečajnog postupka stavljeno na e-oglasnu ploču ovoga suda u 15,00 sati. </w:t>
      </w:r>
    </w:p>
    <w:p w:rsidRDefault="00774C6F" w:rsidP="00774C6F" w:rsidR="00774C6F">
      <w:pPr>
        <w:jc w:val="center"/>
      </w:pPr>
      <w:r>
        <w:t>Obrazloženje</w:t>
      </w:r>
    </w:p>
    <w:p w:rsidRDefault="00774C6F" w:rsidP="00774C6F" w:rsidR="00774C6F">
      <w:pPr>
        <w:pStyle w:val="Bezproreda"/>
        <w:jc w:val="both"/>
      </w:pPr>
      <w:r>
        <w:tab/>
        <w:t>Dana 20. veljače 2015. predlagatelj je podnio ovome sudu prijedlog za otvaranje stečajnog postupka nad dužnikom POLJOPRIVREDNA ZADRUGA RADOVEC-VINICA, Radovec, Antuna Mihanovića 13, OIB: 38878051854, tvrdeći da ima novčanu tražbinu spram njega u iznosu od 478.841,50 kn, od čega s naslova glavnice iznos od 166.444,33 kn te s naslova dospjelih kamata iznos od 312.397,17 kn i da je dužnikov račun zatvoren od 31. ožujka 2006., a prije toga je bio u neprekidnoj blokadi više od 120 dana.</w:t>
      </w:r>
    </w:p>
    <w:p w:rsidRDefault="00774C6F" w:rsidP="00774C6F" w:rsidR="00774C6F">
      <w:pPr>
        <w:pStyle w:val="Bezproreda"/>
        <w:jc w:val="both"/>
        <w:rPr>
          <w:rFonts w:eastAsia="Calibri"/>
          <w:lang w:eastAsia="en-US"/>
        </w:rPr>
      </w:pPr>
      <w:r>
        <w:tab/>
        <w:t xml:space="preserve">Na ročištu održanom pred ovim sudom 2. veljače 2016. zakonska </w:t>
      </w:r>
      <w:r>
        <w:rPr>
          <w:rFonts w:eastAsia="Calibri"/>
          <w:lang w:eastAsia="en-US"/>
        </w:rPr>
        <w:t xml:space="preserve">zastupnica dužnika je potvrdila da su svi podaci koje je iznijela u prokaznom popisu imovine istiniti i potpuni odnosno da od imovine dužnik ima u vlasništvu nekretnine, u naravi zemljište s poslovnim objektom – trgovinom i skladištem, koje su opterećene založnim pravom u korist predlagatelja, te pokretnine – inventar star oko 30 godina. Potvrdila je da je dužnik prezadužen i da nije u mogućnosti podmiriti svoje dospjele obveze. </w:t>
      </w:r>
    </w:p>
    <w:p w:rsidRDefault="00774C6F" w:rsidP="00774C6F" w:rsidR="00774C6F">
      <w:pPr>
        <w:pStyle w:val="Bezproreda"/>
        <w:ind w:firstLine="708"/>
        <w:jc w:val="both"/>
      </w:pPr>
      <w:r>
        <w:rPr>
          <w:rFonts w:eastAsia="Calibri"/>
          <w:lang w:eastAsia="en-US"/>
        </w:rPr>
        <w:t>Iz navedenoga proizlazi da dužnik ima imovinu dostatnu za pokriće troškova stečajnog postupka i da je nesposoban za plaćanje, što proizlazi i iz prokaznog popisa imovine dužnika.</w:t>
      </w: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  <w:r>
        <w:tab/>
        <w:t xml:space="preserve">S obzirom na to da se stečaj može otvoriti kada je ispunjen jedan od zakonom predviđenih stečajnih razloga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Stečajnog zakona), primjenom čl. 53., 54. i 55. Stečajnog zakona odlučeno je kao u izreci.</w:t>
      </w: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center"/>
      </w:pPr>
      <w:r>
        <w:t>U Varaždinu 04. veljače 2016.</w:t>
      </w: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74C6F" w:rsidP="00774C6F" w:rsidR="00774C6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</w:p>
    <w:p w:rsidRDefault="006A5CC4" w:rsidP="00774C6F" w:rsidR="006A5CC4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  <w:r>
        <w:t>UPUTA O PRAVNOM LIJEKU:</w:t>
      </w:r>
    </w:p>
    <w:p w:rsidRDefault="00774C6F" w:rsidP="00774C6F" w:rsidR="00774C6F">
      <w:pPr>
        <w:pStyle w:val="Bezproreda"/>
        <w:jc w:val="both"/>
      </w:pPr>
      <w:r>
        <w:t>Protiv ovoga rješenja osoba koja je bila zastupnik po zakonu dužnika do otvaranja stečajnog postupka može podnijeti žalbu u roku od osam dana, pismeno u tri primjerka, putem ovog suda, Visokom trgovačkom sudu RH. Žalba ne zadržava izvršenje ovog rješenja.</w:t>
      </w:r>
    </w:p>
    <w:p w:rsidRDefault="00774C6F" w:rsidP="00774C6F" w:rsidR="00774C6F">
      <w:pPr>
        <w:pStyle w:val="Bezproreda"/>
        <w:jc w:val="both"/>
      </w:pPr>
    </w:p>
    <w:p w:rsidRDefault="00774C6F" w:rsidP="00774C6F" w:rsidR="00774C6F">
      <w:pPr>
        <w:pStyle w:val="Bezproreda"/>
        <w:jc w:val="both"/>
      </w:pPr>
      <w:r>
        <w:t>DNA:</w:t>
      </w:r>
    </w:p>
    <w:p w:rsidRDefault="00774C6F" w:rsidP="00774C6F" w:rsidR="00774C6F" w:rsidRPr="00DC21DB">
      <w:pPr>
        <w:pStyle w:val="Bezproreda"/>
        <w:jc w:val="both"/>
      </w:pPr>
      <w:r>
        <w:t>- predlagatelj po ŽDO u Varaždinu</w:t>
      </w:r>
      <w:r>
        <w:rPr>
          <w:lang w:val="en-AU"/>
        </w:rPr>
        <w:t xml:space="preserve">, </w:t>
      </w:r>
    </w:p>
    <w:p w:rsidRDefault="00774C6F" w:rsidP="00774C6F" w:rsidR="00774C6F">
      <w:pPr>
        <w:pStyle w:val="Bezproreda"/>
        <w:jc w:val="both"/>
      </w:pPr>
      <w:r>
        <w:t>- upraviteljica zadruge Štefanija Gašparić iz Babinca</w:t>
      </w:r>
      <w:r w:rsidR="00FB5842">
        <w:t>, Ulica Bana Jelačića 9</w:t>
      </w:r>
    </w:p>
    <w:p w:rsidRDefault="00FB5842" w:rsidP="00774C6F" w:rsidR="00FB5842">
      <w:pPr>
        <w:pStyle w:val="Bezproreda"/>
        <w:jc w:val="both"/>
      </w:pPr>
      <w:r>
        <w:t>- dužnik POLJOPRIVREDNA ZADRUGA RADOVEC-VINICA, Radovec, Antuna Mihanovića 13</w:t>
      </w:r>
    </w:p>
    <w:p w:rsidRDefault="00774C6F" w:rsidP="00774C6F" w:rsidR="00774C6F">
      <w:pPr>
        <w:pStyle w:val="Bezproreda"/>
        <w:jc w:val="both"/>
      </w:pPr>
      <w:r>
        <w:t>- stečajna upraviteljica Nevenka Golubić</w:t>
      </w:r>
      <w:r w:rsidRPr="006E163D">
        <w:t xml:space="preserve">, iz Štefanca, Štefanec Marof 27. </w:t>
      </w:r>
    </w:p>
    <w:p w:rsidRDefault="00774C6F" w:rsidP="00774C6F" w:rsidR="00774C6F">
      <w:pPr>
        <w:pStyle w:val="Bezproreda"/>
        <w:jc w:val="both"/>
      </w:pPr>
      <w:r>
        <w:t>- Financijska agencija Zagreb, Vrtni put 3</w:t>
      </w:r>
    </w:p>
    <w:p w:rsidRDefault="00774C6F" w:rsidP="00774C6F" w:rsidR="00774C6F">
      <w:pPr>
        <w:pStyle w:val="Bezproreda"/>
        <w:jc w:val="both"/>
      </w:pPr>
      <w:r>
        <w:t>- Sudski registar ovoga suda, radi zabilježbe</w:t>
      </w:r>
    </w:p>
    <w:p w:rsidRDefault="00774C6F" w:rsidP="00774C6F" w:rsidR="00774C6F">
      <w:pPr>
        <w:pStyle w:val="Bezproreda"/>
        <w:jc w:val="both"/>
      </w:pPr>
      <w:r>
        <w:t>- e-Oglasna ploča suda</w:t>
      </w:r>
    </w:p>
    <w:p w:rsidRDefault="00774C6F" w:rsidP="006A5CC4" w:rsidR="00107B51">
      <w:pPr>
        <w:pStyle w:val="Bezproreda"/>
        <w:jc w:val="both"/>
      </w:pPr>
      <w:r>
        <w:t>- pisarnica – kal. 8 dana</w:t>
      </w:r>
      <w:r w:rsidRPr="006E163D">
        <w:t xml:space="preserve"> </w:t>
      </w:r>
    </w:p>
    <w:sectPr w:rsidSect="00774C6F" w:rsidR="00107B5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272" w:rsidP="00774C6F" w:rsidR="00A06272">
      <w:pPr>
        <w:spacing w:after="0"/>
      </w:pPr>
      <w:r>
        <w:separator/>
      </w:r>
    </w:p>
  </w:endnote>
  <w:endnote w:id="0" w:type="continuationSeparator">
    <w:p w:rsidRDefault="00A06272" w:rsidP="00774C6F" w:rsidR="00A062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272" w:rsidP="00774C6F" w:rsidR="00A06272">
      <w:pPr>
        <w:spacing w:after="0"/>
      </w:pPr>
      <w:r>
        <w:separator/>
      </w:r>
    </w:p>
  </w:footnote>
  <w:footnote w:id="0" w:type="continuationSeparator">
    <w:p w:rsidRDefault="00A06272" w:rsidP="00774C6F" w:rsidR="00A0627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194845"/>
      <w:docPartObj>
        <w:docPartGallery w:val="Page Numbers (Top of Page)"/>
        <w:docPartUnique/>
      </w:docPartObj>
    </w:sdtPr>
    <w:sdtEndPr/>
    <w:sdtContent>
      <w:p w:rsidRDefault="00774C6F" w:rsidR="00774C6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776">
          <w:rPr>
            <w:noProof/>
          </w:rPr>
          <w:t>2</w:t>
        </w:r>
        <w:r>
          <w:fldChar w:fldCharType="end"/>
        </w:r>
      </w:p>
      <w:p w:rsidRDefault="00774C6F" w:rsidR="00774C6F">
        <w:pPr>
          <w:pStyle w:val="Zaglavlje"/>
          <w:jc w:val="center"/>
        </w:pPr>
        <w:r>
          <w:tab/>
        </w:r>
        <w:r>
          <w:tab/>
          <w:t>Poslovni broj: 2 St-22/15-15</w:t>
        </w:r>
      </w:p>
    </w:sdtContent>
  </w:sdt>
  <w:p w:rsidRDefault="00774C6F" w:rsidR="00774C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C6F" w:rsidR="00774C6F">
    <w:pPr>
      <w:pStyle w:val="Zaglavlje"/>
    </w:pPr>
    <w:r>
      <w:tab/>
    </w:r>
    <w:r>
      <w:tab/>
      <w:t>Poslovni broj: 2 St-22/15-15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C6F"/>
    <w:rsid w:val="00107B51"/>
    <w:rsid w:val="0049588B"/>
    <w:rsid w:val="00690776"/>
    <w:rsid w:val="006A5CC4"/>
    <w:rsid w:val="00774C6F"/>
    <w:rsid w:val="00A06272"/>
    <w:rsid w:val="00F430CD"/>
    <w:rsid w:val="00FB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C6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rsid w:val="00774C6F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774C6F"/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74C6F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C6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4C6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74C6F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74C6F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7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077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07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07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C6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rsid w:val="00774C6F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774C6F"/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774C6F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C6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4C6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74C6F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4C6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74C6F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7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077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07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07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St-22/2015-15</izvorni_sadrzaj>
    <derivirana_varijabla naziv="DomainObject.Oznaka_1">St-22/2015-15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2015.</izvorni_sadrzaj>
    <derivirana_varijabla naziv="DomainObject.Predmet.DatumOsnivanja_1">20.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RADOVEC-VINICA</izvorni_sadrzaj>
    <derivirana_varijabla naziv="DomainObject.Predmet.ProtustrankaFormated_1">  POLJOPRIVREDNA ZADRUGA RADOVEC-VINICA</derivirana_varijabla>
  </DomainObject.Predmet.ProtustrankaFormated>
  <DomainObject.Predmet.ProtustrankaFormatedOIB>
    <izvorni_sadrzaj>  POLJOPRIVREDNA ZADRUGA RADOVEC-VINICA, OIB 38878051854</izvorni_sadrzaj>
    <derivirana_varijabla naziv="DomainObject.Predmet.ProtustrankaFormatedOIB_1">  POLJOPRIVREDNA ZADRUGA RADOVEC-VINICA, OIB 38878051854</derivirana_varijabla>
  </DomainObject.Predmet.ProtustrankaFormatedOIB>
  <DomainObject.Predmet.ProtustrankaFormatedWithAdress>
    <izvorni_sadrzaj> POLJOPRIVREDNA ZADRUGA RADOVEC-VINICA, Antuna Mihanovića 13, 42208 Radovec</izvorni_sadrzaj>
    <derivirana_varijabla naziv="DomainObject.Predmet.ProtustrankaFormatedWithAdress_1"> POLJOPRIVREDNA ZADRUGA RADOVEC-VINICA, Antuna Mihanovića 13, 42208 Radovec</derivirana_varijabla>
  </DomainObject.Predmet.ProtustrankaFormatedWithAdress>
  <DomainObject.Predmet.ProtustrankaFormatedWithAdressOIB>
    <izvorni_sadrzaj> POLJOPRIVREDNA ZADRUGA RADOVEC-VINICA, OIB 38878051854, Antuna Mihanovića 13, 42208 Radovec</izvorni_sadrzaj>
    <derivirana_varijabla naziv="DomainObject.Predmet.ProtustrankaFormatedWithAdressOIB_1"> POLJOPRIVREDNA ZADRUGA RADOVEC-VINICA, OIB 38878051854, Antuna Mihanovića 13, 42208 Radovec</derivirana_varijabla>
  </DomainObject.Predmet.ProtustrankaFormatedWithAdressOIB>
  <DomainObject.Predmet.ProtustrankaWithAdress>
    <izvorni_sadrzaj>POLJOPRIVREDNA ZADRUGA RADOVEC-VINICA Antuna Mihanovića 13, 42208 Radovec</izvorni_sadrzaj>
    <derivirana_varijabla naziv="DomainObject.Predmet.ProtustrankaWithAdress_1">POLJOPRIVREDNA ZADRUGA RADOVEC-VINICA Antuna Mihanovića 13, 42208 Radovec</derivirana_varijabla>
  </DomainObject.Predmet.ProtustrankaWithAdress>
  <DomainObject.Predmet.ProtustrankaWithAdressOIB>
    <izvorni_sadrzaj>POLJOPRIVREDNA ZADRUGA RADOVEC-VINICA, OIB 38878051854, Antuna Mihanovića 13, 42208 Radovec</izvorni_sadrzaj>
    <derivirana_varijabla naziv="DomainObject.Predmet.ProtustrankaWithAdressOIB_1">POLJOPRIVREDNA ZADRUGA RADOVEC-VINICA, OIB 38878051854, Antuna Mihanovića 13, 42208 Radovec</derivirana_varijabla>
  </DomainObject.Predmet.ProtustrankaWithAdressOIB>
  <DomainObject.Predmet.ProtustrankaNazivFormated>
    <izvorni_sadrzaj>POLJOPRIVREDNA ZADRUGA RADOVEC-VINICA</izvorni_sadrzaj>
    <derivirana_varijabla naziv="DomainObject.Predmet.ProtustrankaNazivFormated_1">POLJOPRIVREDNA ZADRUGA RADOVEC-VINICA</derivirana_varijabla>
  </DomainObject.Predmet.ProtustrankaNazivFormated>
  <DomainObject.Predmet.ProtustrankaNazivFormatedOIB>
    <izvorni_sadrzaj>POLJOPRIVREDNA ZADRUGA RADOVEC-VINICA, OIB 38878051854</izvorni_sadrzaj>
    <derivirana_varijabla naziv="DomainObject.Predmet.ProtustrankaNazivFormatedOIB_1">POLJOPRIVREDNA ZADRUGA RADOVEC-VINICA, OIB 38878051854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Varaždin</izvorni_sadrzaj>
    <derivirana_varijabla naziv="DomainObject.Predmet.StrankaFormated_1">  Porezna uprava Područni ured Sjeverna Hrvatska zastupanog po punomoćniku Županijsko državno odvjetništvo Varaždin</derivirana_varijabla>
  </DomainObject.Predmet.StrankaFormated>
  <DomainObject.Predmet.StrankaFormatedOIB>
    <izvorni_sadrzaj>  Porezna uprava Područni ured Sjeverna Hrvatska zastupanog po punomoćniku Županijsko državno odvjetništvo Varaždin</izvorni_sadrzaj>
    <derivirana_varijabla naziv="DomainObject.Predmet.StrankaFormatedOIB_1">  Porezna uprava Područni ured Sjeverna Hrvatska zastupanog po punomoćniku Županijsko državno odvjetništvo Varaždin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Varaždin</izvorni_sadrzaj>
    <derivirana_varijabla naziv="DomainObject.Predmet.StrankaFormatedWithAdress_1"> Porezna uprava Područni ured Sjeverna Hrvatska, Graberje 1, 42000 Varaždin zastupanog po punomoćniku Županijsko državno odvjetništvo Varaždin</derivirana_varijabla>
  </DomainObject.Predmet.StrankaFormatedWithAdress>
  <DomainObject.Predmet.StrankaFormatedWithAdressOIB>
    <izvorni_sadrzaj> Porezna uprava Područni ured Sjeverna Hrvatska, Graberje 1, 42000 Varaždin zastupanog po punomoćniku Županijsko državno odvjetništvo Varaždin</izvorni_sadrzaj>
    <derivirana_varijabla naziv="DomainObject.Predmet.StrankaFormatedWithAdressOIB_1"> Porezna uprava Područni ured Sjeverna Hrvatska, Graberje 1, 42000 Varaždin zastupanog po punomoćniku Županijsko državno odvjetništvo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478841.50</izvorni_sadrzaj>
    <derivirana_varijabla naziv="DomainObject.Predmet.TrenutnaVrijednost_1">478841.50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Varaždin</item>
    </izvorni_sadrzaj>
    <derivirana_varijabla naziv="DomainObject.Predmet.StrankaListFormated_1">
      <item>Porezna uprava Područni ured Sjeverna Hrvatska zastupanog po punomoćniku Županijsko državno odvjetništvo Varaždin</item>
    </derivirana_varijabla>
  </DomainObject.Predmet.StrankaListFormated>
  <DomainObject.Predmet.StrankaListFormatedOIB>
    <izvorni_sadrzaj>
      <item>Porezna uprava Područni ured Sjeverna Hrvatska zastupanog po punomoćniku Županijsko državno odvjetništvo Varaždin</item>
    </izvorni_sadrzaj>
    <derivirana_varijabla naziv="DomainObject.Predmet.StrankaListFormatedOIB_1">
      <item>Porezna uprava Područni ured Sjeverna Hrvatska zastupanog po punomoćniku Županijsko državno odvjetništvo Varaždin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Varaždin</item>
    </izvorni_sadrzaj>
    <derivirana_varijabla naziv="DomainObject.Predmet.StrankaListFormatedWithAdress_1">
      <item>Porezna uprava Područni ured Sjeverna Hrvatska, Graberje 1, 42000 Varaždin zastupanog po punomoćniku Županijsko državno odvjetništvo Varaždin</item>
    </derivirana_varijabla>
  </DomainObject.Predmet.StrankaListFormatedWithAdress>
  <DomainObject.Predmet.StrankaListFormatedWithAdressOIB>
    <izvorni_sadrzaj>
      <item>Porezna uprava Područni ured Sjeverna Hrvatska, Graberje 1, 42000 Varaždin zastupanog po punomoćniku Županijsko državno odvjetništvo Varaždin</item>
    </izvorni_sadrzaj>
    <derivirana_varijabla naziv="DomainObject.Predmet.StrankaListFormatedWithAdressOIB_1">
      <item>Porezna uprava Područni ured Sjeverna Hrvatska, Graberje 1, 42000 Varaždin zastupanog po punomoćniku Županijsko državno odvjetništvo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POLJOPRIVREDNA ZADRUGA RADOVEC-VINICA</item>
    </izvorni_sadrzaj>
    <derivirana_varijabla naziv="DomainObject.Predmet.ProtuStrankaListFormated_1">
      <item>POLJOPRIVREDNA ZADRUGA RADOVEC-VINICA</item>
    </derivirana_varijabla>
  </DomainObject.Predmet.ProtuStrankaListFormated>
  <DomainObject.Predmet.ProtuStrankaListFormatedOIB>
    <izvorni_sadrzaj>
      <item>POLJOPRIVREDNA ZADRUGA RADOVEC-VINICA, OIB 38878051854</item>
    </izvorni_sadrzaj>
    <derivirana_varijabla naziv="DomainObject.Predmet.ProtuStrankaListFormatedOIB_1">
      <item>POLJOPRIVREDNA ZADRUGA RADOVEC-VINICA, OIB 38878051854</item>
    </derivirana_varijabla>
  </DomainObject.Predmet.ProtuStrankaListFormatedOIB>
  <DomainObject.Predmet.ProtuStrankaListFormatedWithAdress>
    <izvorni_sadrzaj>
      <item>POLJOPRIVREDNA ZADRUGA RADOVEC-VINICA, Antuna Mihanovića 13, 42208 Radovec</item>
    </izvorni_sadrzaj>
    <derivirana_varijabla naziv="DomainObject.Predmet.ProtuStrankaListFormatedWithAdress_1">
      <item>POLJOPRIVREDNA ZADRUGA RADOVEC-VINICA, Antuna Mihanovića 13, 42208 Radovec</item>
    </derivirana_varijabla>
  </DomainObject.Predmet.ProtuStrankaListFormatedWithAdress>
  <DomainObject.Predmet.ProtuStrankaListFormatedWithAdressOIB>
    <izvorni_sadrzaj>
      <item>POLJOPRIVREDNA ZADRUGA RADOVEC-VINICA, OIB 38878051854, Antuna Mihanovića 13, 42208 Radovec</item>
    </izvorni_sadrzaj>
    <derivirana_varijabla naziv="DomainObject.Predmet.ProtuStrankaListFormatedWithAdressOIB_1">
      <item>POLJOPRIVREDNA ZADRUGA RADOVEC-VINICA, OIB 38878051854, Antuna Mihanovića 13, 42208 Radovec</item>
    </derivirana_varijabla>
  </DomainObject.Predmet.ProtuStrankaListFormatedWithAdressOIB>
  <DomainObject.Predmet.ProtuStrankaListNazivFormated>
    <izvorni_sadrzaj>
      <item>POLJOPRIVREDNA ZADRUGA RADOVEC-VINICA</item>
    </izvorni_sadrzaj>
    <derivirana_varijabla naziv="DomainObject.Predmet.ProtuStrankaListNazivFormated_1">
      <item>POLJOPRIVREDNA ZADRUGA RADOVEC-VINICA</item>
    </derivirana_varijabla>
  </DomainObject.Predmet.ProtuStrankaListNazivFormated>
  <DomainObject.Predmet.ProtuStrankaListNazivFormatedOIB>
    <izvorni_sadrzaj>
      <item>POLJOPRIVREDNA ZADRUGA RADOVEC-VINICA, OIB 38878051854</item>
    </izvorni_sadrzaj>
    <derivirana_varijabla naziv="DomainObject.Predmet.ProtuStrankaListNazivFormatedOIB_1">
      <item>POLJOPRIVREDNA ZADRUGA RADOVEC-VINICA, OIB 38878051854</item>
    </derivirana_varijabla>
  </DomainObject.Predmet.ProtuStrankaListNazivFormatedOIB>
  <DomainObject.Predmet.OstaliListFormated>
    <izvorni_sadrzaj>
      <item>Sudski registar</item>
      <item>Županijsko državno odvjetništvo Varaždin punomoćnik sudionika u postupku Porezna uprava Područni ured Sjeverna Hrvatska</item>
      <item>Štefanija Gašparić</item>
    </izvorni_sadrzaj>
    <derivirana_varijabla naziv="DomainObject.Predmet.OstaliListFormated_1">
      <item>Sudski registar</item>
      <item>Županijsko državno odvjetništvo Varaždin punomoćnik sudionika u postupku Porezna uprava Područni ured Sjeverna Hrvatska</item>
      <item>Štefanija Gašparić</item>
    </derivirana_varijabla>
  </DomainObject.Predmet.OstaliListFormated>
  <DomainObject.Predmet.OstaliListFormatedOIB>
    <izvorni_sadrzaj>
      <item>Sudski registar</item>
      <item>Županijsko državno odvjetništvo Varaždin punomoćnik sudionika u postupku Porezna uprava Područni ured Sjeverna Hrvatska</item>
      <item>Štefanija Gašparić</item>
    </izvorni_sadrzaj>
    <derivirana_varijabla naziv="DomainObject.Predmet.OstaliListFormatedOIB_1">
      <item>Sudski registar</item>
      <item>Županijsko državno odvjetništvo Varaždin punomoćnik sudionika u postupku Porezna uprava Područni ured Sjeverna Hrvatska</item>
      <item>Štefanija Gašparić</item>
    </derivirana_varijabla>
  </DomainObject.Predmet.OstaliListFormatedOIB>
  <DomainObject.Predmet.OstaliListFormatedWithAdress>
    <izvorni_sadrzaj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izvorni_sadrzaj>
    <derivirana_varijabla naziv="DomainObject.Predmet.OstaliListFormatedWithAdress_1"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derivirana_varijabla>
  </DomainObject.Predmet.OstaliListFormatedWithAdress>
  <DomainObject.Predmet.OstaliListFormatedWithAdressOIB>
    <izvorni_sadrzaj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izvorni_sadrzaj>
    <derivirana_varijabla naziv="DomainObject.Predmet.OstaliListFormatedWithAdressOIB_1">
      <item>Sudski registar, B.Radića 2, 42000 Varaždin</item>
      <item>Županijsko državno odvjetništvo Varaždin, B.Radića 2, 42000 Varaždin punomoćnik sudionika u postupku Porezna uprava Područni ured Sjeverna Hrvatska</item>
      <item>Štefanija Gašparić, Nikole Tesle 9, 42208 Babinec</item>
    </derivirana_varijabla>
  </DomainObject.Predmet.OstaliListFormatedWithAdressOIB>
  <DomainObject.Predmet.OstaliListNazivFormated>
    <izvorni_sadrzaj>
      <item>Sudski registar</item>
      <item>Županijsko državno odvjetništvo Varaždin</item>
      <item>Štefanija Gašparić</item>
    </izvorni_sadrzaj>
    <derivirana_varijabla naziv="DomainObject.Predmet.OstaliListNazivFormated_1">
      <item>Sudski registar</item>
      <item>Županijsko državno odvjetništvo Varaždin</item>
      <item>Štefanija Gašparić</item>
    </derivirana_varijabla>
  </DomainObject.Predmet.OstaliListNazivFormated>
  <DomainObject.Predmet.OstaliListNazivFormatedOIB>
    <izvorni_sadrzaj>
      <item>Sudski registar</item>
      <item>Županijsko državno odvjetništvo Varaždin</item>
      <item>Štefanija Gašparić</item>
    </izvorni_sadrzaj>
    <derivirana_varijabla naziv="DomainObject.Predmet.OstaliListNazivFormatedOIB_1">
      <item>Sudski registar</item>
      <item>Županijsko državno odvjetništvo Varaždin</item>
      <item>Štefanija Gašparić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St-22/2015-15</izvorni_sadrzaj>
    <derivirana_varijabla naziv="DomainObject.PoslovniBrojDokumenta_1">St-22/2015-15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POLJOPRIVREDNA ZADRUGA RADOVEC-VINICA</izvorni_sadrzaj>
    <derivirana_varijabla naziv="DomainObject.Predmet.ProtustrankaIDrugi_1">POLJOPRIVREDNA ZADRUGA RADOVEC-VINICA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POLJOPRIVREDNA ZADRUGA RADOVEC-VINICA, OIB 38878051854, Antuna Mihanovića 13, 42208 Radovec</izvorni_sadrzaj>
    <derivirana_varijabla naziv="DomainObject.Predmet.ProtustrankaIDrugiAdressOIB_1">POLJOPRIVREDNA ZADRUGA RADOVEC-VINICA, OIB 38878051854, Antuna Mihanovića 13,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POLJOPRIVREDNA ZADRUGA RADOVEC-VINICA</item>
      <item>Sudski registar</item>
      <item>Županijsko državno odvjetništvo Varaždin</item>
      <item>Štefanija Gašparić</item>
    </izvorni_sadrzaj>
    <derivirana_varijabla naziv="DomainObject.Predmet.SudioniciListNaziv_1">
      <item>Porezna uprava Područni ured Sjeverna Hrvatska</item>
      <item>POLJOPRIVREDNA ZADRUGA RADOVEC-VINICA</item>
      <item>Sudski registar</item>
      <item>Županijsko državno odvjetništvo Varaždin</item>
      <item>Štefanija Gašparić</item>
    </derivirana_varijabla>
  </DomainObject.Predmet.SudioniciListNaziv>
  <DomainObject.Predmet.SudioniciListAdressOIB>
    <izvorni_sadrzaj>
      <item>Porezna uprava Područni ured Sjeverna Hrvatska, Graberje 1,42000 Varaždin</item>
      <item>POLJOPRIVREDNA ZADRUGA RADOVEC-VINICA, OIB 38878051854, Antuna Mihanovića 13,42208 Radovec</item>
      <item>Sudski registar, B.Radića 2,42000 Varaždin</item>
      <item>Županijsko državno odvjetništvo Varaždin, B.Radića 2,42000 Varaždin</item>
      <item>Štefanija Gašparić, Nikole Tesle 9,42208 Babinec</item>
    </izvorni_sadrzaj>
    <derivirana_varijabla naziv="DomainObject.Predmet.SudioniciListAdressOIB_1">
      <item>Porezna uprava Područni ured Sjeverna Hrvatska, Graberje 1,42000 Varaždin</item>
      <item>POLJOPRIVREDNA ZADRUGA RADOVEC-VINICA, OIB 38878051854, Antuna Mihanovića 13,42208 Radovec</item>
      <item>Sudski registar, B.Radića 2,42000 Varaždin</item>
      <item>Županijsko državno odvjetništvo Varaždin, B.Radića 2,42000 Varaždin</item>
      <item>Štefanija Gašparić, Nikole Tesle 9,42208 Babinec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38878051854</item>
      <item>, OIB null</item>
      <item>, OIB null</item>
      <item>, OIB null</item>
    </izvorni_sadrzaj>
    <derivirana_varijabla naziv="DomainObject.Predmet.SudioniciListNazivOIB_1">
      <item>, OIB null</item>
      <item>, OIB 38878051854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4000</properties:Characters>
  <properties:Lines>86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2016-02-04T09:36:00Z</dcterms:created>
  <dc:creator>Marko Makaj</dc:creator>
  <cp:lastModifiedBy>Marko Makaj</cp:lastModifiedBy>
  <cp:lastPrinted>2016-02-04T11:24:00Z</cp:lastPrinted>
  <dcterms:modified xmlns:xsi="http://www.w3.org/2001/XMLSchema-instance" xsi:type="dcterms:W3CDTF">2016-02-04T11:24:00Z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St-22/2015-15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