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b01c" w14:paraId="b40b01c" w:rsidRDefault="00AE649C" w:rsidP="00FC5A3A" w:rsidR="00AE649C" w:rsidRPr="00B76F3C">
      <w:pPr>
        <w:pStyle w:val="NormaleSPIS"/>
        <w:spacing w:after="0"/>
        <w15:collapsed w:val="false"/>
      </w:pPr>
      <w:bookmarkStart w:name="_GoBack" w:id="0"/>
      <w:bookmarkEnd w:id="0"/>
    </w:p>
    <w:p w:rsidRDefault="00E34FC2" w:rsidP="00FC5A3A" w:rsidR="00E34FC2">
      <w:pPr>
        <w:pStyle w:val="NormaleSPIS"/>
        <w:spacing w:after="0"/>
        <w:ind w:firstLine="0"/>
      </w:pPr>
    </w:p>
    <w:p w:rsidRDefault="00AB4602" w:rsidP="00FC5A3A"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34FC2">
        <w:t>REPUBLIKA HRVATSKA</w:t>
      </w:r>
    </w:p>
    <w:p w:rsidRDefault="00E34FC2" w:rsidP="00FC5A3A" w:rsidR="00E34FC2">
      <w:pPr>
        <w:pStyle w:val="NormaleSPIS"/>
        <w:spacing w:after="0"/>
        <w:ind w:firstLine="0"/>
      </w:pPr>
      <w:r>
        <w:t>Trgovački sud u Varaždinu</w:t>
      </w:r>
    </w:p>
    <w:p w:rsidRDefault="00E34FC2" w:rsidP="00FC5A3A" w:rsidR="00E34FC2">
      <w:pPr>
        <w:pStyle w:val="NormaleSPIS"/>
        <w:spacing w:after="0"/>
        <w:ind w:firstLine="0"/>
      </w:pPr>
      <w:r>
        <w:t>Varaždin, Braće Radić br. 2.</w:t>
      </w:r>
    </w:p>
    <w:p w:rsidRDefault="00E34FC2" w:rsidP="00FC5A3A" w:rsidR="00E34FC2">
      <w:pPr>
        <w:pStyle w:val="NormaleSPIS"/>
        <w:spacing w:after="0"/>
        <w:ind w:firstLine="0"/>
      </w:pPr>
    </w:p>
    <w:p w:rsidRDefault="004E33D6" w:rsidP="00FC5A3A" w:rsidR="004E33D6" w:rsidRPr="00B76F3C">
      <w:pPr>
        <w:pStyle w:val="NormaleSPIS"/>
        <w:spacing w:after="0"/>
        <w:ind w:firstLine="0"/>
      </w:pPr>
    </w:p>
    <w:p w:rsidRDefault="00E34FC2" w:rsidP="00FC5A3A" w:rsidR="00E34FC2">
      <w:pPr>
        <w:spacing w:after="0"/>
        <w:jc w:val="center"/>
      </w:pPr>
      <w:r>
        <w:t>ZAKLJUČAK</w:t>
      </w:r>
      <w:r w:rsidR="00FC5A3A">
        <w:t xml:space="preserve"> </w:t>
      </w:r>
      <w:r>
        <w:t xml:space="preserve"> </w:t>
      </w:r>
      <w:r w:rsidR="004E33D6">
        <w:t xml:space="preserve"> </w:t>
      </w:r>
      <w:r>
        <w:t xml:space="preserve">O </w:t>
      </w:r>
      <w:r w:rsidR="004E33D6">
        <w:t xml:space="preserve"> </w:t>
      </w:r>
      <w:r w:rsidR="00FC5A3A">
        <w:t xml:space="preserve"> </w:t>
      </w:r>
      <w:r>
        <w:t>PRODAJI</w:t>
      </w:r>
    </w:p>
    <w:p w:rsidRDefault="00E34FC2" w:rsidP="00FC5A3A" w:rsidR="00E34FC2">
      <w:pPr>
        <w:spacing w:after="0"/>
      </w:pPr>
    </w:p>
    <w:p w:rsidRDefault="00E34FC2" w:rsidP="00F837F5" w:rsidR="00E34FC2">
      <w:pPr>
        <w:spacing w:after="0"/>
        <w:ind w:firstLine="708"/>
        <w:jc w:val="both"/>
        <w:rPr>
          <w:lang w:val="pl-PL"/>
        </w:rPr>
      </w:pPr>
      <w:r>
        <w:t xml:space="preserve">TRGOVAČKI SUD U VARAŽDINU, po sucu toga suda Hugu Wedemeyeru, u stečajnom postupku koji se vodi nad stečajnim dužnikom INDUSTRIJA MESA IVANEC d.o.o. "u stečaju", iz Ivanca, Varaždinska br. 35, MBS: 070026632, OIB: 84489481271, kojeg zastupa stečajni upravitelj Tomislav Đuričin, iz Varaždina, Dravska poljana br. 1, </w:t>
      </w:r>
      <w:r w:rsidR="00FC5A3A">
        <w:t>izvan ročišta</w:t>
      </w:r>
      <w:r>
        <w:t xml:space="preserve"> 2</w:t>
      </w:r>
      <w:r w:rsidR="00FC5A3A">
        <w:t>4</w:t>
      </w:r>
      <w:r>
        <w:t>. travnja 2017. donosi slijedeći</w:t>
      </w:r>
    </w:p>
    <w:p w:rsidRDefault="00E34FC2" w:rsidP="00FC5A3A" w:rsidR="00E34FC2">
      <w:pPr>
        <w:spacing w:after="0"/>
      </w:pPr>
    </w:p>
    <w:p w:rsidRDefault="00E34FC2" w:rsidP="00FC5A3A" w:rsidR="00E34FC2">
      <w:pPr>
        <w:spacing w:after="0"/>
        <w:jc w:val="center"/>
      </w:pPr>
      <w:r>
        <w:t xml:space="preserve">Z A K L J U Č A K </w:t>
      </w:r>
    </w:p>
    <w:p w:rsidRDefault="00E34FC2" w:rsidP="00FC5A3A" w:rsidR="00E34FC2">
      <w:pPr>
        <w:spacing w:after="0"/>
      </w:pPr>
    </w:p>
    <w:p w:rsidRDefault="00E34FC2" w:rsidP="00FC5A3A" w:rsidR="00E34FC2">
      <w:pPr>
        <w:spacing w:after="0"/>
        <w:jc w:val="both"/>
      </w:pPr>
      <w:r>
        <w:rPr>
          <w:bCs/>
        </w:rPr>
        <w:t xml:space="preserve">1.) </w:t>
      </w:r>
      <w:r>
        <w:rPr>
          <w:bCs/>
        </w:rPr>
        <w:tab/>
        <w:t xml:space="preserve">Određuje se prodaja </w:t>
      </w:r>
      <w:r w:rsidRPr="004E33D6">
        <w:t>elektroničkom javnom dražbom</w:t>
      </w:r>
      <w:r>
        <w:rPr>
          <w:bCs/>
        </w:rPr>
        <w:t xml:space="preserve"> nekretnina u vlasništvu </w:t>
      </w:r>
      <w:r>
        <w:t>stečajnog dužnika</w:t>
      </w:r>
      <w:r>
        <w:rPr>
          <w:bCs/>
        </w:rPr>
        <w:t xml:space="preserve"> </w:t>
      </w:r>
      <w:r>
        <w:t>upisanih kod Općinskog suda u Varaždinu, zemljišnoknjižni odjel Ivanec, katastarska općina Ivanec, z.k. uložak broj 201, katastarske čestice broj 408/1 oranica Sinovčice od 396,00 m2, te 409/1 cesta od 1.252,00 m2:</w:t>
      </w:r>
    </w:p>
    <w:p w:rsidRDefault="00E34FC2" w:rsidP="00FC5A3A" w:rsidR="00E34FC2">
      <w:pPr>
        <w:pStyle w:val="StandardWeb"/>
        <w:spacing w:afterAutospacing="false" w:after="0" w:beforeAutospacing="false" w:before="0"/>
        <w:jc w:val="both"/>
        <w:rPr>
          <w:b/>
        </w:rPr>
      </w:pPr>
    </w:p>
    <w:p w:rsidRDefault="00E34FC2" w:rsidP="00FC5A3A" w:rsidR="00E34FC2">
      <w:pPr>
        <w:pStyle w:val="StandardWeb"/>
        <w:spacing w:afterAutospacing="false" w:after="0" w:beforeAutospacing="false" w:before="0"/>
        <w:jc w:val="both"/>
      </w:pPr>
      <w:r>
        <w:t xml:space="preserve">a u kojoj cijeloj nekretnini dužnik dolazi upisan kao </w:t>
      </w:r>
      <w:r>
        <w:rPr>
          <w:lang w:val="en-US"/>
        </w:rPr>
        <w:t> INDUSTRIJA MESA IVANEC d.d., IVANEC</w:t>
      </w:r>
      <w:r>
        <w:t xml:space="preserve"> u 1/1 dijela.</w:t>
      </w:r>
    </w:p>
    <w:p w:rsidRDefault="00E34FC2" w:rsidP="00FC5A3A" w:rsidR="00E34FC2">
      <w:pPr>
        <w:spacing w:after="0"/>
      </w:pPr>
    </w:p>
    <w:p w:rsidRDefault="00E34FC2" w:rsidP="00FC5A3A" w:rsidR="00E34FC2">
      <w:pPr>
        <w:spacing w:after="0"/>
        <w:rPr>
          <w:lang w:val="en-US"/>
        </w:rPr>
      </w:pPr>
      <w:r>
        <w:t xml:space="preserve">2.) Utvrđuje se vrijednost nekretnina iz točke 1. izreke ovog zaključka u iznosu od </w:t>
      </w:r>
      <w:r>
        <w:rPr>
          <w:bCs/>
          <w:lang w:val="en-US"/>
        </w:rPr>
        <w:t>254.600,00</w:t>
      </w:r>
      <w:r>
        <w:rPr>
          <w:lang w:val="en-US"/>
        </w:rPr>
        <w:t xml:space="preserve"> </w:t>
      </w:r>
      <w:r>
        <w:t>kn.</w:t>
      </w:r>
    </w:p>
    <w:p w:rsidRDefault="00E34FC2" w:rsidP="00FC5A3A" w:rsidR="00E34FC2">
      <w:pPr>
        <w:spacing w:after="0"/>
        <w:jc w:val="both"/>
      </w:pPr>
    </w:p>
    <w:p w:rsidRDefault="00E34FC2" w:rsidP="00FC5A3A" w:rsidR="00E34FC2">
      <w:pPr>
        <w:spacing w:after="0"/>
        <w:jc w:val="both"/>
      </w:pPr>
      <w:r>
        <w:t>3.)     NAČIN PRODAJE:</w:t>
      </w:r>
    </w:p>
    <w:p w:rsidRDefault="00E34FC2" w:rsidP="00FC5A3A" w:rsidR="00E34FC2">
      <w:pPr>
        <w:spacing w:after="0"/>
        <w:ind w:left="360"/>
        <w:jc w:val="both"/>
      </w:pPr>
    </w:p>
    <w:p w:rsidRDefault="00E34FC2" w:rsidP="00FC5A3A" w:rsidR="00E34FC2">
      <w:pPr>
        <w:spacing w:after="0"/>
        <w:jc w:val="both"/>
        <w:rPr>
          <w:bCs/>
        </w:rPr>
      </w:pPr>
      <w:r>
        <w:rPr>
          <w:bCs/>
        </w:rPr>
        <w:tab/>
        <w:t>Prodaju nekretnine iz točke 1. zaključka provest će Financijska agencija elektroničkom javnom dražbom.</w:t>
      </w:r>
    </w:p>
    <w:p w:rsidRDefault="00E34FC2" w:rsidP="00FC5A3A" w:rsidR="00E34FC2">
      <w:pPr>
        <w:spacing w:after="0"/>
        <w:jc w:val="both"/>
      </w:pPr>
    </w:p>
    <w:p w:rsidRDefault="00E34FC2" w:rsidP="00FC5A3A" w:rsidR="00E34FC2">
      <w:pPr>
        <w:spacing w:after="0"/>
        <w:ind w:firstLine="708"/>
        <w:jc w:val="both"/>
      </w:pPr>
      <w:r>
        <w:t xml:space="preserve">Stečajni upravitelj dužan je </w:t>
      </w:r>
      <w:r w:rsidRPr="00964894">
        <w:t xml:space="preserve">Hrvatskoj gospodarskoj komori </w:t>
      </w:r>
      <w:r>
        <w:t>dostaviti podatke o nekretnini koja se prodaje u stečajnom postupku, kao i na web stranici Visokog trgovačkog suda RH u Zagrebu, a radi uvođenja u očevidnik nekretnina i pokretnina koje se prodaju u stečajnom postupku.</w:t>
      </w:r>
    </w:p>
    <w:p w:rsidRDefault="00E34FC2" w:rsidP="00FC5A3A" w:rsidR="00E34FC2">
      <w:pPr>
        <w:spacing w:after="0"/>
        <w:jc w:val="both"/>
      </w:pPr>
    </w:p>
    <w:p w:rsidRDefault="00E34FC2" w:rsidP="00FC5A3A" w:rsidR="00E34FC2">
      <w:pPr>
        <w:spacing w:after="0"/>
        <w:jc w:val="both"/>
      </w:pPr>
      <w:r>
        <w:t>4.)      UVJETI  PRODAJE:</w:t>
      </w:r>
    </w:p>
    <w:p w:rsidRDefault="00E34FC2" w:rsidP="00FC5A3A" w:rsidR="00E34FC2">
      <w:pPr>
        <w:spacing w:after="0"/>
        <w:jc w:val="both"/>
      </w:pPr>
    </w:p>
    <w:p w:rsidRDefault="00E34FC2" w:rsidP="00FC5A3A" w:rsidR="00E34FC2">
      <w:pPr>
        <w:numPr>
          <w:ilvl w:val="0"/>
          <w:numId w:val="47"/>
        </w:numPr>
        <w:tabs>
          <w:tab w:pos="0" w:val="num"/>
        </w:tabs>
        <w:spacing w:after="0"/>
        <w:ind w:firstLine="0" w:left="0"/>
        <w:jc w:val="both"/>
      </w:pPr>
      <w:r>
        <w:t>Nekretninu iz točke 1. u naravi predstavlj</w:t>
      </w:r>
      <w:r>
        <w:rPr>
          <w:color w:val="000000"/>
        </w:rPr>
        <w:t>a oranica Sinovčice od 396,00 m2, te cesta od 1.252,00 m2:.</w:t>
      </w:r>
    </w:p>
    <w:p w:rsidRDefault="00E34FC2" w:rsidP="00FC5A3A" w:rsidR="00E34FC2">
      <w:pPr>
        <w:spacing w:after="0"/>
        <w:jc w:val="both"/>
      </w:pPr>
    </w:p>
    <w:p w:rsidRDefault="00E34FC2" w:rsidP="00FC5A3A" w:rsidR="00E34FC2">
      <w:pPr>
        <w:numPr>
          <w:ilvl w:val="0"/>
          <w:numId w:val="47"/>
        </w:numPr>
        <w:tabs>
          <w:tab w:pos="0" w:val="num"/>
        </w:tabs>
        <w:spacing w:after="0"/>
        <w:ind w:firstLine="0" w:left="0"/>
        <w:jc w:val="both"/>
      </w:pPr>
      <w:r>
        <w:rPr>
          <w:color w:val="000000"/>
        </w:rPr>
        <w:t xml:space="preserve">Utvrđena vrijednost nekretnina iz točke 1 iznosi </w:t>
      </w:r>
      <w:r>
        <w:rPr>
          <w:bCs/>
          <w:lang w:val="en-US"/>
        </w:rPr>
        <w:t>254.600,00</w:t>
      </w:r>
      <w:r>
        <w:rPr>
          <w:lang w:val="en-US"/>
        </w:rPr>
        <w:t xml:space="preserve"> </w:t>
      </w:r>
      <w:r>
        <w:rPr>
          <w:color w:val="000000"/>
        </w:rPr>
        <w:t>kn.</w:t>
      </w:r>
    </w:p>
    <w:p w:rsidRDefault="00E34FC2" w:rsidP="00FC5A3A" w:rsidR="00E34FC2">
      <w:pPr>
        <w:spacing w:after="0"/>
        <w:rPr>
          <w:color w:val="000000"/>
        </w:rPr>
      </w:pPr>
    </w:p>
    <w:p w:rsidRDefault="00E34FC2" w:rsidP="00FC5A3A" w:rsidR="00E34FC2">
      <w:pPr>
        <w:numPr>
          <w:ilvl w:val="0"/>
          <w:numId w:val="47"/>
        </w:numPr>
        <w:tabs>
          <w:tab w:pos="0" w:val="num"/>
        </w:tabs>
        <w:spacing w:after="0"/>
        <w:ind w:firstLine="0" w:left="0"/>
        <w:jc w:val="both"/>
      </w:pPr>
      <w:r>
        <w:rPr>
          <w:color w:val="000000"/>
        </w:rPr>
        <w:t xml:space="preserve"> Nekretnine iz točke 1. se </w:t>
      </w:r>
      <w:r w:rsidRPr="00964894">
        <w:rPr>
          <w:color w:val="000000"/>
        </w:rPr>
        <w:t>ne mogu</w:t>
      </w:r>
      <w:r>
        <w:rPr>
          <w:color w:val="000000"/>
        </w:rPr>
        <w:t xml:space="preserve"> prodati:</w:t>
      </w:r>
    </w:p>
    <w:p w:rsidRDefault="00E34FC2" w:rsidP="00FC5A3A" w:rsidR="00E34FC2">
      <w:pPr>
        <w:spacing w:after="0"/>
      </w:pPr>
    </w:p>
    <w:p w:rsidRDefault="00E34FC2" w:rsidP="00FC5A3A" w:rsidR="00E34FC2">
      <w:pPr>
        <w:numPr>
          <w:ilvl w:val="0"/>
          <w:numId w:val="48"/>
        </w:numPr>
        <w:spacing w:after="0"/>
        <w:jc w:val="both"/>
      </w:pPr>
      <w:r>
        <w:lastRenderedPageBreak/>
        <w:t>na prvoj dražbi ispod tri četvrtine (3/4) utvrđene vrijednosti, tj. ispod iznosa od 190.950,00 kn;</w:t>
      </w:r>
    </w:p>
    <w:p w:rsidRDefault="00E34FC2" w:rsidP="00FC5A3A" w:rsidR="00E34FC2">
      <w:pPr>
        <w:numPr>
          <w:ilvl w:val="0"/>
          <w:numId w:val="48"/>
        </w:numPr>
        <w:spacing w:after="0"/>
        <w:jc w:val="both"/>
      </w:pPr>
      <w:r>
        <w:t>na drugoj dražbi ispod jedne polovine (1/2) utvrđene vrijednosti tj. ispod iznosa od 127.300,00 kn;</w:t>
      </w:r>
    </w:p>
    <w:p w:rsidRDefault="00E34FC2" w:rsidP="00FC5A3A" w:rsidR="00E34FC2">
      <w:pPr>
        <w:numPr>
          <w:ilvl w:val="0"/>
          <w:numId w:val="48"/>
        </w:numPr>
        <w:spacing w:after="0"/>
        <w:jc w:val="both"/>
      </w:pPr>
      <w:r>
        <w:t>na trećoj dražbi ispod jedne četvrtine (1/4) utvrđene vrijednosti tj. ispod iznosa od 63.650,00 kn;</w:t>
      </w:r>
    </w:p>
    <w:p w:rsidRDefault="00E34FC2" w:rsidP="00FC5A3A" w:rsidR="00E34FC2">
      <w:pPr>
        <w:numPr>
          <w:ilvl w:val="0"/>
          <w:numId w:val="48"/>
        </w:numPr>
        <w:spacing w:after="0"/>
        <w:jc w:val="both"/>
      </w:pPr>
      <w:r>
        <w:t>na četvrtoj dražbi nekretnina se prodaje po početnoj cijeni od 1,00 kn.</w:t>
      </w:r>
    </w:p>
    <w:p w:rsidRDefault="00E34FC2" w:rsidP="00964894" w:rsidR="00E34FC2">
      <w:pPr>
        <w:spacing w:after="0"/>
        <w:jc w:val="both"/>
      </w:pPr>
    </w:p>
    <w:p w:rsidRDefault="00E34FC2" w:rsidP="00FC5A3A" w:rsidR="00E34FC2">
      <w:pPr>
        <w:numPr>
          <w:ilvl w:val="0"/>
          <w:numId w:val="47"/>
        </w:numPr>
        <w:tabs>
          <w:tab w:pos="0" w:val="num"/>
        </w:tabs>
        <w:spacing w:after="0"/>
        <w:ind w:firstLine="0" w:left="0"/>
        <w:jc w:val="both"/>
      </w:pPr>
      <w:r>
        <w:rPr>
          <w:color w:val="000000"/>
        </w:rPr>
        <w:t>Sve poreze i pristojbe u svezi s prodajom snosi kupac.</w:t>
      </w:r>
    </w:p>
    <w:p w:rsidRDefault="00E34FC2" w:rsidP="00FC5A3A" w:rsidR="00E34FC2">
      <w:pPr>
        <w:spacing w:after="0"/>
        <w:rPr>
          <w:color w:val="000000"/>
        </w:rPr>
      </w:pPr>
    </w:p>
    <w:p w:rsidRDefault="00E34FC2" w:rsidP="00FC5A3A" w:rsidR="00E34FC2">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E34FC2" w:rsidP="00FC5A3A" w:rsidR="00E34FC2">
      <w:pPr>
        <w:spacing w:after="0"/>
      </w:pPr>
    </w:p>
    <w:p w:rsidRDefault="00964894" w:rsidP="00964894" w:rsidR="00E34FC2" w:rsidRPr="00964894">
      <w:pPr>
        <w:numPr>
          <w:ilvl w:val="0"/>
          <w:numId w:val="47"/>
        </w:numPr>
        <w:tabs>
          <w:tab w:pos="0" w:val="num"/>
        </w:tabs>
        <w:spacing w:after="0"/>
        <w:ind w:firstLine="0" w:left="0"/>
        <w:jc w:val="both"/>
      </w:pPr>
      <w:r>
        <w:t xml:space="preserve">U elektroničkoj javnoj dražbi, kao ponuditelji, mogu sudjelovati samo osobe </w:t>
      </w:r>
      <w:r w:rsidR="00E34FC2">
        <w:t xml:space="preserve">koje su  </w:t>
      </w:r>
      <w:r>
        <w:t xml:space="preserve">prethodno dale jamčevinu u iznosu od 5% od utvrđene vrijednosti nekretnine, odnosno u iznosu od </w:t>
      </w:r>
      <w:r w:rsidR="00E34FC2">
        <w:t xml:space="preserve">12.730,00 kn, </w:t>
      </w:r>
      <w:r w:rsidR="00E34FC2" w:rsidRPr="00964894">
        <w:rPr>
          <w:u w:val="single"/>
        </w:rPr>
        <w:t>na račun Financijske agencije otvoren kod Hrvatske poštanske banke broj: IBAN HR 33 2390 0011 3000 2877 9.</w:t>
      </w:r>
    </w:p>
    <w:p w:rsidRDefault="00E34FC2" w:rsidP="00FC5A3A" w:rsidR="00E34FC2">
      <w:pPr>
        <w:spacing w:after="0"/>
      </w:pPr>
    </w:p>
    <w:p w:rsidRDefault="00E34FC2" w:rsidP="00FC5A3A" w:rsidR="00E34FC2">
      <w:pPr>
        <w:numPr>
          <w:ilvl w:val="0"/>
          <w:numId w:val="47"/>
        </w:numPr>
        <w:tabs>
          <w:tab w:pos="0" w:val="num"/>
        </w:tabs>
        <w:spacing w:after="0"/>
        <w:ind w:firstLine="0" w:left="0"/>
        <w:jc w:val="both"/>
      </w:pPr>
      <w:r>
        <w:t>Sudionik čija će ponuda biti prihvaćena, jamčevina će se uračunati u kupoprodajnu cijenu,  a ostalim sudionicima će biti vraćena.</w:t>
      </w:r>
    </w:p>
    <w:p w:rsidRDefault="00E34FC2" w:rsidP="00FC5A3A" w:rsidR="00E34FC2">
      <w:pPr>
        <w:spacing w:after="0"/>
      </w:pPr>
    </w:p>
    <w:p w:rsidRDefault="00E34FC2" w:rsidP="00FC5A3A" w:rsidR="00E34FC2" w:rsidRPr="00964894">
      <w:pPr>
        <w:numPr>
          <w:ilvl w:val="0"/>
          <w:numId w:val="47"/>
        </w:numPr>
        <w:tabs>
          <w:tab w:pos="0" w:val="num"/>
        </w:tabs>
        <w:spacing w:after="0"/>
        <w:ind w:firstLine="0" w:left="0"/>
        <w:jc w:val="both"/>
        <w:rPr>
          <w:u w:val="single"/>
        </w:rPr>
      </w:pPr>
      <w:r>
        <w:t>Kupac  je  dužan uplatiti razliku između uplaćene jamčevine i postignute kupoprodajne cijene u roku od 45 dana od dana</w:t>
      </w:r>
      <w:r w:rsidR="00964894">
        <w:t xml:space="preserve"> objave rješenja  o dosudi na e-Oglasnoj ploči suda</w:t>
      </w:r>
      <w:r>
        <w:t xml:space="preserve"> </w:t>
      </w:r>
      <w:r>
        <w:rPr>
          <w:u w:val="single"/>
        </w:rPr>
        <w:t xml:space="preserve">na račun Financijske agencije otvoren kod Hrvatske poštanske banke broj: </w:t>
      </w:r>
      <w:r w:rsidRPr="00964894">
        <w:rPr>
          <w:u w:val="single"/>
        </w:rPr>
        <w:t xml:space="preserve">IBAN HR 11 2390 0011 3000 2878 7. </w:t>
      </w:r>
    </w:p>
    <w:p w:rsidRDefault="00E34FC2" w:rsidP="00FC5A3A" w:rsidR="00E34FC2">
      <w:pPr>
        <w:spacing w:after="0"/>
      </w:pPr>
    </w:p>
    <w:p w:rsidRDefault="00E34FC2" w:rsidP="00FC5A3A" w:rsidR="00E34FC2">
      <w:pPr>
        <w:spacing w:after="0"/>
        <w:ind w:firstLine="708"/>
        <w:jc w:val="both"/>
      </w:pPr>
      <w:r>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E34FC2" w:rsidP="00FC5A3A" w:rsidR="00E34FC2">
      <w:pPr>
        <w:spacing w:after="0"/>
      </w:pPr>
    </w:p>
    <w:p w:rsidRDefault="00E34FC2" w:rsidP="00FC5A3A" w:rsidR="00E34FC2">
      <w:pPr>
        <w:numPr>
          <w:ilvl w:val="0"/>
          <w:numId w:val="47"/>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4.</w:t>
      </w:r>
      <w:r w:rsidR="00964894">
        <w:t>h</w:t>
      </w:r>
      <w:r>
        <w:t xml:space="preserve"> ovog zaključka.</w:t>
      </w:r>
    </w:p>
    <w:p w:rsidRDefault="00E34FC2" w:rsidP="00FC5A3A" w:rsidR="00E34FC2">
      <w:pPr>
        <w:spacing w:after="0"/>
      </w:pPr>
    </w:p>
    <w:p w:rsidRDefault="00E34FC2" w:rsidP="00FC5A3A" w:rsidR="00E34FC2">
      <w:pPr>
        <w:spacing w:after="0"/>
        <w:jc w:val="both"/>
      </w:pPr>
      <w:r>
        <w:t>5.)</w:t>
      </w:r>
      <w:r>
        <w:tab/>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E34FC2" w:rsidP="00FC5A3A" w:rsidR="00E34FC2">
      <w:pPr>
        <w:spacing w:after="0"/>
      </w:pPr>
    </w:p>
    <w:p w:rsidRDefault="00E34FC2" w:rsidP="00FC5A3A" w:rsidR="00E34FC2">
      <w:pPr>
        <w:spacing w:after="0"/>
        <w:jc w:val="both"/>
      </w:pPr>
      <w:r>
        <w:t>6.)</w:t>
      </w:r>
      <w:r>
        <w:tab/>
        <w:t>Nakon pravomoćnosti rješenja o dosudi i nakon što kupac položi kupovninu, sud će donijeti zaključak o predaji nekretnine  kupcu, čime kupac stupa u posjed istih.</w:t>
      </w:r>
    </w:p>
    <w:p w:rsidRDefault="00E34FC2" w:rsidP="00FC5A3A" w:rsidR="00E34FC2">
      <w:pPr>
        <w:spacing w:after="0"/>
      </w:pPr>
    </w:p>
    <w:p w:rsidRDefault="00E34FC2" w:rsidP="00FC5A3A" w:rsidR="00E34FC2">
      <w:pPr>
        <w:spacing w:after="0"/>
        <w:jc w:val="both"/>
      </w:pPr>
      <w:r>
        <w:t>7.)</w:t>
      </w:r>
      <w:r>
        <w:tab/>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E34FC2" w:rsidP="00FC5A3A" w:rsidR="00E34FC2">
      <w:pPr>
        <w:spacing w:after="0"/>
      </w:pPr>
    </w:p>
    <w:p w:rsidRDefault="00E34FC2" w:rsidP="00FC5A3A" w:rsidR="00E34FC2">
      <w:pPr>
        <w:spacing w:after="0"/>
        <w:jc w:val="both"/>
      </w:pPr>
      <w:r>
        <w:lastRenderedPageBreak/>
        <w:t>8.)</w:t>
      </w:r>
      <w:r>
        <w:tab/>
        <w:t>Prodaja se provodi po načelu „viđeno – kupljeno“, što isključuje sve naknadne prigovore kupca.</w:t>
      </w:r>
    </w:p>
    <w:p w:rsidRDefault="00E34FC2" w:rsidP="00FC5A3A" w:rsidR="00E34FC2">
      <w:pPr>
        <w:spacing w:after="0"/>
      </w:pPr>
    </w:p>
    <w:p w:rsidRDefault="00E34FC2" w:rsidP="00FC5A3A" w:rsidR="00E34FC2">
      <w:pPr>
        <w:spacing w:after="0"/>
        <w:jc w:val="both"/>
      </w:pPr>
      <w:r>
        <w:t>9.)</w:t>
      </w:r>
      <w:r>
        <w:tab/>
        <w:t>Zainteresirane osobe mogu razgledati nekretnine koje su predmet prodaje,  uz prethodni dogovor sa stečajnim upraviteljem Tomislav Đuričin na broj telefona 099 80 70 782.</w:t>
      </w:r>
    </w:p>
    <w:p w:rsidRDefault="00E34FC2" w:rsidP="00FC5A3A" w:rsidR="00E34FC2">
      <w:pPr>
        <w:spacing w:after="0"/>
        <w:jc w:val="both"/>
      </w:pPr>
    </w:p>
    <w:p w:rsidRDefault="00E34FC2" w:rsidP="00FC5A3A" w:rsidR="00E34FC2">
      <w:pPr>
        <w:spacing w:after="0"/>
        <w:jc w:val="both"/>
      </w:pPr>
    </w:p>
    <w:p w:rsidRDefault="00FC5A3A" w:rsidP="00FC5A3A" w:rsidR="00E34FC2">
      <w:pPr>
        <w:spacing w:after="0"/>
        <w:jc w:val="center"/>
      </w:pPr>
      <w:r>
        <w:t>U Varaždinu, 24</w:t>
      </w:r>
      <w:r w:rsidR="00E34FC2">
        <w:t>. travnja 2017.</w:t>
      </w:r>
    </w:p>
    <w:p w:rsidRDefault="00E34FC2" w:rsidP="00FC5A3A" w:rsidR="00E34FC2">
      <w:pPr>
        <w:spacing w:after="0"/>
        <w:jc w:val="center"/>
      </w:pPr>
    </w:p>
    <w:p w:rsidRDefault="00E34FC2" w:rsidP="00FC5A3A" w:rsidR="00E34FC2">
      <w:pPr>
        <w:spacing w:after="0"/>
        <w:jc w:val="center"/>
      </w:pPr>
    </w:p>
    <w:p w:rsidRDefault="00E34FC2" w:rsidP="00FC5A3A" w:rsidR="00E34FC2">
      <w:pPr>
        <w:spacing w:after="0"/>
        <w:jc w:val="both"/>
      </w:pPr>
      <w:r>
        <w:t xml:space="preserve">                                                                    </w:t>
      </w:r>
      <w:r w:rsidR="00FC5A3A">
        <w:t xml:space="preserve">                            </w:t>
      </w:r>
      <w:r w:rsidR="004E33D6">
        <w:t xml:space="preserve">     </w:t>
      </w:r>
      <w:r w:rsidR="00FC5A3A">
        <w:t xml:space="preserve">SUDAC </w:t>
      </w:r>
      <w:r>
        <w:t xml:space="preserve">: </w:t>
      </w:r>
    </w:p>
    <w:p w:rsidRDefault="00E34FC2" w:rsidP="00FC5A3A" w:rsidR="00E34FC2">
      <w:pPr>
        <w:spacing w:after="0"/>
        <w:jc w:val="both"/>
      </w:pPr>
    </w:p>
    <w:p w:rsidRDefault="00E34FC2" w:rsidP="00FC5A3A" w:rsidR="00E34FC2">
      <w:pPr>
        <w:spacing w:after="0"/>
      </w:pPr>
      <w:r>
        <w:tab/>
      </w:r>
      <w:r>
        <w:tab/>
      </w:r>
      <w:r>
        <w:tab/>
      </w:r>
      <w:r>
        <w:tab/>
      </w:r>
      <w:r>
        <w:tab/>
      </w:r>
      <w:r>
        <w:tab/>
      </w:r>
      <w:r>
        <w:tab/>
      </w:r>
      <w:r w:rsidR="00FC5A3A">
        <w:t xml:space="preserve">                 </w:t>
      </w:r>
      <w:r w:rsidR="004E33D6">
        <w:t xml:space="preserve"> </w:t>
      </w:r>
      <w:r>
        <w:t>Hugo Wedemeyer, v.r.</w:t>
      </w:r>
    </w:p>
    <w:p w:rsidRDefault="00FC5A3A" w:rsidP="00FC5A3A" w:rsidR="00FC5A3A">
      <w:pPr>
        <w:spacing w:after="0"/>
      </w:pPr>
    </w:p>
    <w:p w:rsidRDefault="00FC5A3A" w:rsidP="00FC5A3A" w:rsidR="00FC5A3A">
      <w:pPr>
        <w:spacing w:after="0"/>
      </w:pPr>
      <w:r>
        <w:tab/>
      </w:r>
      <w:r>
        <w:tab/>
      </w:r>
      <w:r>
        <w:tab/>
      </w:r>
      <w:r>
        <w:tab/>
      </w:r>
      <w:r>
        <w:tab/>
      </w:r>
      <w:r>
        <w:tab/>
        <w:t xml:space="preserve">               </w:t>
      </w:r>
    </w:p>
    <w:p w:rsidRDefault="00E34FC2" w:rsidP="00FC5A3A" w:rsidR="00E34FC2">
      <w:pPr>
        <w:spacing w:after="0"/>
        <w:jc w:val="both"/>
      </w:pPr>
    </w:p>
    <w:p w:rsidRDefault="00E34FC2" w:rsidP="00FC5A3A" w:rsidR="00E34FC2">
      <w:pPr>
        <w:spacing w:after="0"/>
        <w:jc w:val="both"/>
      </w:pPr>
    </w:p>
    <w:p w:rsidRDefault="00FC5A3A" w:rsidP="00FC5A3A" w:rsidR="00FC5A3A">
      <w:pPr>
        <w:spacing w:after="0"/>
        <w:jc w:val="both"/>
      </w:pPr>
    </w:p>
    <w:p w:rsidRDefault="00E34FC2" w:rsidP="00FC5A3A" w:rsidR="00E34FC2">
      <w:pPr>
        <w:spacing w:after="0"/>
        <w:jc w:val="both"/>
      </w:pPr>
    </w:p>
    <w:p w:rsidRDefault="00FC5A3A" w:rsidP="00FC5A3A" w:rsidR="00E34FC2" w:rsidRPr="00FC5A3A">
      <w:pPr>
        <w:spacing w:after="0"/>
        <w:jc w:val="both"/>
        <w:rPr>
          <w:u w:val="single"/>
        </w:rPr>
      </w:pPr>
      <w:r w:rsidRPr="00FC5A3A">
        <w:rPr>
          <w:u w:val="single"/>
        </w:rPr>
        <w:t xml:space="preserve">UPUTA </w:t>
      </w:r>
      <w:r w:rsidR="004E33D6">
        <w:rPr>
          <w:u w:val="single"/>
        </w:rPr>
        <w:t xml:space="preserve"> </w:t>
      </w:r>
      <w:r w:rsidRPr="00FC5A3A">
        <w:rPr>
          <w:u w:val="single"/>
        </w:rPr>
        <w:t>O</w:t>
      </w:r>
      <w:r w:rsidR="004E33D6">
        <w:rPr>
          <w:u w:val="single"/>
        </w:rPr>
        <w:t xml:space="preserve"> </w:t>
      </w:r>
      <w:r w:rsidRPr="00FC5A3A">
        <w:rPr>
          <w:u w:val="single"/>
        </w:rPr>
        <w:t xml:space="preserve"> PRAVNOM</w:t>
      </w:r>
      <w:r w:rsidR="004E33D6">
        <w:rPr>
          <w:u w:val="single"/>
        </w:rPr>
        <w:t xml:space="preserve"> </w:t>
      </w:r>
      <w:r w:rsidRPr="00FC5A3A">
        <w:rPr>
          <w:u w:val="single"/>
        </w:rPr>
        <w:t xml:space="preserve">LIJEKU </w:t>
      </w:r>
      <w:r w:rsidR="00E34FC2" w:rsidRPr="00FC5A3A">
        <w:rPr>
          <w:u w:val="single"/>
        </w:rPr>
        <w:t>:</w:t>
      </w:r>
    </w:p>
    <w:p w:rsidRDefault="00E34FC2" w:rsidP="00FC5A3A" w:rsidR="00E34FC2">
      <w:pPr>
        <w:spacing w:after="0"/>
        <w:ind w:firstLine="708"/>
        <w:jc w:val="both"/>
      </w:pPr>
      <w:r>
        <w:t>Protiv ovog zaključka nij</w:t>
      </w:r>
      <w:r w:rsidR="009C5BCF">
        <w:t>e dopu</w:t>
      </w:r>
      <w:r w:rsidR="00A32B94">
        <w:t>šten pravni lijek</w:t>
      </w:r>
      <w:r w:rsidR="009C5BCF">
        <w:t xml:space="preserve"> </w:t>
      </w:r>
      <w:r>
        <w:t>(čl. 1</w:t>
      </w:r>
      <w:r w:rsidR="00A32B94">
        <w:t>9</w:t>
      </w:r>
      <w:r>
        <w:t xml:space="preserve">. st. </w:t>
      </w:r>
      <w:r w:rsidR="00A32B94">
        <w:t>7</w:t>
      </w:r>
      <w:r>
        <w:t>. Stečajnog zakona</w:t>
      </w:r>
      <w:r w:rsidR="004E33D6">
        <w:t xml:space="preserve"> – Narodne novine br.</w:t>
      </w:r>
      <w:r w:rsidR="00A32B94">
        <w:t xml:space="preserve"> 71/15.</w:t>
      </w:r>
      <w:r>
        <w:t>).</w:t>
      </w:r>
    </w:p>
    <w:p w:rsidRDefault="00E34FC2" w:rsidP="00FC5A3A" w:rsidR="00E34FC2">
      <w:pPr>
        <w:spacing w:after="0"/>
        <w:jc w:val="both"/>
      </w:pPr>
    </w:p>
    <w:p w:rsidRDefault="00E34FC2" w:rsidP="00FC5A3A" w:rsidR="00E34FC2">
      <w:pPr>
        <w:spacing w:after="0"/>
        <w:jc w:val="both"/>
      </w:pPr>
    </w:p>
    <w:p w:rsidRDefault="00FC5A3A" w:rsidP="00FC5A3A" w:rsidR="00FC5A3A">
      <w:pPr>
        <w:spacing w:after="0"/>
        <w:jc w:val="both"/>
      </w:pPr>
    </w:p>
    <w:p w:rsidRDefault="00E34FC2" w:rsidP="00FC5A3A" w:rsidR="00E34FC2">
      <w:pPr>
        <w:spacing w:after="0"/>
        <w:jc w:val="both"/>
      </w:pPr>
      <w:r>
        <w:t xml:space="preserve">DNA: </w:t>
      </w:r>
      <w:r>
        <w:tab/>
        <w:t>1. Stečajni upravitelj Tomislav Đuričin, iz Varaždina, Dravska poljana br. 1,</w:t>
      </w:r>
    </w:p>
    <w:p w:rsidRDefault="00E34FC2" w:rsidP="00FC5A3A" w:rsidR="00E34FC2">
      <w:pPr>
        <w:spacing w:after="0"/>
        <w:ind w:firstLine="708"/>
        <w:jc w:val="both"/>
      </w:pPr>
      <w:r>
        <w:t xml:space="preserve">2. e-Oglasna ploča </w:t>
      </w:r>
      <w:r w:rsidR="00D144AC">
        <w:t>ovoga suda,</w:t>
      </w:r>
    </w:p>
    <w:p w:rsidRDefault="005869C1" w:rsidP="00FC5A3A" w:rsidR="00D144AC">
      <w:pPr>
        <w:spacing w:after="0"/>
        <w:jc w:val="both"/>
      </w:pPr>
      <w:r>
        <w:t xml:space="preserve">          </w:t>
      </w:r>
      <w:r>
        <w:tab/>
        <w:t>3. Financijska agencija, Regionalni centar</w:t>
      </w:r>
      <w:r w:rsidR="00E34FC2">
        <w:t xml:space="preserve"> Zagreb</w:t>
      </w:r>
      <w:r>
        <w:t>,</w:t>
      </w:r>
      <w:r w:rsidR="00E34FC2">
        <w:t xml:space="preserve"> Vrtni put 3</w:t>
      </w:r>
      <w:r w:rsidR="00D144AC">
        <w:t>,</w:t>
      </w:r>
    </w:p>
    <w:p w:rsidRDefault="00D144AC" w:rsidP="00FC5A3A" w:rsidR="00D144AC">
      <w:pPr>
        <w:spacing w:after="0"/>
        <w:jc w:val="both"/>
      </w:pPr>
    </w:p>
    <w:p w:rsidRDefault="00E34FC2" w:rsidP="00FC5A3A" w:rsidR="00E34FC2">
      <w:pPr>
        <w:spacing w:after="0"/>
        <w:jc w:val="center"/>
      </w:pPr>
    </w:p>
    <w:p w:rsidRDefault="00AE649C" w:rsidP="00FC5A3A"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6801" w:rsidP="00537B78" w:rsidR="00FD6801">
      <w:r>
        <w:separator/>
      </w:r>
    </w:p>
  </w:endnote>
  <w:endnote w:id="0" w:type="continuationSeparator">
    <w:p w:rsidRDefault="00FD6801" w:rsidP="00537B78" w:rsidR="00FD6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4350474"/>
      <w:docPartObj>
        <w:docPartGallery w:val="Page Numbers (Bottom of Page)"/>
        <w:docPartUnique/>
      </w:docPartObj>
    </w:sdtPr>
    <w:sdtEndPr/>
    <w:sdtContent>
      <w:p w:rsidRDefault="00E34FC2" w:rsidR="00E34FC2">
        <w:pPr>
          <w:pStyle w:val="Podnoje"/>
        </w:pPr>
        <w:r>
          <w:fldChar w:fldCharType="begin"/>
        </w:r>
        <w:r>
          <w:instrText>PAGE   \* MERGEFORMAT</w:instrText>
        </w:r>
        <w:r>
          <w:fldChar w:fldCharType="separate"/>
        </w:r>
        <w:r w:rsidR="00D130DB">
          <w:t>3</w:t>
        </w:r>
        <w:r>
          <w:fldChar w:fldCharType="end"/>
        </w:r>
      </w:p>
    </w:sdtContent>
  </w:sdt>
  <w:p w:rsidRDefault="00E34FC2" w:rsidR="00E34FC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6801" w:rsidP="00537B78" w:rsidR="00FD6801">
      <w:r>
        <w:separator/>
      </w:r>
    </w:p>
  </w:footnote>
  <w:footnote w:id="0" w:type="continuationSeparator">
    <w:p w:rsidRDefault="00FD6801" w:rsidP="00537B78" w:rsidR="00FD6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FC2" w:rsidR="008333A9">
    <w:pPr>
      <w:pStyle w:val="Zaglavlje"/>
    </w:pPr>
    <w:r>
      <w:rPr>
        <w:rStyle w:val="PozadinaSvijetloCrvena"/>
        <w:shd w:fill="auto" w:color="auto" w:val="clear"/>
      </w:rPr>
      <w:t>POSL. BROJ : 6 St-71/14-180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282570A"/>
    <w:multiLevelType w:val="hybridMultilevel"/>
    <w:tmpl w:val="668C82D0"/>
    <w:lvl w:tplc="74B490A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1DA5A2E"/>
    <w:lvl w:tplc="1144D56C"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542"/>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323"/>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28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7F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3D6"/>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9C1"/>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624"/>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B43"/>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4894"/>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BCF"/>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2B94"/>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0DB"/>
    <w:rsid w:val="00D131C6"/>
    <w:rsid w:val="00D1323D"/>
    <w:rsid w:val="00D13302"/>
    <w:rsid w:val="00D13D5B"/>
    <w:rsid w:val="00D144AC"/>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4AE9"/>
    <w:rsid w:val="00E15EFB"/>
    <w:rsid w:val="00E163DD"/>
    <w:rsid w:val="00E20F1B"/>
    <w:rsid w:val="00E21417"/>
    <w:rsid w:val="00E23471"/>
    <w:rsid w:val="00E24F41"/>
    <w:rsid w:val="00E25846"/>
    <w:rsid w:val="00E302E0"/>
    <w:rsid w:val="00E34FC2"/>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7F5"/>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A3A"/>
    <w:rsid w:val="00FC69F1"/>
    <w:rsid w:val="00FD019B"/>
    <w:rsid w:val="00FD1A6C"/>
    <w:rsid w:val="00FD26E1"/>
    <w:rsid w:val="00FD36B9"/>
    <w:rsid w:val="00FD43B3"/>
    <w:rsid w:val="00FD55D1"/>
    <w:rsid w:val="00FD5D25"/>
    <w:rsid w:val="00FD625F"/>
    <w:rsid w:val="00FD6801"/>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3010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St-71/2014-180</izvorni_sadrzaj>
    <derivirana_varijabla naziv="DomainObject.Oznaka_1">St-71/2014-180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St-71/2014-180</izvorni_sadrzaj>
    <derivirana_varijabla naziv="DomainObject.PoslovniBrojDokumenta_1">St-71/2014-180</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CE1D6-B30E-4DFD-A479-A0CBD70F1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4156</properties:Characters>
  <properties:Lines>126</properties:Lines>
  <properties:Paragraphs>40</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2017-04-25T05:48:00Z</cp:lastPrinted>
  <dcterms:modified xmlns:xsi="http://www.w3.org/2001/XMLSchema-instance" xsi:type="dcterms:W3CDTF">2017-04-25T05:52:00Z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St-71/2014-180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