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0280a" w14:paraId="810280a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B0D" w:rsidRPr="008D1B0D">
        <w:rPr>
          <w:b/>
        </w:rPr>
        <w:t xml:space="preserve"> </w:t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  <w:t xml:space="preserve">    </w:t>
      </w:r>
      <w:r w:rsidR="00546FA0">
        <w:rPr>
          <w:b/>
        </w:rPr>
        <w:t>Broj: 7/St-2704</w:t>
      </w:r>
      <w:r w:rsidR="008D1B0D" w:rsidRPr="008D1B0D">
        <w:rPr>
          <w:b/>
        </w:rPr>
        <w:t>/2016-</w:t>
      </w:r>
      <w:r w:rsidR="006246BB">
        <w:rPr>
          <w:b/>
        </w:rPr>
        <w:t>5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 xml:space="preserve">postupajući po zahtjevu Financijske agencije, Regionalnog centra </w:t>
      </w:r>
      <w:r w:rsidR="008D1B0D">
        <w:t>Zagreb</w:t>
      </w:r>
      <w:r w:rsidR="00AA7765">
        <w:t xml:space="preserve">, Podružnice </w:t>
      </w:r>
      <w:r w:rsidR="002E18FB">
        <w:t>Zagreb, Zagreb, Trg svibanjskih žrtava 1995. 1, OIB: 85821130368</w:t>
      </w:r>
      <w:r w:rsidR="008D1B0D">
        <w:t>,</w:t>
      </w:r>
      <w:r w:rsidR="00AA7765">
        <w:t xml:space="preserve"> za provedbu skraćenog stečajnog postupka nad stečajnim dužnikom</w:t>
      </w:r>
      <w:r w:rsidR="00EE60A1">
        <w:t xml:space="preserve"> </w:t>
      </w:r>
      <w:r w:rsidR="00546FA0" w:rsidRPr="00546FA0">
        <w:t>ANDA COMFORT jednostavno društvo s ograničenom odgovornošću za građenje i usluge, skraćena tvrtka: ANDA COMFORT j.d.o.o., Zagreb, Ulica Ante Topić Mimare 10, OIB: 78370566716</w:t>
      </w:r>
      <w:r w:rsidR="00B16504" w:rsidRPr="00B16504">
        <w:t xml:space="preserve">, </w:t>
      </w:r>
      <w:r w:rsidR="00AA7765">
        <w:t xml:space="preserve">dana </w:t>
      </w:r>
      <w:r w:rsidR="008317A8">
        <w:t xml:space="preserve">01. </w:t>
      </w:r>
      <w:r w:rsidR="00546FA0">
        <w:t>veljače</w:t>
      </w:r>
      <w:r w:rsidR="00AA7765">
        <w:t xml:space="preserve"> 201</w:t>
      </w:r>
      <w:r w:rsidR="00546FA0">
        <w:t>7</w:t>
      </w:r>
      <w:r w:rsidR="00AA7765">
        <w:t>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546FA0" w:rsidRPr="00546FA0">
        <w:t>ANDA COMFORT jednostavno društvo s ograničenom odgovornošću za građenje i usluge, skraćena tvrtka: ANDA COMFORT j.d.o.o., Zagreb, Ulica Ante Topić Mimare 10, OIB: 78370566716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F74270" w:rsidR="003C2107" w:rsidRPr="0004284B">
      <w:pPr>
        <w:ind w:firstLine="1440"/>
        <w:jc w:val="both"/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se </w:t>
      </w:r>
      <w:r w:rsidR="00546FA0">
        <w:t>David Jakovljević iz Sesveta</w:t>
      </w:r>
      <w:r w:rsidR="008317A8" w:rsidRPr="008317A8">
        <w:t xml:space="preserve">, </w:t>
      </w:r>
      <w:r w:rsidR="00546FA0">
        <w:t>Kašinska 7</w:t>
      </w:r>
      <w:r w:rsidR="008317A8" w:rsidRPr="008317A8">
        <w:t xml:space="preserve">, OIB </w:t>
      </w:r>
      <w:r w:rsidR="00546FA0">
        <w:t>63014812654</w:t>
      </w:r>
      <w:r w:rsidR="00F17E9C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</w:t>
      </w:r>
      <w:r w:rsidR="00CD1276">
        <w:t>postupak nad stečajnim dužnikom</w:t>
      </w:r>
      <w:r w:rsidR="00945E0C">
        <w:t xml:space="preserve"> </w:t>
      </w:r>
      <w:r w:rsidR="00CD1276">
        <w:t xml:space="preserve"> </w:t>
      </w:r>
      <w:r w:rsidR="00546FA0" w:rsidRPr="00546FA0">
        <w:t>ANDA COMFORT jednostavno društvo s ograničenom odgovornošću za građenje i usluge, skraćena tvrtka: ANDA COMFORT j.d.o.o., Zagreb, Ulica Ante Topić Mimare 10, OIB: 78370566716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546FA0" w:rsidP="006023A6" w:rsidR="00546FA0">
      <w:pPr>
        <w:ind w:firstLine="1440"/>
        <w:jc w:val="both"/>
      </w:pPr>
    </w:p>
    <w:p w:rsidRDefault="00546FA0" w:rsidP="00546FA0" w:rsidR="00546FA0">
      <w:pPr>
        <w:ind w:firstLine="1440"/>
        <w:jc w:val="right"/>
        <w:rPr>
          <w:b/>
        </w:rPr>
      </w:pPr>
      <w:r w:rsidRPr="00546FA0">
        <w:rPr>
          <w:b/>
        </w:rPr>
        <w:lastRenderedPageBreak/>
        <w:t>Broj: 7/St-2704/2016-5</w:t>
      </w:r>
    </w:p>
    <w:p w:rsidRDefault="00B2385E" w:rsidP="006023A6" w:rsidR="009A4537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nastavljanju postupka pozvati stečajne vjerovnike da u roku od </w:t>
      </w:r>
      <w:r w:rsidR="00E57783">
        <w:t>trideset</w:t>
      </w:r>
      <w:r w:rsidR="00B908A3">
        <w:t xml:space="preserve"> dana stečajnom upravitelju prijave svoje tražbine i zakazati ročište na kojem će se ispitati prijavljene tražbine.</w:t>
      </w:r>
    </w:p>
    <w:p w:rsidRDefault="0079189E" w:rsidP="002B488F" w:rsidR="0079189E">
      <w:pPr>
        <w:jc w:val="center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C04D92">
      <w:pPr>
        <w:ind w:firstLine="1440"/>
        <w:jc w:val="both"/>
      </w:pPr>
      <w:r>
        <w:t xml:space="preserve">Financijska agencija, Regionalni centar </w:t>
      </w:r>
      <w:r w:rsidR="008D1B0D">
        <w:t>Zagreb</w:t>
      </w:r>
      <w:r>
        <w:t xml:space="preserve">, Podružnica </w:t>
      </w:r>
      <w:r w:rsidR="002E18FB">
        <w:t>Zagreb</w:t>
      </w:r>
      <w:r>
        <w:t xml:space="preserve"> sukladno odredbi čl. </w:t>
      </w:r>
      <w:r w:rsidR="00C92D33">
        <w:t>4</w:t>
      </w:r>
      <w:r w:rsidR="00546FA0">
        <w:t>29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546FA0" w:rsidRPr="00546FA0">
        <w:t>ANDA COMFORT jednostavno društvo s ograničenom odgovornošću za građenje i usluge, skraćena tvrtka: ANDA COMFORT j.d.o.o., Zagreb, Ulica Ante Topić Mimare 10, OIB: 78370566716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6023A6">
        <w:t>1</w:t>
      </w:r>
      <w:r w:rsidR="00326725">
        <w:t>20</w:t>
      </w:r>
      <w:r w:rsidR="008D1B0D">
        <w:t xml:space="preserve"> </w:t>
      </w:r>
      <w:r>
        <w:t>dan</w:t>
      </w:r>
      <w:r w:rsidR="002E18FB">
        <w:t>a</w:t>
      </w:r>
      <w:r>
        <w:t>.</w:t>
      </w:r>
    </w:p>
    <w:p w:rsidRDefault="00C04D92" w:rsidP="00C04D92" w:rsidR="00E1784E">
      <w:pPr>
        <w:jc w:val="both"/>
      </w:pPr>
      <w:r>
        <w:t xml:space="preserve"> </w:t>
      </w:r>
      <w:r>
        <w:tab/>
        <w:t xml:space="preserve"> </w:t>
      </w:r>
      <w:r>
        <w:tab/>
      </w:r>
      <w:r w:rsidRPr="000654E9">
        <w:t>Rješenjem Visokog trgovačkog suda Republike Hrvatske, Zagreb posl</w:t>
      </w:r>
      <w:r w:rsidR="00546FA0">
        <w:t>. br. 31-SU 958</w:t>
      </w:r>
      <w:r w:rsidRPr="000654E9">
        <w:t>/1</w:t>
      </w:r>
      <w:r w:rsidR="00546FA0">
        <w:t>6</w:t>
      </w:r>
      <w:r w:rsidRPr="000654E9">
        <w:t>-</w:t>
      </w:r>
      <w:r w:rsidR="00546FA0">
        <w:t>3</w:t>
      </w:r>
      <w:r w:rsidRPr="000654E9">
        <w:t xml:space="preserve"> od 2</w:t>
      </w:r>
      <w:r w:rsidR="00546FA0">
        <w:t>0</w:t>
      </w:r>
      <w:r w:rsidRPr="000654E9">
        <w:t xml:space="preserve">. </w:t>
      </w:r>
      <w:r w:rsidR="00546FA0">
        <w:t>rujna</w:t>
      </w:r>
      <w:r w:rsidRPr="000654E9">
        <w:t xml:space="preserve"> 2016. godine predmet je delegiran ovome sudu na postupanje. </w:t>
      </w:r>
      <w:r w:rsidRPr="000654E9">
        <w:tab/>
      </w:r>
      <w:r>
        <w:t xml:space="preserve"> </w:t>
      </w:r>
      <w:r>
        <w:tab/>
      </w:r>
      <w:r w:rsidR="00B908A3"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 w:rsidR="00B908A3"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 w:rsidR="00B908A3"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546FA0">
        <w:t>08</w:t>
      </w:r>
      <w:r w:rsidR="00654824">
        <w:t xml:space="preserve">. </w:t>
      </w:r>
      <w:r w:rsidR="00546FA0">
        <w:t>studenog</w:t>
      </w:r>
      <w:r w:rsidR="002833E0">
        <w:t xml:space="preserve"> 2016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6F4844" w:rsidP="00DF26AE" w:rsidR="006F4844">
      <w:pPr>
        <w:ind w:firstLine="1440"/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8317A8">
        <w:t xml:space="preserve">01. </w:t>
      </w:r>
      <w:r w:rsidR="00546FA0">
        <w:t>veljače</w:t>
      </w:r>
      <w:r w:rsidR="00D66FB6">
        <w:t xml:space="preserve"> 201</w:t>
      </w:r>
      <w:r w:rsidR="00546FA0">
        <w:t>7</w:t>
      </w:r>
      <w:r>
        <w:t xml:space="preserve">. </w:t>
      </w:r>
      <w:r w:rsidR="00F67302">
        <w:t>g</w:t>
      </w:r>
      <w:r>
        <w:t>odine</w:t>
      </w:r>
    </w:p>
    <w:p w:rsidRDefault="006F4844" w:rsidP="00545E87" w:rsidR="006F4844">
      <w:pPr>
        <w:jc w:val="center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7F5B85" w:rsidR="00FF6FBB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7F5B85">
        <w:t xml:space="preserve">   </w:t>
      </w:r>
      <w:r w:rsidR="003357C9">
        <w:t xml:space="preserve"> </w:t>
      </w:r>
      <w:r>
        <w:t>Mirna Vujčić</w:t>
      </w:r>
    </w:p>
    <w:p w:rsidRDefault="006F4844" w:rsidP="006F4844" w:rsidR="006F4844">
      <w:pPr>
        <w:ind w:firstLine="708" w:left="3540"/>
      </w:pPr>
      <w:r>
        <w:t xml:space="preserve">           </w:t>
      </w:r>
    </w:p>
    <w:p w:rsidRDefault="00A374CF" w:rsidP="00654824" w:rsidR="00A374CF" w:rsidRPr="00654824">
      <w:pPr>
        <w:rPr>
          <w:sz w:val="20"/>
          <w:szCs w:val="20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A374CF" w:rsidR="00685E7E">
      <w:r w:rsidRPr="00443163">
        <w:rPr>
          <w:sz w:val="20"/>
          <w:szCs w:val="20"/>
        </w:rPr>
        <w:t>sudu u Zagrebu  putem ovoga suda  u tri  primjerka.</w:t>
      </w:r>
    </w:p>
    <w:p w:rsidRDefault="00317A5C" w:rsidP="00317A5C" w:rsidR="00317A5C" w:rsidRPr="00317A5C">
      <w:r w:rsidRPr="00317A5C">
        <w:lastRenderedPageBreak/>
        <w:t>DNA:</w:t>
      </w:r>
    </w:p>
    <w:p w:rsidRDefault="00317A5C" w:rsidP="00317A5C" w:rsidR="00317A5C" w:rsidRPr="00317A5C">
      <w:pPr>
        <w:numPr>
          <w:ilvl w:val="0"/>
          <w:numId w:val="1"/>
        </w:numPr>
      </w:pPr>
      <w:r w:rsidRPr="00317A5C">
        <w:t>Rješenje nepravomoćno</w:t>
      </w:r>
    </w:p>
    <w:p w:rsidRDefault="00317A5C" w:rsidP="00317A5C" w:rsidR="00317A5C" w:rsidRPr="00317A5C">
      <w:pPr>
        <w:numPr>
          <w:ilvl w:val="0"/>
          <w:numId w:val="1"/>
        </w:numPr>
      </w:pPr>
      <w:r w:rsidRPr="00317A5C">
        <w:t>Objaviti na mrežnoj stranici e-Oglasna ploča sudova</w:t>
      </w:r>
    </w:p>
    <w:p w:rsidRDefault="00317A5C" w:rsidP="00317A5C" w:rsidR="00317A5C" w:rsidRPr="00317A5C">
      <w:pPr>
        <w:numPr>
          <w:ilvl w:val="0"/>
          <w:numId w:val="1"/>
        </w:numPr>
      </w:pPr>
      <w:r w:rsidRPr="00317A5C">
        <w:t>Dostaviti:</w:t>
      </w:r>
    </w:p>
    <w:p w:rsidRDefault="00317A5C" w:rsidP="00317A5C" w:rsidR="00317A5C" w:rsidRPr="00317A5C">
      <w:r>
        <w:t xml:space="preserve">          </w:t>
      </w:r>
      <w:r w:rsidRPr="00317A5C">
        <w:t xml:space="preserve">- Stečajnom upravitelju </w:t>
      </w:r>
    </w:p>
    <w:p w:rsidRDefault="00317A5C" w:rsidP="00317A5C" w:rsidR="00317A5C" w:rsidRPr="00317A5C">
      <w:r>
        <w:t xml:space="preserve">          </w:t>
      </w:r>
      <w:r w:rsidRPr="00317A5C">
        <w:t>- FINI odmah i po pravomoćnosti</w:t>
      </w:r>
    </w:p>
    <w:p w:rsidRDefault="00317A5C" w:rsidP="00317A5C" w:rsidR="00317A5C" w:rsidRPr="00317A5C">
      <w:r>
        <w:t xml:space="preserve">          </w:t>
      </w:r>
      <w:r w:rsidRPr="00317A5C">
        <w:t>- Dužniku</w:t>
      </w:r>
    </w:p>
    <w:p w:rsidRDefault="00317A5C" w:rsidP="00317A5C" w:rsidR="00317A5C" w:rsidRPr="00317A5C">
      <w:r>
        <w:t xml:space="preserve">          </w:t>
      </w:r>
      <w:r w:rsidRPr="00317A5C">
        <w:t>- Poreznoj upravi po pravomoćnosti</w:t>
      </w:r>
    </w:p>
    <w:p w:rsidRDefault="00317A5C" w:rsidP="00317A5C" w:rsidR="00317A5C" w:rsidRPr="00317A5C">
      <w:r>
        <w:t xml:space="preserve">           </w:t>
      </w:r>
      <w:r w:rsidRPr="00317A5C">
        <w:t>- Sudskom registru  elektronski odmah i  po pravomoćnosti</w:t>
      </w:r>
    </w:p>
    <w:p w:rsidRDefault="00317A5C" w:rsidP="00317A5C" w:rsidR="00317A5C" w:rsidRPr="00317A5C">
      <w:pPr>
        <w:numPr>
          <w:ilvl w:val="0"/>
          <w:numId w:val="1"/>
        </w:numPr>
      </w:pPr>
      <w:r w:rsidRPr="00317A5C">
        <w:t>Kalendar 15 dana</w:t>
      </w: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1D9A" w:rsidR="00651D9A">
      <w:r>
        <w:separator/>
      </w:r>
    </w:p>
  </w:endnote>
  <w:endnote w:id="0" w:type="continuationSeparator">
    <w:p w:rsidRDefault="00651D9A" w:rsidR="00651D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1D9A" w:rsidR="00651D9A">
      <w:r>
        <w:separator/>
      </w:r>
    </w:p>
  </w:footnote>
  <w:footnote w:id="0" w:type="continuationSeparator">
    <w:p w:rsidRDefault="00651D9A" w:rsidR="00651D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0B1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2715"/>
    <w:rsid w:val="0004284B"/>
    <w:rsid w:val="0005088D"/>
    <w:rsid w:val="00061105"/>
    <w:rsid w:val="00064300"/>
    <w:rsid w:val="00085579"/>
    <w:rsid w:val="000A180E"/>
    <w:rsid w:val="000B4504"/>
    <w:rsid w:val="000C7AD2"/>
    <w:rsid w:val="000D206B"/>
    <w:rsid w:val="000D3627"/>
    <w:rsid w:val="000D4D93"/>
    <w:rsid w:val="000E74BD"/>
    <w:rsid w:val="000F6BFE"/>
    <w:rsid w:val="000F7750"/>
    <w:rsid w:val="000F7A45"/>
    <w:rsid w:val="00103E6A"/>
    <w:rsid w:val="0011294B"/>
    <w:rsid w:val="00114D37"/>
    <w:rsid w:val="00132969"/>
    <w:rsid w:val="00134C6C"/>
    <w:rsid w:val="00147255"/>
    <w:rsid w:val="00152E0E"/>
    <w:rsid w:val="0016405B"/>
    <w:rsid w:val="00174C7D"/>
    <w:rsid w:val="001926DB"/>
    <w:rsid w:val="001B37AE"/>
    <w:rsid w:val="001B61FF"/>
    <w:rsid w:val="001C0B9D"/>
    <w:rsid w:val="001C5CF7"/>
    <w:rsid w:val="001D2B3A"/>
    <w:rsid w:val="00202563"/>
    <w:rsid w:val="0021269A"/>
    <w:rsid w:val="002208F9"/>
    <w:rsid w:val="00243DD4"/>
    <w:rsid w:val="002474DF"/>
    <w:rsid w:val="002668F2"/>
    <w:rsid w:val="00282A5D"/>
    <w:rsid w:val="002833E0"/>
    <w:rsid w:val="002B2084"/>
    <w:rsid w:val="002B488F"/>
    <w:rsid w:val="002B54A6"/>
    <w:rsid w:val="002E0CFA"/>
    <w:rsid w:val="002E18FB"/>
    <w:rsid w:val="002F214A"/>
    <w:rsid w:val="002F5765"/>
    <w:rsid w:val="00303630"/>
    <w:rsid w:val="00315A80"/>
    <w:rsid w:val="00317A5C"/>
    <w:rsid w:val="00326725"/>
    <w:rsid w:val="00327888"/>
    <w:rsid w:val="003357C9"/>
    <w:rsid w:val="00337924"/>
    <w:rsid w:val="00346CC3"/>
    <w:rsid w:val="0035583B"/>
    <w:rsid w:val="00363213"/>
    <w:rsid w:val="003659C6"/>
    <w:rsid w:val="00375B36"/>
    <w:rsid w:val="00383D6C"/>
    <w:rsid w:val="0038421B"/>
    <w:rsid w:val="00384C84"/>
    <w:rsid w:val="00396144"/>
    <w:rsid w:val="003A4E77"/>
    <w:rsid w:val="003B4028"/>
    <w:rsid w:val="003C2107"/>
    <w:rsid w:val="003D057F"/>
    <w:rsid w:val="003D4BB5"/>
    <w:rsid w:val="003E5DDA"/>
    <w:rsid w:val="003F201D"/>
    <w:rsid w:val="0040294C"/>
    <w:rsid w:val="00435AC3"/>
    <w:rsid w:val="0044228F"/>
    <w:rsid w:val="00443163"/>
    <w:rsid w:val="00463FBA"/>
    <w:rsid w:val="004641A6"/>
    <w:rsid w:val="004678D6"/>
    <w:rsid w:val="00470A88"/>
    <w:rsid w:val="0048761C"/>
    <w:rsid w:val="00491E6A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6FA0"/>
    <w:rsid w:val="00547F1F"/>
    <w:rsid w:val="005573EF"/>
    <w:rsid w:val="00561DFC"/>
    <w:rsid w:val="00570323"/>
    <w:rsid w:val="00587D6B"/>
    <w:rsid w:val="00587DF3"/>
    <w:rsid w:val="005F0F7E"/>
    <w:rsid w:val="005F4D2C"/>
    <w:rsid w:val="005F6A7C"/>
    <w:rsid w:val="005F74A0"/>
    <w:rsid w:val="006023A6"/>
    <w:rsid w:val="006036A1"/>
    <w:rsid w:val="006224BC"/>
    <w:rsid w:val="006246BB"/>
    <w:rsid w:val="00626013"/>
    <w:rsid w:val="00633EC0"/>
    <w:rsid w:val="006369D9"/>
    <w:rsid w:val="00636BA7"/>
    <w:rsid w:val="006511D3"/>
    <w:rsid w:val="00651D9A"/>
    <w:rsid w:val="00654824"/>
    <w:rsid w:val="006577B4"/>
    <w:rsid w:val="00662FC1"/>
    <w:rsid w:val="0067538E"/>
    <w:rsid w:val="0068262A"/>
    <w:rsid w:val="00685E7E"/>
    <w:rsid w:val="006C429E"/>
    <w:rsid w:val="006F4844"/>
    <w:rsid w:val="00701827"/>
    <w:rsid w:val="00703938"/>
    <w:rsid w:val="007121A8"/>
    <w:rsid w:val="007300B5"/>
    <w:rsid w:val="007314AE"/>
    <w:rsid w:val="00732E3F"/>
    <w:rsid w:val="00733C42"/>
    <w:rsid w:val="00735081"/>
    <w:rsid w:val="007374FD"/>
    <w:rsid w:val="00761619"/>
    <w:rsid w:val="0076432D"/>
    <w:rsid w:val="007806B9"/>
    <w:rsid w:val="0079189E"/>
    <w:rsid w:val="0079485C"/>
    <w:rsid w:val="007A4D10"/>
    <w:rsid w:val="007A6587"/>
    <w:rsid w:val="007B5490"/>
    <w:rsid w:val="007C4E4B"/>
    <w:rsid w:val="007C7835"/>
    <w:rsid w:val="007F5B85"/>
    <w:rsid w:val="007F7BE4"/>
    <w:rsid w:val="00805BEA"/>
    <w:rsid w:val="008064F9"/>
    <w:rsid w:val="008123ED"/>
    <w:rsid w:val="00816600"/>
    <w:rsid w:val="008317A8"/>
    <w:rsid w:val="00832536"/>
    <w:rsid w:val="00841F8D"/>
    <w:rsid w:val="00856577"/>
    <w:rsid w:val="00863A5B"/>
    <w:rsid w:val="00864F1D"/>
    <w:rsid w:val="00873A1A"/>
    <w:rsid w:val="00896044"/>
    <w:rsid w:val="0089623C"/>
    <w:rsid w:val="008A4B1F"/>
    <w:rsid w:val="008C03D5"/>
    <w:rsid w:val="008D1B0D"/>
    <w:rsid w:val="009135EF"/>
    <w:rsid w:val="00942E1D"/>
    <w:rsid w:val="009458D8"/>
    <w:rsid w:val="00945E0C"/>
    <w:rsid w:val="00961BE6"/>
    <w:rsid w:val="0096689E"/>
    <w:rsid w:val="00983065"/>
    <w:rsid w:val="00994D05"/>
    <w:rsid w:val="009A37D8"/>
    <w:rsid w:val="009A4537"/>
    <w:rsid w:val="009B282F"/>
    <w:rsid w:val="00A12410"/>
    <w:rsid w:val="00A12D69"/>
    <w:rsid w:val="00A30584"/>
    <w:rsid w:val="00A35289"/>
    <w:rsid w:val="00A374CF"/>
    <w:rsid w:val="00A41904"/>
    <w:rsid w:val="00A562F5"/>
    <w:rsid w:val="00A56478"/>
    <w:rsid w:val="00A57AD9"/>
    <w:rsid w:val="00A832A5"/>
    <w:rsid w:val="00A90C95"/>
    <w:rsid w:val="00AA7765"/>
    <w:rsid w:val="00AC5BA2"/>
    <w:rsid w:val="00AF3DC0"/>
    <w:rsid w:val="00B0142A"/>
    <w:rsid w:val="00B16504"/>
    <w:rsid w:val="00B172CD"/>
    <w:rsid w:val="00B20A93"/>
    <w:rsid w:val="00B22E4E"/>
    <w:rsid w:val="00B22FD8"/>
    <w:rsid w:val="00B2385E"/>
    <w:rsid w:val="00B559C6"/>
    <w:rsid w:val="00B56979"/>
    <w:rsid w:val="00B64979"/>
    <w:rsid w:val="00B75477"/>
    <w:rsid w:val="00B77829"/>
    <w:rsid w:val="00B908A3"/>
    <w:rsid w:val="00B91C92"/>
    <w:rsid w:val="00BC6FC5"/>
    <w:rsid w:val="00BD0EB6"/>
    <w:rsid w:val="00C04D92"/>
    <w:rsid w:val="00C125F9"/>
    <w:rsid w:val="00C32C54"/>
    <w:rsid w:val="00C53A06"/>
    <w:rsid w:val="00C60318"/>
    <w:rsid w:val="00C63D01"/>
    <w:rsid w:val="00C74CB4"/>
    <w:rsid w:val="00C868CA"/>
    <w:rsid w:val="00C87258"/>
    <w:rsid w:val="00C92D33"/>
    <w:rsid w:val="00CD1276"/>
    <w:rsid w:val="00CD466F"/>
    <w:rsid w:val="00D22AF4"/>
    <w:rsid w:val="00D24F05"/>
    <w:rsid w:val="00D25023"/>
    <w:rsid w:val="00D25655"/>
    <w:rsid w:val="00D66FB6"/>
    <w:rsid w:val="00D80405"/>
    <w:rsid w:val="00DB52D3"/>
    <w:rsid w:val="00DC4AFF"/>
    <w:rsid w:val="00DC7E31"/>
    <w:rsid w:val="00DE2256"/>
    <w:rsid w:val="00DF26AE"/>
    <w:rsid w:val="00E1784E"/>
    <w:rsid w:val="00E57783"/>
    <w:rsid w:val="00E7201F"/>
    <w:rsid w:val="00E72C9F"/>
    <w:rsid w:val="00E82FB3"/>
    <w:rsid w:val="00E9327B"/>
    <w:rsid w:val="00E93D49"/>
    <w:rsid w:val="00EC3055"/>
    <w:rsid w:val="00EC6FC9"/>
    <w:rsid w:val="00ED0B16"/>
    <w:rsid w:val="00ED1A01"/>
    <w:rsid w:val="00ED7C18"/>
    <w:rsid w:val="00EE60A1"/>
    <w:rsid w:val="00EF4334"/>
    <w:rsid w:val="00EF4D33"/>
    <w:rsid w:val="00F00402"/>
    <w:rsid w:val="00F05697"/>
    <w:rsid w:val="00F113C6"/>
    <w:rsid w:val="00F17E9C"/>
    <w:rsid w:val="00F24A25"/>
    <w:rsid w:val="00F30326"/>
    <w:rsid w:val="00F67302"/>
    <w:rsid w:val="00F74270"/>
    <w:rsid w:val="00F91028"/>
    <w:rsid w:val="00F911E6"/>
    <w:rsid w:val="00FB3B83"/>
    <w:rsid w:val="00FC4209"/>
    <w:rsid w:val="00FD652C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Podnoje" w:type="paragraph">
    <w:name w:val="footer"/>
    <w:basedOn w:val="Normal"/>
    <w:link w:val="PodnojeChar"/>
    <w:rsid w:val="00546F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46F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673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730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730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730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730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Podnoje" w:type="paragraph">
    <w:name w:val="footer"/>
    <w:basedOn w:val="Normal"/>
    <w:link w:val="PodnojeChar"/>
    <w:rsid w:val="00546F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46F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673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730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730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730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730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2704</izvorni_sadrzaj>
    <derivirana_varijabla naziv="DomainObject.Predmet.Broj_1">2704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</izvorni_sadrzaj>
    <derivirana_varijabla naziv="DomainObject.Predmet.Opis_1">ČL.429.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St-2704/2016</izvorni_sadrzaj>
    <derivirana_varijabla naziv="DomainObject.Predmet.OznakaBroj_1">St-2704/2016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Čl.11</izvorni_sadrzaj>
    <derivirana_varijabla naziv="DomainObject.Predmet.PrimjedbaSuca_1">USTUP Čl.11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ANDA COMFORT jednostavno društvo s ograničenom odgovornošću za građenje i usluge</izvorni_sadrzaj>
    <derivirana_varijabla naziv="DomainObject.Predmet.ProtustrankaFormated_1">  ANDA COMFORT jednostavno društvo s ograničenom odgovornošću za građenje i usluge</derivirana_varijabla>
  </DomainObject.Predmet.ProtustrankaFormated>
  <DomainObject.Predmet.ProtustrankaFormatedOIB>
    <izvorni_sadrzaj>  ANDA COMFORT jednostavno društvo s ograničenom odgovornošću za građenje i usluge, OIB 78370566716</izvorni_sadrzaj>
    <derivirana_varijabla naziv="DomainObject.Predmet.ProtustrankaFormatedOIB_1">  ANDA COMFORT jednostavno društvo s ograničenom odgovornošću za građenje i usluge, OIB 78370566716</derivirana_varijabla>
  </DomainObject.Predmet.ProtustrankaFormatedOIB>
  <DomainObject.Predmet.ProtustrankaFormatedWithAdress>
    <izvorni_sadrzaj> ANDA COMFORT jednostavno društvo s ograničenom odgovornošću za građenje i usluge, Ulica Ante Topić Mimare 10, 10000 Zagreb</izvorni_sadrzaj>
    <derivirana_varijabla naziv="DomainObject.Predmet.ProtustrankaFormatedWithAdress_1"> ANDA COMFORT jednostavno društvo s ograničenom odgovornošću za građenje i usluge, Ulica Ante Topić Mimare 10, 10000 Zagreb</derivirana_varijabla>
  </DomainObject.Predmet.ProtustrankaFormatedWithAdress>
  <DomainObject.Predmet.ProtustrankaFormatedWithAdressOIB>
    <izvorni_sadrzaj> ANDA COMFORT jednostavno društvo s ograničenom odgovornošću za građenje i usluge, OIB 78370566716, Ulica Ante Topić Mimare 10, 10000 Zagreb</izvorni_sadrzaj>
    <derivirana_varijabla naziv="DomainObject.Predmet.ProtustrankaFormatedWithAdressOIB_1"> ANDA COMFORT jednostavno društvo s ograničenom odgovornošću za građenje i usluge, OIB 78370566716, Ulica Ante Topić Mimare 10, 10000 Zagreb</derivirana_varijabla>
  </DomainObject.Predmet.ProtustrankaFormatedWithAdressOIB>
  <DomainObject.Predmet.ProtustrankaWithAdress>
    <izvorni_sadrzaj>ANDA COMFORT jednostavno društvo s ograničenom odgovornošću za građenje i usluge Ulica Ante Topić Mimare 10, 10000 Zagreb</izvorni_sadrzaj>
    <derivirana_varijabla naziv="DomainObject.Predmet.ProtustrankaWithAdress_1">ANDA COMFORT jednostavno društvo s ograničenom odgovornošću za građenje i usluge Ulica Ante Topić Mimare 10, 10000 Zagreb</derivirana_varijabla>
  </DomainObject.Predmet.ProtustrankaWithAdress>
  <DomainObject.Predmet.ProtustrankaWithAdressOIB>
    <izvorni_sadrzaj>ANDA COMFORT jednostavno društvo s ograničenom odgovornošću za građenje i usluge, OIB 78370566716, Ulica Ante Topić Mimare 10, 10000 Zagreb</izvorni_sadrzaj>
    <derivirana_varijabla naziv="DomainObject.Predmet.ProtustrankaWithAdressOIB_1">ANDA COMFORT jednostavno društvo s ograničenom odgovornošću za građenje i usluge, OIB 78370566716, Ulica Ante Topić Mimare 10, 10000 Zagreb</derivirana_varijabla>
  </DomainObject.Predmet.ProtustrankaWithAdressOIB>
  <DomainObject.Predmet.ProtustrankaNazivFormated>
    <izvorni_sadrzaj>ANDA COMFORT jednostavno društvo s ograničenom odgovornošću za građenje i usluge</izvorni_sadrzaj>
    <derivirana_varijabla naziv="DomainObject.Predmet.ProtustrankaNazivFormated_1">ANDA COMFORT jednostavno društvo s ograničenom odgovornošću za građenje i usluge</derivirana_varijabla>
  </DomainObject.Predmet.ProtustrankaNazivFormated>
  <DomainObject.Predmet.ProtustrankaNazivFormatedOIB>
    <izvorni_sadrzaj>ANDA COMFORT jednostavno društvo s ograničenom odgovornošću za građenje i usluge, OIB 78370566716</izvorni_sadrzaj>
    <derivirana_varijabla naziv="DomainObject.Predmet.ProtustrankaNazivFormatedOIB_1">ANDA COMFORT jednostavno društvo s ograničenom odgovornošću za građenje i usluge, OIB 78370566716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ANDA COMFORT jednostavno društvo s ograničenom odgovornošću za građenje i usluge</item>
    </izvorni_sadrzaj>
    <derivirana_varijabla naziv="DomainObject.Predmet.ProtuStrankaListFormated_1">
      <item>ANDA COMFORT jednostavno društvo s ograničenom odgovornošću za građenje i usluge</item>
    </derivirana_varijabla>
  </DomainObject.Predmet.ProtuStrankaListFormated>
  <DomainObject.Predmet.ProtuStrankaListFormatedOIB>
    <izvorni_sadrzaj>
      <item>ANDA COMFORT jednostavno društvo s ograničenom odgovornošću za građenje i usluge, OIB 78370566716</item>
    </izvorni_sadrzaj>
    <derivirana_varijabla naziv="DomainObject.Predmet.ProtuStrankaListFormatedOIB_1">
      <item>ANDA COMFORT jednostavno društvo s ograničenom odgovornošću za građenje i usluge, OIB 78370566716</item>
    </derivirana_varijabla>
  </DomainObject.Predmet.ProtuStrankaListFormatedOIB>
  <DomainObject.Predmet.ProtuStrankaListFormatedWithAdress>
    <izvorni_sadrzaj>
      <item>ANDA COMFORT jednostavno društvo s ograničenom odgovornošću za građenje i usluge, Ulica Ante Topić Mimare 10, 10000 Zagreb</item>
    </izvorni_sadrzaj>
    <derivirana_varijabla naziv="DomainObject.Predmet.ProtuStrankaListFormatedWithAdress_1">
      <item>ANDA COMFORT jednostavno društvo s ograničenom odgovornošću za građenje i usluge, Ulica Ante Topić Mimare 10, 10000 Zagreb</item>
    </derivirana_varijabla>
  </DomainObject.Predmet.ProtuStrankaListFormatedWithAdress>
  <DomainObject.Predmet.ProtuStrankaListFormatedWithAdressOIB>
    <izvorni_sadrzaj>
      <item>ANDA COMFORT jednostavno društvo s ograničenom odgovornošću za građenje i usluge, OIB 78370566716, Ulica Ante Topić Mimare 10, 10000 Zagreb</item>
    </izvorni_sadrzaj>
    <derivirana_varijabla naziv="DomainObject.Predmet.ProtuStrankaListFormatedWithAdressOIB_1">
      <item>ANDA COMFORT jednostavno društvo s ograničenom odgovornošću za građenje i usluge, OIB 78370566716, Ulica Ante Topić Mimare 10, 10000 Zagreb</item>
    </derivirana_varijabla>
  </DomainObject.Predmet.ProtuStrankaListFormatedWithAdressOIB>
  <DomainObject.Predmet.ProtuStrankaListNazivFormated>
    <izvorni_sadrzaj>
      <item>ANDA COMFORT jednostavno društvo s ograničenom odgovornošću za građenje i usluge</item>
    </izvorni_sadrzaj>
    <derivirana_varijabla naziv="DomainObject.Predmet.ProtuStrankaListNazivFormated_1">
      <item>ANDA COMFORT jednostavno društvo s ograničenom odgovornošću za građenje i usluge</item>
    </derivirana_varijabla>
  </DomainObject.Predmet.ProtuStrankaListNazivFormated>
  <DomainObject.Predmet.ProtuStrankaListNazivFormatedOIB>
    <izvorni_sadrzaj>
      <item>ANDA COMFORT jednostavno društvo s ograničenom odgovornošću za građenje i usluge, OIB 78370566716</item>
    </izvorni_sadrzaj>
    <derivirana_varijabla naziv="DomainObject.Predmet.ProtuStrankaListNazivFormatedOIB_1">
      <item>ANDA COMFORT jednostavno društvo s ograničenom odgovornošću za građenje i usluge, OIB 78370566716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ANDA COMFORT jednostavno društvo s ograničenom odgovornošću za građenje i usluge</izvorni_sadrzaj>
    <derivirana_varijabla naziv="DomainObject.Predmet.ProtustrankaIDrugi_1">ANDA COMFORT jednostavno društvo s ograničenom odgovornošću za građenje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ANDA COMFORT jednostavno društvo s ograničenom odgovornošću za građenje i usluge, OIB 78370566716, Ulica Ante Topić Mimare 10, 10000 Zagreb</izvorni_sadrzaj>
    <derivirana_varijabla naziv="DomainObject.Predmet.ProtustrankaIDrugiAdressOIB_1">ANDA COMFORT jednostavno društvo s ograničenom odgovornošću za građenje i usluge, OIB 78370566716, Ulica Ante Topić Mimare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ANDA COMFORT jednostavno društvo s ograničenom odgovornošću za građenje i usluge</item>
      <item>FINA Regionalni centar Zagreb</item>
    </izvorni_sadrzaj>
    <derivirana_varijabla naziv="DomainObject.Predmet.SudioniciListNaziv_1">
      <item>ANDA COMFORT jednostavno društvo s ograničenom odgovornošću za građenje i usluge</item>
      <item>FINA Regionalni centar Zagreb</item>
    </derivirana_varijabla>
  </DomainObject.Predmet.SudioniciListNaziv>
  <DomainObject.Predmet.SudioniciListAdressOIB>
    <izvorni_sadrzaj>
      <item>ANDA COMFORT jednostavno društvo s ograničenom odgovornošću za građenje i usluge, OIB 78370566716, Ulica Ante Topić Mimare 10,10000 Zagreb</item>
      <item>FINA Regionalni centar Zagreb, OIB 85821130368, Trg svibanjskih žrtava 1995. br. 1,10000 Zagreb</item>
    </izvorni_sadrzaj>
    <derivirana_varijabla naziv="DomainObject.Predmet.SudioniciListAdressOIB_1">
      <item>ANDA COMFORT jednostavno društvo s ograničenom odgovornošću za građenje i usluge, OIB 78370566716, Ulica Ante Topić Mimare 10,10000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78370566716</item>
      <item>, OIB 85821130368</item>
    </izvorni_sadrzaj>
    <derivirana_varijabla naziv="DomainObject.Predmet.SudioniciListNazivOIB_1">
      <item>, OIB 78370566716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6D405C-93A4-4433-A90D-B93C203840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833</properties:Words>
  <properties:Characters>4707</properties:Characters>
  <properties:Lines>109</properties:Lines>
  <properties:Paragraphs>41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2017-02-01T11:01:00Z</dcterms:created>
  <dc:creator>alet</dc:creator>
  <cp:lastModifiedBy>wsadmin</cp:lastModifiedBy>
  <cp:lastPrinted>2017-02-01T11:10:00Z</cp:lastPrinted>
  <dcterms:modified xmlns:xsi="http://www.w3.org/2001/XMLSchema-instance" xsi:type="dcterms:W3CDTF">2017-02-01T11:16:00Z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