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f5a7" w14:paraId="e6cf5a7" w:rsidRDefault="0092599B" w:rsidP="00AF68FE" w:rsidR="009D3FFD" w:rsidRPr="00D85C5E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D85C5E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D85C5E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D85C5E">
      <w:pPr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D85C5E">
      <w:pPr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4B48ED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D85C5E">
        <w:rPr>
          <w:rFonts w:hAnsi="Times New Roman" w:ascii="Times New Roman"/>
          <w:sz w:val="24"/>
          <w:szCs w:val="24"/>
          <w:lang w:val="hr-HR"/>
        </w:rPr>
        <w:tab/>
      </w:r>
      <w:r w:rsidR="00AF68FE" w:rsidRPr="00D85C5E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310E29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180B82" w:rsidR="008E29D4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D85C5E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D85C5E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D85C5E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D85C5E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>Gorana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>Radanovića</w:t>
      </w:r>
      <w:r w:rsidRPr="00D85C5E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85C5E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D85C5E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SUNČANI ODMOR d.o.o., Split, Mažuranićevo šetalište 1, OIB: 70692377183, MBS: 060205388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D85C5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050E7">
        <w:rPr>
          <w:rFonts w:hAnsi="Times New Roman" w:ascii="Times New Roman"/>
          <w:sz w:val="24"/>
          <w:szCs w:val="24"/>
          <w:lang w:val="hr-HR"/>
        </w:rPr>
        <w:t>01</w:t>
      </w:r>
      <w:r w:rsidR="007A0DB6" w:rsidRPr="00D85C5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050E7">
        <w:rPr>
          <w:rFonts w:hAnsi="Times New Roman" w:ascii="Times New Roman"/>
          <w:sz w:val="24"/>
          <w:szCs w:val="24"/>
          <w:lang w:val="hr-HR"/>
        </w:rPr>
        <w:t>ožujka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D85C5E">
        <w:rPr>
          <w:rFonts w:hAnsi="Times New Roman" w:ascii="Times New Roman"/>
          <w:sz w:val="24"/>
          <w:szCs w:val="24"/>
          <w:lang w:val="hr-HR"/>
        </w:rPr>
        <w:t>.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SUNČANI ODMOR d.o.o., Split, Mažuranićevo šetalište 1, OIB: 70692377183, MBS: 060205388</w:t>
      </w:r>
      <w:r w:rsidRPr="00D85C5E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D85C5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D366F2" w:rsidR="004B48ED" w:rsidRPr="00D85C5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D85C5E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12</w:t>
      </w:r>
      <w:r w:rsidR="00C525B1" w:rsidRPr="00D85C5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D85C5E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D85C5E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D85C5E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CB1FEA" w:rsidRPr="00D85C5E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SUNČANI ODMOR d.o.o., Split, Mažuranićevo šetalište 1, OIB: 70692377183, MBS: 060205388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366F2" w:rsidR="004B48ED" w:rsidRPr="00D85C5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D85C5E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85C5E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A43116" w:rsidR="004B48ED" w:rsidRPr="00D85C5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D85C5E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D85C5E">
        <w:rPr>
          <w:rFonts w:hAnsi="Times New Roman" w:ascii="Times New Roman"/>
          <w:sz w:val="24"/>
          <w:szCs w:val="24"/>
          <w:lang w:val="hr-HR"/>
        </w:rPr>
        <w:t>,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11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svibnja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D85C5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D85C5E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DC090B" w:rsidP="00D341E3" w:rsidR="00A43116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16. lipnja 2016</w:t>
      </w:r>
      <w:r w:rsidRPr="00D85C5E">
        <w:rPr>
          <w:rFonts w:hAnsi="Times New Roman" w:ascii="Times New Roman"/>
          <w:sz w:val="24"/>
          <w:szCs w:val="24"/>
          <w:lang w:val="hr-HR"/>
        </w:rPr>
        <w:t>. godine</w:t>
      </w:r>
      <w:r w:rsidR="00414AEC">
        <w:rPr>
          <w:rFonts w:hAnsi="Times New Roman" w:ascii="Times New Roman"/>
          <w:sz w:val="24"/>
          <w:szCs w:val="24"/>
          <w:lang w:val="hr-HR"/>
        </w:rPr>
        <w:t>,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vjerovnik</w:t>
      </w:r>
      <w:r w:rsidR="00ED7B0A">
        <w:rPr>
          <w:rFonts w:hAnsi="Times New Roman" w:ascii="Times New Roman"/>
          <w:sz w:val="24"/>
          <w:szCs w:val="24"/>
          <w:lang w:val="hr-HR"/>
        </w:rPr>
        <w:t xml:space="preserve"> dužnika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Svemir Nikolić</w:t>
      </w:r>
      <w:r w:rsidR="00ED7B0A">
        <w:rPr>
          <w:rFonts w:hAnsi="Times New Roman" w:ascii="Times New Roman"/>
          <w:sz w:val="24"/>
          <w:szCs w:val="24"/>
          <w:lang w:val="hr-HR"/>
        </w:rPr>
        <w:t>,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 xml:space="preserve"> vl. Obrta za građevinske radove KER-KAM, Podstrana, Put starog sela 77, OIB: 74603018132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>u kojem navodi da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E77C24" w:rsidRPr="00D85C5E">
        <w:rPr>
          <w:rFonts w:hAnsi="Times New Roman" w:ascii="Times New Roman"/>
          <w:sz w:val="24"/>
          <w:szCs w:val="24"/>
          <w:lang w:val="hr-HR"/>
        </w:rPr>
        <w:t xml:space="preserve">ima tražbinu u iznosu od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107.929,87</w:t>
      </w:r>
      <w:r w:rsidR="00E77C24" w:rsidRPr="00D85C5E">
        <w:rPr>
          <w:rFonts w:hAnsi="Times New Roman" w:ascii="Times New Roman"/>
          <w:sz w:val="24"/>
          <w:szCs w:val="24"/>
          <w:lang w:val="hr-HR"/>
        </w:rPr>
        <w:t xml:space="preserve"> kuna 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 xml:space="preserve">te je u </w:t>
      </w:r>
      <w:r w:rsidR="000325AE" w:rsidRPr="00D85C5E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 xml:space="preserve"> dostavio i odg</w:t>
      </w:r>
      <w:r w:rsidR="008B73ED" w:rsidRPr="00D85C5E">
        <w:rPr>
          <w:rFonts w:hAnsi="Times New Roman" w:ascii="Times New Roman"/>
          <w:sz w:val="24"/>
          <w:szCs w:val="24"/>
          <w:lang w:val="hr-HR"/>
        </w:rPr>
        <w:t>ovarajuće isprave kao dokaz svojih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 xml:space="preserve"> potraživanja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7C24" w:rsidRPr="00D85C5E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A43116" w:rsidRPr="00D85C5E">
        <w:rPr>
          <w:rFonts w:hAnsi="Times New Roman" w:ascii="Times New Roman"/>
          <w:sz w:val="24"/>
          <w:szCs w:val="24"/>
          <w:lang w:val="hr-HR"/>
        </w:rPr>
        <w:t>10-15</w:t>
      </w:r>
      <w:r w:rsidR="00E77C24" w:rsidRPr="00D85C5E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Pr="00D85C5E">
        <w:rPr>
          <w:rFonts w:hAnsi="Times New Roman" w:ascii="Times New Roman"/>
          <w:sz w:val="24"/>
          <w:szCs w:val="24"/>
          <w:lang w:val="hr-HR"/>
        </w:rPr>
        <w:t>.</w:t>
      </w:r>
    </w:p>
    <w:p w:rsidRDefault="00584DB1" w:rsidP="00D366F2" w:rsidR="004B48ED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lastRenderedPageBreak/>
        <w:t>Sukladno čl.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D85C5E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D85C5E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ED6A0F" w:rsidP="00D366F2" w:rsidR="004B48ED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A43116" w:rsidP="00D366F2" w:rsidR="002B553F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Nadalje, 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>ovaj sud je</w:t>
      </w:r>
      <w:r w:rsidR="00DF204E" w:rsidRPr="00D85C5E">
        <w:rPr>
          <w:rFonts w:hAnsi="Times New Roman" w:ascii="Times New Roman"/>
          <w:sz w:val="24"/>
          <w:szCs w:val="24"/>
          <w:lang w:val="hr-HR"/>
        </w:rPr>
        <w:t xml:space="preserve">, temeljem </w:t>
      </w:r>
      <w:r w:rsidR="00F919F5">
        <w:rPr>
          <w:rFonts w:hAnsi="Times New Roman" w:ascii="Times New Roman"/>
          <w:sz w:val="24"/>
          <w:szCs w:val="24"/>
          <w:lang w:val="hr-HR"/>
        </w:rPr>
        <w:t xml:space="preserve">čl. 114. st. 1. i </w:t>
      </w:r>
      <w:r w:rsidR="00F919F5" w:rsidRPr="00D85C5E">
        <w:rPr>
          <w:rFonts w:hAnsi="Times New Roman" w:ascii="Times New Roman"/>
          <w:sz w:val="24"/>
          <w:szCs w:val="24"/>
          <w:lang w:val="hr-HR"/>
        </w:rPr>
        <w:t>čl. 434.</w:t>
      </w:r>
      <w:r w:rsidR="00F919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F204E" w:rsidRPr="00D85C5E">
        <w:rPr>
          <w:rFonts w:hAnsi="Times New Roman" w:ascii="Times New Roman"/>
          <w:sz w:val="24"/>
          <w:szCs w:val="24"/>
          <w:lang w:val="hr-HR"/>
        </w:rPr>
        <w:t xml:space="preserve">SZ-a, 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D85C5E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85C5E">
        <w:rPr>
          <w:rFonts w:hAnsi="Times New Roman" w:ascii="Times New Roman"/>
          <w:sz w:val="24"/>
          <w:szCs w:val="24"/>
          <w:lang w:val="hr-HR"/>
        </w:rPr>
        <w:t>Svemira Nikolića, vl. Obrta za građevinske radove KER-KAM</w:t>
      </w:r>
      <w:r w:rsidR="001833CE" w:rsidRPr="00D85C5E">
        <w:rPr>
          <w:rFonts w:hAnsi="Times New Roman" w:ascii="Times New Roman"/>
          <w:sz w:val="24"/>
          <w:szCs w:val="24"/>
          <w:lang w:val="hr-HR"/>
        </w:rPr>
        <w:t>,</w:t>
      </w:r>
      <w:r w:rsidR="00ED6A0F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D366F2" w:rsidRPr="00D85C5E">
        <w:rPr>
          <w:rFonts w:eastAsiaTheme="minorHAnsi" w:hAnsi="Times New Roman" w:ascii="Times New Roman"/>
          <w:sz w:val="24"/>
          <w:szCs w:val="24"/>
          <w:lang w:eastAsia="en-US" w:val="hr-HR"/>
        </w:rPr>
        <w:t>2</w:t>
      </w:r>
      <w:r w:rsidRPr="00D85C5E">
        <w:rPr>
          <w:rFonts w:eastAsiaTheme="minorHAnsi" w:hAnsi="Times New Roman" w:ascii="Times New Roman"/>
          <w:sz w:val="24"/>
          <w:szCs w:val="24"/>
          <w:lang w:eastAsia="en-US" w:val="hr-HR"/>
        </w:rPr>
        <w:t>0</w:t>
      </w:r>
      <w:r w:rsidR="005F5CA5" w:rsidRPr="00D85C5E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D85C5E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="00743B3B" w:rsidRPr="00D85C5E">
        <w:rPr>
          <w:rFonts w:hAnsi="Times New Roman" w:ascii="Times New Roman"/>
          <w:sz w:val="24"/>
          <w:szCs w:val="24"/>
          <w:lang w:val="hr-HR"/>
        </w:rPr>
        <w:t>godine pozvao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 xml:space="preserve"> da uplati 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D85C5E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, što isti nije učinio </w:t>
      </w:r>
      <w:r w:rsidR="00B568CD">
        <w:rPr>
          <w:rFonts w:hAnsi="Times New Roman" w:ascii="Times New Roman"/>
          <w:sz w:val="24"/>
          <w:szCs w:val="24"/>
          <w:lang w:val="hr-HR"/>
        </w:rPr>
        <w:t>do dana donošenja ovog rješenja</w:t>
      </w:r>
      <w:r w:rsidR="002B553F" w:rsidRPr="00D85C5E">
        <w:rPr>
          <w:rFonts w:hAnsi="Times New Roman" w:ascii="Times New Roman"/>
          <w:sz w:val="24"/>
          <w:szCs w:val="24"/>
          <w:lang w:val="hr-HR"/>
        </w:rPr>
        <w:t>.</w:t>
      </w:r>
    </w:p>
    <w:p w:rsidRDefault="00A43116" w:rsidP="00D366F2" w:rsidR="00A43116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Isto tako, </w:t>
      </w:r>
      <w:r w:rsidR="00AB4226" w:rsidRPr="00D85C5E">
        <w:rPr>
          <w:rFonts w:hAnsi="Times New Roman" w:ascii="Times New Roman"/>
          <w:sz w:val="24"/>
          <w:szCs w:val="24"/>
          <w:lang w:val="hr-HR"/>
        </w:rPr>
        <w:t>podneskom od 20. veljače 2017. godine, v</w:t>
      </w:r>
      <w:r w:rsidRPr="00D85C5E">
        <w:rPr>
          <w:rFonts w:hAnsi="Times New Roman" w:ascii="Times New Roman"/>
          <w:sz w:val="24"/>
          <w:szCs w:val="24"/>
          <w:lang w:val="hr-HR"/>
        </w:rPr>
        <w:t>jerovnik</w:t>
      </w:r>
      <w:r w:rsidR="00AB4226" w:rsidRPr="00D85C5E">
        <w:rPr>
          <w:rFonts w:hAnsi="Times New Roman" w:ascii="Times New Roman"/>
          <w:sz w:val="24"/>
          <w:szCs w:val="24"/>
          <w:lang w:val="hr-HR"/>
        </w:rPr>
        <w:t xml:space="preserve"> dužnika Republika Hrvatska</w:t>
      </w:r>
      <w:r w:rsidRPr="00D85C5E">
        <w:rPr>
          <w:rFonts w:hAnsi="Times New Roman" w:ascii="Times New Roman"/>
          <w:sz w:val="24"/>
          <w:szCs w:val="24"/>
          <w:lang w:val="hr-HR"/>
        </w:rPr>
        <w:t>,</w:t>
      </w:r>
      <w:r w:rsidR="00AB4226" w:rsidRPr="00D85C5E">
        <w:rPr>
          <w:rFonts w:hAnsi="Times New Roman" w:ascii="Times New Roman"/>
          <w:sz w:val="24"/>
          <w:szCs w:val="24"/>
          <w:lang w:val="hr-HR"/>
        </w:rPr>
        <w:t xml:space="preserve"> obavijestio je sud, da ima prema dužniku potraživanje u iznosu od 8.645,24 kuna s osnove poreza i drugih javnih davanja, te je u prilogu navedenog podneska dostavio i izvadak iz zemljišne knjige, ZU br. </w:t>
      </w:r>
      <w:r w:rsidR="001050E7">
        <w:rPr>
          <w:rFonts w:hAnsi="Times New Roman" w:ascii="Times New Roman"/>
          <w:sz w:val="24"/>
          <w:szCs w:val="24"/>
          <w:lang w:val="hr-HR"/>
        </w:rPr>
        <w:t>20369, za čest. zgr. 3534/1,</w:t>
      </w:r>
      <w:r w:rsidR="00AB4226" w:rsidRPr="00D85C5E">
        <w:rPr>
          <w:rFonts w:hAnsi="Times New Roman" w:ascii="Times New Roman"/>
          <w:sz w:val="24"/>
          <w:szCs w:val="24"/>
          <w:lang w:val="hr-HR"/>
        </w:rPr>
        <w:t xml:space="preserve"> k.o. Split, te ispis iz ISPU-e Porezne uprave Split, </w:t>
      </w:r>
      <w:r w:rsidR="00F919F5">
        <w:rPr>
          <w:rFonts w:hAnsi="Times New Roman" w:ascii="Times New Roman"/>
          <w:sz w:val="24"/>
          <w:szCs w:val="24"/>
          <w:lang w:val="hr-HR"/>
        </w:rPr>
        <w:t>iz kojih proizlazi</w:t>
      </w:r>
      <w:r w:rsidR="00AB4226" w:rsidRPr="00D85C5E">
        <w:rPr>
          <w:rFonts w:hAnsi="Times New Roman" w:ascii="Times New Roman"/>
          <w:sz w:val="24"/>
          <w:szCs w:val="24"/>
          <w:lang w:val="hr-HR"/>
        </w:rPr>
        <w:t xml:space="preserve"> kako dužnik raspolaže značajnom imovinom, </w:t>
      </w:r>
      <w:r w:rsidR="00D85C5E" w:rsidRPr="00D85C5E">
        <w:rPr>
          <w:rFonts w:hAnsi="Times New Roman" w:ascii="Times New Roman"/>
          <w:sz w:val="24"/>
          <w:szCs w:val="24"/>
          <w:lang w:val="hr-HR"/>
        </w:rPr>
        <w:t>iz koje bi se mogli namiriti</w:t>
      </w:r>
      <w:r w:rsidR="00D341E3">
        <w:rPr>
          <w:rFonts w:hAnsi="Times New Roman" w:ascii="Times New Roman"/>
          <w:sz w:val="24"/>
          <w:szCs w:val="24"/>
          <w:lang w:val="hr-HR"/>
        </w:rPr>
        <w:t>,</w:t>
      </w:r>
      <w:r w:rsidR="00D85C5E" w:rsidRPr="00D85C5E">
        <w:rPr>
          <w:rFonts w:hAnsi="Times New Roman" w:ascii="Times New Roman"/>
          <w:sz w:val="24"/>
          <w:szCs w:val="24"/>
          <w:lang w:val="hr-HR"/>
        </w:rPr>
        <w:t xml:space="preserve"> kako pote</w:t>
      </w:r>
      <w:r w:rsidR="00414AEC">
        <w:rPr>
          <w:rFonts w:hAnsi="Times New Roman" w:ascii="Times New Roman"/>
          <w:sz w:val="24"/>
          <w:szCs w:val="24"/>
          <w:lang w:val="hr-HR"/>
        </w:rPr>
        <w:t>n</w:t>
      </w:r>
      <w:r w:rsidR="00D85C5E" w:rsidRPr="00D85C5E">
        <w:rPr>
          <w:rFonts w:hAnsi="Times New Roman" w:ascii="Times New Roman"/>
          <w:sz w:val="24"/>
          <w:szCs w:val="24"/>
          <w:lang w:val="hr-HR"/>
        </w:rPr>
        <w:t>cijalni troškovi stečajnog postupka, tako i vjerovnici stečajnog dužnika (list 2</w:t>
      </w:r>
      <w:r w:rsidRPr="00D85C5E">
        <w:rPr>
          <w:rFonts w:hAnsi="Times New Roman" w:ascii="Times New Roman"/>
          <w:sz w:val="24"/>
          <w:szCs w:val="24"/>
          <w:lang w:val="hr-HR"/>
        </w:rPr>
        <w:t>2-</w:t>
      </w:r>
      <w:r w:rsidR="00D85C5E" w:rsidRPr="00D85C5E">
        <w:rPr>
          <w:rFonts w:hAnsi="Times New Roman" w:ascii="Times New Roman"/>
          <w:sz w:val="24"/>
          <w:szCs w:val="24"/>
          <w:lang w:val="hr-HR"/>
        </w:rPr>
        <w:t>30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85C5E" w:rsidP="00D366F2" w:rsidR="004B48ED" w:rsidRPr="00D85C5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Budući da je vjerovnik - predlagatelj Svemir Nikolić, vl. Obrta za građevinske radove KER-KAM, pravovremeno podnio prijedlog za otvaranjem stečajnog postupka, te pošto je</w:t>
      </w:r>
      <w:r w:rsidR="00ED7B0A">
        <w:rPr>
          <w:rFonts w:hAnsi="Times New Roman" w:ascii="Times New Roman"/>
          <w:sz w:val="24"/>
          <w:szCs w:val="24"/>
          <w:lang w:val="hr-HR"/>
        </w:rPr>
        <w:t xml:space="preserve"> uvidom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7B0A">
        <w:rPr>
          <w:rFonts w:hAnsi="Times New Roman" w:ascii="Times New Roman"/>
          <w:sz w:val="24"/>
          <w:szCs w:val="24"/>
          <w:lang w:val="hr-HR"/>
        </w:rPr>
        <w:t>u dokumentaciju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koja je priložena podnesku vjerovnika Republik</w:t>
      </w:r>
      <w:r w:rsidR="00ED7B0A">
        <w:rPr>
          <w:rFonts w:hAnsi="Times New Roman" w:ascii="Times New Roman"/>
          <w:sz w:val="24"/>
          <w:szCs w:val="24"/>
          <w:lang w:val="hr-HR"/>
        </w:rPr>
        <w:t>e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ED7B0A">
        <w:rPr>
          <w:rFonts w:hAnsi="Times New Roman" w:ascii="Times New Roman"/>
          <w:sz w:val="24"/>
          <w:szCs w:val="24"/>
          <w:lang w:val="hr-HR"/>
        </w:rPr>
        <w:t>e</w:t>
      </w:r>
      <w:r w:rsidRPr="00D85C5E">
        <w:rPr>
          <w:rFonts w:hAnsi="Times New Roman" w:ascii="Times New Roman"/>
          <w:sz w:val="24"/>
          <w:szCs w:val="24"/>
          <w:lang w:val="hr-HR"/>
        </w:rPr>
        <w:t>, nesporno utvrđeno da dužnik raspolaže značajnom imovinom, iz koje bi se mogli namiriti pote</w:t>
      </w:r>
      <w:r w:rsidR="00414AEC">
        <w:rPr>
          <w:rFonts w:hAnsi="Times New Roman" w:ascii="Times New Roman"/>
          <w:sz w:val="24"/>
          <w:szCs w:val="24"/>
          <w:lang w:val="hr-HR"/>
        </w:rPr>
        <w:t>n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cijalni troškovi stečajnog postupka, </w:t>
      </w:r>
      <w:r w:rsidR="00ED7B0A">
        <w:rPr>
          <w:rFonts w:hAnsi="Times New Roman" w:ascii="Times New Roman"/>
          <w:sz w:val="24"/>
          <w:szCs w:val="24"/>
          <w:lang w:val="hr-HR"/>
        </w:rPr>
        <w:t xml:space="preserve">slijedom 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navedenog 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bi 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>proizlazi</w:t>
      </w:r>
      <w:r w:rsidRPr="00D85C5E">
        <w:rPr>
          <w:rFonts w:hAnsi="Times New Roman" w:ascii="Times New Roman"/>
          <w:sz w:val="24"/>
          <w:szCs w:val="24"/>
          <w:lang w:val="hr-HR"/>
        </w:rPr>
        <w:t>lo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 da u konkretnom slučaju nisu ispunjene pretpostavke za provedbu skraćenog stečajnog postupka koji završava otvaranjem i istovremenim zaključenjem skraćenog stečajnog postupka (čl. 431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 SZ-a), </w:t>
      </w:r>
      <w:r w:rsidRPr="00D85C5E">
        <w:rPr>
          <w:rFonts w:hAnsi="Times New Roman" w:ascii="Times New Roman"/>
          <w:sz w:val="24"/>
          <w:szCs w:val="24"/>
          <w:lang w:val="hr-HR"/>
        </w:rPr>
        <w:t>te je stoga odlučeno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 xml:space="preserve"> primjenom odredbe čl. 433. i čl.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>.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D85C5E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</w:r>
      <w:r w:rsidRPr="00D85C5E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050E7">
        <w:rPr>
          <w:rFonts w:hAnsi="Times New Roman" w:ascii="Times New Roman"/>
          <w:sz w:val="24"/>
          <w:szCs w:val="24"/>
          <w:lang w:val="hr-HR"/>
        </w:rPr>
        <w:t>01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050E7">
        <w:rPr>
          <w:rFonts w:hAnsi="Times New Roman" w:ascii="Times New Roman"/>
          <w:sz w:val="24"/>
          <w:szCs w:val="24"/>
          <w:lang w:val="hr-HR"/>
        </w:rPr>
        <w:t>ožujka</w:t>
      </w:r>
      <w:r w:rsidR="00816A69" w:rsidRPr="00D85C5E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D85C5E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D85C5E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ED7B0A" w:rsidR="003D747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ED7B0A" w:rsidP="00ED7B0A" w:rsidR="00ED7B0A" w:rsidRPr="00D85C5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D85C5E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D341E3" w:rsidP="00ED7B0A" w:rsidR="00D341E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F91280" w:rsidP="00ED7B0A" w:rsidR="00F91280" w:rsidRPr="00D85C5E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D85C5E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  <w:r w:rsidR="001833CE" w:rsidRPr="00D85C5E">
        <w:rPr>
          <w:rFonts w:hAnsi="Times New Roman" w:ascii="Times New Roman"/>
          <w:sz w:val="24"/>
          <w:szCs w:val="24"/>
          <w:lang w:val="hr-HR"/>
        </w:rPr>
        <w:t>Pr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DNA:</w:t>
      </w:r>
      <w:r w:rsidR="001833CE" w:rsidRPr="00D85C5E">
        <w:rPr>
          <w:rFonts w:hAnsi="Times New Roman" w:ascii="Times New Roman"/>
          <w:sz w:val="24"/>
          <w:szCs w:val="24"/>
          <w:lang w:val="hr-HR"/>
        </w:rPr>
        <w:t xml:space="preserve">  </w:t>
      </w:r>
      <w:r w:rsidRPr="00D85C5E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D85C5E">
        <w:rPr>
          <w:rFonts w:hAnsi="Times New Roman" w:ascii="Times New Roman"/>
          <w:sz w:val="24"/>
          <w:szCs w:val="24"/>
          <w:lang w:val="hr-HR"/>
        </w:rPr>
        <w:t>, RC Split</w:t>
      </w:r>
      <w:r w:rsidR="00FC164F" w:rsidRPr="00D85C5E">
        <w:rPr>
          <w:rFonts w:hAnsi="Times New Roman" w:ascii="Times New Roman"/>
          <w:sz w:val="24"/>
          <w:szCs w:val="24"/>
          <w:lang w:val="hr-HR"/>
        </w:rPr>
        <w:t>;</w:t>
      </w:r>
      <w:r w:rsidRPr="00D85C5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833CE" w:rsidP="001833CE" w:rsidR="00F91280" w:rsidRPr="00D85C5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            </w:t>
      </w:r>
      <w:r w:rsidR="00F91280" w:rsidRPr="00D85C5E">
        <w:rPr>
          <w:rFonts w:hAnsi="Times New Roman" w:ascii="Times New Roman"/>
          <w:sz w:val="24"/>
          <w:szCs w:val="24"/>
          <w:lang w:val="hr-HR"/>
        </w:rPr>
        <w:t>- dužniku</w:t>
      </w:r>
      <w:r w:rsidR="004B48ED" w:rsidRPr="00D85C5E">
        <w:rPr>
          <w:rFonts w:hAnsi="Times New Roman" w:ascii="Times New Roman"/>
          <w:sz w:val="24"/>
          <w:szCs w:val="24"/>
          <w:lang w:val="hr-HR"/>
        </w:rPr>
        <w:t>;</w:t>
      </w:r>
    </w:p>
    <w:p w:rsidRDefault="001833CE" w:rsidP="001833CE" w:rsidR="001833CE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- ŽDO Split;</w:t>
      </w:r>
    </w:p>
    <w:p w:rsidRDefault="00816A69" w:rsidP="00D341E3" w:rsidR="00D341E3" w:rsidRPr="00D341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341E3">
        <w:rPr>
          <w:rFonts w:hAnsi="Times New Roman" w:ascii="Times New Roman"/>
          <w:sz w:val="24"/>
          <w:szCs w:val="24"/>
          <w:lang w:val="hr-HR"/>
        </w:rPr>
        <w:t>vjerovniku</w:t>
      </w:r>
      <w:r w:rsidR="00C26436" w:rsidRPr="00D341E3">
        <w:rPr>
          <w:rFonts w:hAnsi="Times New Roman" w:ascii="Times New Roman"/>
          <w:sz w:val="24"/>
          <w:szCs w:val="24"/>
          <w:lang w:val="hr-HR"/>
        </w:rPr>
        <w:t xml:space="preserve"> - predlagatelju</w:t>
      </w:r>
      <w:r w:rsidRPr="00D341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41E3" w:rsidRPr="00D341E3">
        <w:rPr>
          <w:rFonts w:hAnsi="Times New Roman" w:ascii="Times New Roman"/>
          <w:sz w:val="24"/>
          <w:szCs w:val="24"/>
          <w:lang w:val="hr-HR"/>
        </w:rPr>
        <w:t>Svemir Nikolić</w:t>
      </w:r>
      <w:r w:rsidR="00D341E3">
        <w:rPr>
          <w:rFonts w:hAnsi="Times New Roman" w:ascii="Times New Roman"/>
          <w:sz w:val="24"/>
          <w:szCs w:val="24"/>
          <w:lang w:val="hr-HR"/>
        </w:rPr>
        <w:t>,</w:t>
      </w:r>
      <w:r w:rsidR="00D341E3" w:rsidRPr="00D341E3">
        <w:rPr>
          <w:rFonts w:hAnsi="Times New Roman" w:ascii="Times New Roman"/>
          <w:sz w:val="24"/>
          <w:szCs w:val="24"/>
          <w:lang w:val="hr-HR"/>
        </w:rPr>
        <w:t xml:space="preserve"> vl. Obrta za građevinske radove KER- </w:t>
      </w:r>
    </w:p>
    <w:p w:rsidRDefault="00D341E3" w:rsidP="00D341E3" w:rsidR="00D366F2" w:rsidRPr="00D341E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41E3">
        <w:rPr>
          <w:rFonts w:hAnsi="Times New Roman" w:ascii="Times New Roman"/>
          <w:sz w:val="24"/>
          <w:szCs w:val="24"/>
          <w:lang w:val="hr-HR"/>
        </w:rPr>
        <w:t xml:space="preserve">  KAM, Podstrana, Put starog sela 77;</w:t>
      </w:r>
      <w:r w:rsidR="00D366F2" w:rsidRPr="00D341E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1833CE" w:rsidR="00F91280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FC164F" w:rsidRPr="00D85C5E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1833CE" w:rsidR="00FC1358" w:rsidRPr="00D85C5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5C5E">
        <w:rPr>
          <w:rFonts w:hAnsi="Times New Roman" w:ascii="Times New Roman"/>
          <w:sz w:val="24"/>
          <w:szCs w:val="24"/>
          <w:lang w:val="hr-HR"/>
        </w:rPr>
        <w:t>- spis</w:t>
      </w:r>
      <w:r w:rsidR="00FC164F" w:rsidRPr="00D85C5E">
        <w:rPr>
          <w:rFonts w:hAnsi="Times New Roman" w:ascii="Times New Roman"/>
          <w:sz w:val="24"/>
          <w:szCs w:val="24"/>
          <w:lang w:val="hr-HR"/>
        </w:rPr>
        <w:t>;</w:t>
      </w:r>
    </w:p>
    <w:sectPr w:rsidSect="00111DC0" w:rsidR="00FC1358" w:rsidRPr="00D85C5E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F028B" w:rsidRPr="00DF028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A43116" w:rsidRPr="00A43116">
          <w:rPr>
            <w:rFonts w:hAnsi="Times New Roman" w:ascii="Times New Roman"/>
            <w:sz w:val="24"/>
            <w:szCs w:val="24"/>
          </w:rPr>
          <w:t>476/2016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A43116" w:rsidRPr="00A43116">
      <w:rPr>
        <w:rFonts w:hAnsi="Times New Roman" w:ascii="Times New Roman"/>
        <w:sz w:val="24"/>
        <w:szCs w:val="24"/>
      </w:rPr>
      <w:t>476/2016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F44B2"/>
    <w:rsid w:val="001050E7"/>
    <w:rsid w:val="00106BE3"/>
    <w:rsid w:val="00111DC0"/>
    <w:rsid w:val="00116761"/>
    <w:rsid w:val="00126BCC"/>
    <w:rsid w:val="001351BD"/>
    <w:rsid w:val="00165E14"/>
    <w:rsid w:val="001765CA"/>
    <w:rsid w:val="00180B82"/>
    <w:rsid w:val="001833CE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B553F"/>
    <w:rsid w:val="002D26BA"/>
    <w:rsid w:val="002D5012"/>
    <w:rsid w:val="002F7594"/>
    <w:rsid w:val="00310E29"/>
    <w:rsid w:val="003176FE"/>
    <w:rsid w:val="00343943"/>
    <w:rsid w:val="00344148"/>
    <w:rsid w:val="00361376"/>
    <w:rsid w:val="00362D06"/>
    <w:rsid w:val="0036710E"/>
    <w:rsid w:val="00371A16"/>
    <w:rsid w:val="003B6DD2"/>
    <w:rsid w:val="003D7473"/>
    <w:rsid w:val="003E3B6F"/>
    <w:rsid w:val="003F23B3"/>
    <w:rsid w:val="003F2DC8"/>
    <w:rsid w:val="003F4F0F"/>
    <w:rsid w:val="00414AEC"/>
    <w:rsid w:val="00482B39"/>
    <w:rsid w:val="004B0358"/>
    <w:rsid w:val="004B48ED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43B3B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B5D25"/>
    <w:rsid w:val="008B73ED"/>
    <w:rsid w:val="008D328E"/>
    <w:rsid w:val="008D3C7D"/>
    <w:rsid w:val="008E29D4"/>
    <w:rsid w:val="0091202B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3116"/>
    <w:rsid w:val="00A47483"/>
    <w:rsid w:val="00A555FC"/>
    <w:rsid w:val="00A77B0B"/>
    <w:rsid w:val="00AB4226"/>
    <w:rsid w:val="00AD440A"/>
    <w:rsid w:val="00AD694D"/>
    <w:rsid w:val="00AE09A6"/>
    <w:rsid w:val="00AE2A7B"/>
    <w:rsid w:val="00AF68FE"/>
    <w:rsid w:val="00B01B04"/>
    <w:rsid w:val="00B068D3"/>
    <w:rsid w:val="00B11D83"/>
    <w:rsid w:val="00B42363"/>
    <w:rsid w:val="00B568CD"/>
    <w:rsid w:val="00B71620"/>
    <w:rsid w:val="00BA5043"/>
    <w:rsid w:val="00BA5F55"/>
    <w:rsid w:val="00BA7463"/>
    <w:rsid w:val="00BE3EDD"/>
    <w:rsid w:val="00BF619E"/>
    <w:rsid w:val="00C26436"/>
    <w:rsid w:val="00C4393C"/>
    <w:rsid w:val="00C47EAF"/>
    <w:rsid w:val="00C525B1"/>
    <w:rsid w:val="00C52F95"/>
    <w:rsid w:val="00C8759C"/>
    <w:rsid w:val="00CB1FEA"/>
    <w:rsid w:val="00CB7D5B"/>
    <w:rsid w:val="00CC2FF4"/>
    <w:rsid w:val="00CE67FC"/>
    <w:rsid w:val="00D202D9"/>
    <w:rsid w:val="00D341E3"/>
    <w:rsid w:val="00D345B8"/>
    <w:rsid w:val="00D366F2"/>
    <w:rsid w:val="00D56AB9"/>
    <w:rsid w:val="00D73967"/>
    <w:rsid w:val="00D75636"/>
    <w:rsid w:val="00D771DD"/>
    <w:rsid w:val="00D85C5E"/>
    <w:rsid w:val="00D94290"/>
    <w:rsid w:val="00D97FA4"/>
    <w:rsid w:val="00DA0246"/>
    <w:rsid w:val="00DA0A46"/>
    <w:rsid w:val="00DC090B"/>
    <w:rsid w:val="00DD08B5"/>
    <w:rsid w:val="00DE1196"/>
    <w:rsid w:val="00DF028B"/>
    <w:rsid w:val="00DF204E"/>
    <w:rsid w:val="00E03BB9"/>
    <w:rsid w:val="00E0783B"/>
    <w:rsid w:val="00E146B7"/>
    <w:rsid w:val="00E26959"/>
    <w:rsid w:val="00E632A6"/>
    <w:rsid w:val="00E77C24"/>
    <w:rsid w:val="00E903D6"/>
    <w:rsid w:val="00EA56E3"/>
    <w:rsid w:val="00EA68D5"/>
    <w:rsid w:val="00EA7C68"/>
    <w:rsid w:val="00ED6A0F"/>
    <w:rsid w:val="00ED6E55"/>
    <w:rsid w:val="00ED7B0A"/>
    <w:rsid w:val="00EE0293"/>
    <w:rsid w:val="00F05276"/>
    <w:rsid w:val="00F177D9"/>
    <w:rsid w:val="00F24F71"/>
    <w:rsid w:val="00F2523A"/>
    <w:rsid w:val="00F716A2"/>
    <w:rsid w:val="00F8731F"/>
    <w:rsid w:val="00F91280"/>
    <w:rsid w:val="00F919F5"/>
    <w:rsid w:val="00F91E50"/>
    <w:rsid w:val="00F979B9"/>
    <w:rsid w:val="00FA5D2C"/>
    <w:rsid w:val="00FC1358"/>
    <w:rsid w:val="00FC164F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ODMOR za građenje i poslovanje nekretninama, društvo s ograničenom odgovornošću</izvorni_sadrzaj>
    <derivirana_varijabla naziv="DomainObject.Predmet.ProtustrankaFormated_1">  SUNČANI ODMOR za građenje i poslovanje nekretninama, društvo s ograničenom odgovornošću</derivirana_varijabla>
  </DomainObject.Predmet.ProtustrankaFormated>
  <DomainObject.Predmet.ProtustrankaFormatedOIB>
    <izvorni_sadrzaj>  SUNČANI ODMOR za građenje i poslovanje nekretninama, društvo s ograničenom odgovornošću, OIB 70692377183</izvorni_sadrzaj>
    <derivirana_varijabla naziv="DomainObject.Predmet.ProtustrankaFormatedOIB_1">  SUNČANI ODMOR za građenje i poslovanje nekretninama, društvo s ograničenom odgovornošću, OIB 70692377183</derivirana_varijabla>
  </DomainObject.Predmet.ProtustrankaFormatedOIB>
  <DomainObject.Predmet.ProtustrankaFormatedWithAdress>
    <izvorni_sadrzaj> SUNČANI ODMOR za građenje i poslovanje nekretninama, društvo s ograničenom odgovornošću, Mažuranićevo šetalište 1, 21000 Split</izvorni_sadrzaj>
    <derivirana_varijabla naziv="DomainObject.Predmet.ProtustrankaFormatedWithAdress_1"> SUNČANI ODMOR za građenje i poslovanje nekretninama, društvo s ograničenom odgovornošću, Mažuranićevo šetalište 1, 21000 Split</derivirana_varijabla>
  </DomainObject.Predmet.ProtustrankaFormatedWithAdress>
  <DomainObject.Predmet.ProtustrankaFormatedWithAdressOIB>
    <izvorni_sadrzaj> SUNČANI ODMOR za građenje i poslovanje nekretninama, društvo s ograničenom odgovornošću, OIB 70692377183, Mažuranićevo šetalište 1, 21000 Split</izvorni_sadrzaj>
    <derivirana_varijabla naziv="DomainObject.Predmet.ProtustrankaFormatedWithAdressOIB_1"> SUNČANI ODMOR za građenje i poslovanje nekretninama, društvo s ograničenom odgovornošću, OIB 70692377183, Mažuranićevo šetalište 1, 21000 Split</derivirana_varijabla>
  </DomainObject.Predmet.ProtustrankaFormatedWithAdressOIB>
  <DomainObject.Predmet.ProtustrankaWithAdress>
    <izvorni_sadrzaj>SUNČANI ODMOR za građenje i poslovanje nekretninama, društvo s ograničenom odgovornošću Mažuranićevo šetalište 1, 21000 Split</izvorni_sadrzaj>
    <derivirana_varijabla naziv="DomainObject.Predmet.ProtustrankaWithAdress_1">SUNČANI ODMOR za građenje i poslovanje nekretninama, društvo s ograničenom odgovornošću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odgovornošću, OIB 70692377183, Mažuranićevo šetalište 1, 21000 Split</izvorni_sadrzaj>
    <derivirana_varijabla naziv="DomainObject.Predmet.ProtustrankaWithAdressOIB_1">SUNČANI ODMOR za građenje i poslovanje nekretninama, društvo s ograničenom odgovornošću,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</izvorni_sadrzaj>
    <derivirana_varijabla naziv="DomainObject.Predmet.ProtustrankaNazivFormated_1">SUNČANI ODMOR za građenje i poslovanje nekretninama, društvo s ograničenom odgovornošću</derivirana_varijabla>
  </DomainObject.Predmet.ProtustrankaNazivFormated>
  <DomainObject.Predmet.ProtustrankaNazivFormatedOIB>
    <izvorni_sadrzaj>SUNČANI ODMOR za građenje i poslovanje nekretninama, društvo s ograničenom odgovornošću, OIB 70692377183</izvorni_sadrzaj>
    <derivirana_varijabla naziv="DomainObject.Predmet.ProtustrankaNazivFormatedOIB_1">SUNČANI ODMOR za građenje i poslovanje nekretninama, društvo s ograničenom odgovornošću,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Nikolić; Ministarstvo financija RH zastupanog po punomoćniku Županijsko državno odvjetništvo u Splitu</izvorni_sadrzaj>
    <derivirana_varijabla naziv="DomainObject.Predmet.StrankaFormated_1">  FINANCIJSKA AGENCIJA, RC SPLIT; Svemir Nikolić;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Svemir Nikolić, OIB 74603018132; Ministarstvo financija RH, OIB 18683136487 zastupanog po punomoćniku Županijsko državno odvjetništvo u Splitu</izvorni_sadrzaj>
    <derivirana_varijabla naziv="DomainObject.Predmet.StrankaFormatedOIB_1">  FINANCIJSKA AGENCIJA, RC SPLIT, OIB 85821130368; Svemir Nikolić, OIB 74603018132;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Svemir Nikolić, Put Starog Sela 77, 21311 Podstrana;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Svemir Nikolić, Put Starog Sela 77, 21311 Podstrana;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Split,Svemir Nikolić Put Starog Sela 77,21311 Podstrana,Ministarstvo financija RH Katančićeva 5,10000 Zagreb</izvorni_sadrzaj>
    <derivirana_varijabla naziv="DomainObject.Predmet.StrankaWithAdress_1">FINANCIJSKA AGENCIJA, RC SPLIT Mažuranićevo šetalište 24 b,21000 Split,Svemir Nikolić Put Starog Sela 77,21311 Podstrana,Ministarstvo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Podstrana,Ministarstvo financija RH, OIB 18683136487, Katančićeva 5,10000 Zagreb</izvorni_sadrzaj>
    <derivirana_varijabla naziv="DomainObject.Predmet.StrankaWithAdressOIB_1">FINANCIJSKA AGENCIJA, RC SPLIT, OIB 85821130368, Mažuranićevo šetalište 24 b,21000 Split,Svemir Nikolić, OIB 74603018132, Put Starog Sela 77,21311 Podstrana,Ministarstvo financija RH, OIB 18683136487, Katančićeva 5,10000 Zagreb</derivirana_varijabla>
  </DomainObject.Predmet.StrankaWithAdressOIB>
  <DomainObject.Predmet.StrankaNazivFormated>
    <izvorni_sadrzaj>FINANCIJSKA AGENCIJA, RC SPLIT,Svemir Nikolić,Ministarstvo financija RH</izvorni_sadrzaj>
    <derivirana_varijabla naziv="DomainObject.Predmet.StrankaNazivFormated_1">FINANCIJSKA AGENCIJA, RC SPLIT,Svemir Nikolić,Ministarstvo financija RH</derivirana_varijabla>
  </DomainObject.Predmet.StrankaNazivFormated>
  <DomainObject.Predmet.StrankaNazivFormatedOIB>
    <izvorni_sadrzaj>FINANCIJSKA AGENCIJA, RC SPLIT, OIB 85821130368,Svemir Nikolić, OIB 74603018132,Ministarstvo financija RH, OIB 18683136487</izvorni_sadrzaj>
    <derivirana_varijabla naziv="DomainObject.Predmet.StrankaNazivFormatedOIB_1">FINANCIJSKA AGENCIJA, RC SPLIT, OIB 85821130368,Svemir Nikolić, OIB 74603018132,Ministarstvo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253860.88</izvorni_sadrzaj>
    <derivirana_varijabla naziv="DomainObject.Predmet.TrenutnaVrijednost_1">253860.88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Svemir Nikolić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Svemir Nikolić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Svemir Nikolić, OIB 74603018132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Svemir Nikolić, OIB 74603018132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Svemir Nikolić</item>
      <item>Ministarstvo financija RH</item>
    </izvorni_sadrzaj>
    <derivirana_varijabla naziv="DomainObject.Predmet.StrankaListNazivFormated_1">
      <item>FINANCIJSKA AGENCIJA, RC SPLIT</item>
      <item>Svemir Nikolić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  <item>Ministarstvo financija RH, OIB 18683136487</item>
    </izvorni_sadrzaj>
    <derivirana_varijabla naziv="DomainObject.Predmet.StrankaListNazivFormatedOIB_1">
      <item>FINANCIJSKA AGENCIJA, RC SPLIT, OIB 85821130368</item>
      <item>Svemir Nikolić, OIB 74603018132</item>
      <item>Ministarstvo financija RH, OIB 18683136487</item>
    </derivirana_varijabla>
  </DomainObject.Predmet.StrankaListNazivFormatedOIB>
  <DomainObject.Predmet.ProtuStrankaListFormated>
    <izvorni_sadrzaj>
      <item>SUNČANI ODMOR za građenje i poslovanje nekretninama, društvo s ograničenom odgovornošću</item>
    </izvorni_sadrzaj>
    <derivirana_varijabla naziv="DomainObject.Predmet.ProtuStrankaListFormated_1">
      <item>SUNČANI ODMOR za građenje i poslovanje nekretninama, društvo s ograničenom odgovornošću</item>
    </derivirana_varijabla>
  </DomainObject.Predmet.ProtuStrankaListFormated>
  <DomainObject.Predmet.ProtuStrankaListFormatedOIB>
    <izvorni_sadrzaj>
      <item>SUNČANI ODMOR za građenje i poslovanje nekretninama, društvo s ograničenom odgovornošću, OIB 70692377183</item>
    </izvorni_sadrzaj>
    <derivirana_varijabla naziv="DomainObject.Predmet.ProtuStrankaListFormatedOIB_1">
      <item>SUNČANI ODMOR za građenje i poslovanje nekretninama, društvo s ograničenom odgovornošću, OIB 70692377183</item>
    </derivirana_varijabla>
  </DomainObject.Predmet.ProtuStrankaListFormatedOIB>
  <DomainObject.Predmet.ProtuStrankaListFormatedWithAdress>
    <izvorni_sadrzaj>
      <item>SUNČANI ODMOR za građenje i poslovanje nekretninama, društvo s ograničenom odgovornošću, Mažuranićevo šetalište 1, 21000 Split</item>
    </izvorni_sadrzaj>
    <derivirana_varijabla naziv="DomainObject.Predmet.ProtuStrankaListFormatedWithAdress_1">
      <item>SUNČANI ODMOR za građenje i poslovanje nekretninama, društvo s ograničenom odgovornošću, Mažuranićevo šetalište 1, 21000 Split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odgovornošću, OIB 70692377183, Mažuranićevo šetalište 1, 21000 Split</item>
    </izvorni_sadrzaj>
    <derivirana_varijabla naziv="DomainObject.Predmet.ProtuStrankaListFormatedWithAdressOIB_1">
      <item>SUNČANI ODMOR za građenje i poslovanje nekretninama, društvo s ograničenom odgovornošću, OIB 70692377183, Mažuranićevo šetalište 1, 21000 Split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</item>
    </izvorni_sadrzaj>
    <derivirana_varijabla naziv="DomainObject.Predmet.ProtuStrankaListNazivFormated_1">
      <item>SUNČANI ODMOR za građenje i poslovanje nekretninama, društvo s ograničenom odgovornošću</item>
    </derivirana_varijabla>
  </DomainObject.Predmet.ProtuStrankaListNazivFormated>
  <DomainObject.Predmet.ProtuStrankaListNazivFormatedOIB>
    <izvorni_sadrzaj>
      <item>SUNČANI ODMOR za građenje i poslovanje nekretninama, društvo s ograničenom odgovornošću, OIB 70692377183</item>
    </izvorni_sadrzaj>
    <derivirana_varijabla naziv="DomainObject.Predmet.ProtuStrankaListNazivFormatedOIB_1">
      <item>SUNČANI ODMOR za građenje i poslovanje nekretninama, društvo s ograničenom odgovornošću, OIB 70692377183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</izvorni_sadrzaj>
    <derivirana_varijabla naziv="DomainObject.Predmet.ProtustrankaIDrugi_1">SUNČANI ODMOR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odgovornošću, OIB 70692377183, Mažuranićevo šetalište 1, 21000 Split</izvorni_sadrzaj>
    <derivirana_varijabla naziv="DomainObject.Predmet.ProtustrankaIDrugiAdressOIB_1">SUNČANI ODMOR za građenje i poslovanje nekretninama, društvo s ograničenom odgovornošću,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</izvorni_sadrzaj>
    <derivirana_varijabla naziv="DomainObject.Predmet.SudioniciListNaziv_1">
      <item>SUNČANI ODMOR za građenje i poslovanje nekretninama, društvo s ograničenom odgovornošću</item>
      <item>FINANCIJSKA AGENCIJA, RC SPLIT</item>
      <item>Svemir Nikolić</item>
      <item>Ministarstvo financija RH</item>
      <item>Županijsko državno odvjetništvo u Splitu</item>
    </derivirana_varijabla>
  </DomainObject.Predmet.SudioniciListNaziv>
  <DomainObject.Predmet.SudioniciListAdressOIB>
    <izvorni_sadrzaj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  <item>, OIB 18683136487</item>
      <item>, OIB null</item>
    </izvorni_sadrzaj>
    <derivirana_varijabla naziv="DomainObject.Predmet.SudioniciListNazivOIB_1">
      <item>, OIB 70692377183</item>
      <item>, OIB 85821130368</item>
      <item>, OIB 74603018132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853</properties:Words>
  <properties:Characters>4732</properties:Characters>
  <properties:Lines>96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2017-02-27T08:35:00Z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2017-03-01T11:03:00Z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