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99f2" w14:paraId="75999f2" w:rsidRDefault="00532B71" w:rsidP="0086691F" w:rsidR="00532B71" w:rsidRPr="00EB520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B5203">
      <w:pPr>
        <w:jc w:val="center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B5203">
      <w:pPr>
        <w:jc w:val="center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B52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ab/>
      </w:r>
      <w:r w:rsidR="00EE69E5" w:rsidRPr="00EB52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EB5203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EB520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5203" w:rsidRPr="00EB5203">
        <w:rPr>
          <w:rFonts w:hAnsi="Times New Roman" w:ascii="Times New Roman"/>
          <w:szCs w:val="24"/>
        </w:rPr>
        <w:t>ALPHA TRGOVINA d.o.o. Zagreb, Šetalište 150. brigade 8, OIB: 58789957938</w:t>
      </w:r>
      <w:r w:rsidR="000E4CA1" w:rsidRPr="00EB5203">
        <w:rPr>
          <w:rFonts w:hAnsi="Times New Roman" w:ascii="Times New Roman"/>
          <w:szCs w:val="24"/>
        </w:rPr>
        <w:t>,</w:t>
      </w:r>
      <w:r w:rsidR="00EE69E5" w:rsidRPr="00EB5203">
        <w:rPr>
          <w:rFonts w:hAnsi="Times New Roman" w:ascii="Times New Roman"/>
          <w:szCs w:val="24"/>
          <w:lang w:val="hr-HR"/>
        </w:rPr>
        <w:t xml:space="preserve"> dana </w:t>
      </w:r>
      <w:r w:rsidR="00116BFC" w:rsidRPr="00EB5203">
        <w:rPr>
          <w:rFonts w:hAnsi="Times New Roman" w:ascii="Times New Roman"/>
          <w:szCs w:val="24"/>
          <w:lang w:val="hr-HR"/>
        </w:rPr>
        <w:t>1</w:t>
      </w:r>
      <w:r w:rsidR="0082795A" w:rsidRPr="00EB5203">
        <w:rPr>
          <w:rFonts w:hAnsi="Times New Roman" w:ascii="Times New Roman"/>
          <w:szCs w:val="24"/>
          <w:lang w:val="hr-HR"/>
        </w:rPr>
        <w:t>4</w:t>
      </w:r>
      <w:r w:rsidR="000E4CA1" w:rsidRPr="00EB5203">
        <w:rPr>
          <w:rFonts w:hAnsi="Times New Roman" w:ascii="Times New Roman"/>
          <w:szCs w:val="24"/>
          <w:lang w:val="hr-HR"/>
        </w:rPr>
        <w:t xml:space="preserve">. </w:t>
      </w:r>
      <w:r w:rsidR="00116BFC" w:rsidRPr="00EB5203">
        <w:rPr>
          <w:rFonts w:hAnsi="Times New Roman" w:ascii="Times New Roman"/>
          <w:szCs w:val="24"/>
          <w:lang w:val="hr-HR"/>
        </w:rPr>
        <w:t>siječnja</w:t>
      </w:r>
      <w:r w:rsidR="00EE69E5" w:rsidRPr="00EB5203">
        <w:rPr>
          <w:rFonts w:hAnsi="Times New Roman" w:ascii="Times New Roman"/>
          <w:szCs w:val="24"/>
          <w:lang w:val="hr-HR"/>
        </w:rPr>
        <w:t xml:space="preserve"> 201</w:t>
      </w:r>
      <w:r w:rsidR="006824CC">
        <w:rPr>
          <w:rFonts w:hAnsi="Times New Roman" w:ascii="Times New Roman"/>
          <w:szCs w:val="24"/>
          <w:lang w:val="hr-HR"/>
        </w:rPr>
        <w:t>6</w:t>
      </w:r>
      <w:r w:rsidR="00EE69E5" w:rsidRPr="00EB5203">
        <w:rPr>
          <w:rFonts w:hAnsi="Times New Roman" w:ascii="Times New Roman"/>
          <w:szCs w:val="24"/>
          <w:lang w:val="hr-HR"/>
        </w:rPr>
        <w:t xml:space="preserve">. </w:t>
      </w:r>
    </w:p>
    <w:p w:rsidRDefault="00EB5203" w:rsidP="00997BA9" w:rsidR="00EB520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B5203">
      <w:pPr>
        <w:jc w:val="center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B520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B520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EB520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B5203">
        <w:rPr>
          <w:rFonts w:hAnsi="Times New Roman" w:ascii="Times New Roman"/>
          <w:szCs w:val="24"/>
        </w:rPr>
        <w:t>Otvara se stečajni postupak nad dužnikom</w:t>
      </w:r>
      <w:r w:rsidR="000E4CA1" w:rsidRPr="00EB5203">
        <w:rPr>
          <w:rFonts w:hAnsi="Times New Roman" w:ascii="Times New Roman"/>
          <w:szCs w:val="24"/>
        </w:rPr>
        <w:t xml:space="preserve"> </w:t>
      </w:r>
      <w:r w:rsidR="00EB5203" w:rsidRPr="00EB5203">
        <w:rPr>
          <w:rFonts w:hAnsi="Times New Roman" w:ascii="Times New Roman"/>
          <w:szCs w:val="24"/>
        </w:rPr>
        <w:t>ALPHA TRGOVINA d.o.o. Zagreb, Šetalište 150. brigade 8, OIB: 58789957938</w:t>
      </w:r>
      <w:r w:rsidR="000E4CA1" w:rsidRPr="00EB5203">
        <w:rPr>
          <w:rFonts w:hAnsi="Times New Roman" w:ascii="Times New Roman"/>
          <w:szCs w:val="24"/>
        </w:rPr>
        <w:t>.</w:t>
      </w:r>
      <w:r w:rsidRPr="00EB5203">
        <w:rPr>
          <w:rFonts w:hAnsi="Times New Roman" w:ascii="Times New Roman"/>
          <w:szCs w:val="24"/>
        </w:rPr>
        <w:t xml:space="preserve"> Stečajni postupak otvoren je dana </w:t>
      </w:r>
      <w:r w:rsidR="00116BFC" w:rsidRPr="00EB5203">
        <w:rPr>
          <w:rFonts w:hAnsi="Times New Roman" w:ascii="Times New Roman"/>
          <w:szCs w:val="24"/>
        </w:rPr>
        <w:t>1</w:t>
      </w:r>
      <w:r w:rsidR="0082795A" w:rsidRPr="00EB5203">
        <w:rPr>
          <w:rFonts w:hAnsi="Times New Roman" w:ascii="Times New Roman"/>
          <w:szCs w:val="24"/>
        </w:rPr>
        <w:t>4</w:t>
      </w:r>
      <w:r w:rsidR="000E4CA1" w:rsidRPr="00EB5203">
        <w:rPr>
          <w:rFonts w:hAnsi="Times New Roman" w:ascii="Times New Roman"/>
          <w:szCs w:val="24"/>
        </w:rPr>
        <w:t xml:space="preserve">. </w:t>
      </w:r>
      <w:r w:rsidR="00116BFC" w:rsidRPr="00EB5203">
        <w:rPr>
          <w:rFonts w:hAnsi="Times New Roman" w:ascii="Times New Roman"/>
          <w:szCs w:val="24"/>
        </w:rPr>
        <w:t>siječnja</w:t>
      </w:r>
      <w:r w:rsidR="000E4CA1" w:rsidRPr="00EB5203">
        <w:rPr>
          <w:rFonts w:hAnsi="Times New Roman" w:ascii="Times New Roman"/>
          <w:szCs w:val="24"/>
        </w:rPr>
        <w:t xml:space="preserve"> 2015.</w:t>
      </w:r>
      <w:r w:rsidRPr="00EB5203">
        <w:rPr>
          <w:rFonts w:hAnsi="Times New Roman" w:ascii="Times New Roman"/>
          <w:szCs w:val="24"/>
        </w:rPr>
        <w:t xml:space="preserve"> u </w:t>
      </w:r>
      <w:r w:rsidR="000E4CA1" w:rsidRPr="00EB5203">
        <w:rPr>
          <w:rFonts w:hAnsi="Times New Roman" w:ascii="Times New Roman"/>
          <w:szCs w:val="24"/>
        </w:rPr>
        <w:t>1</w:t>
      </w:r>
      <w:r w:rsidR="0082795A" w:rsidRPr="00EB5203">
        <w:rPr>
          <w:rFonts w:hAnsi="Times New Roman" w:ascii="Times New Roman"/>
          <w:szCs w:val="24"/>
        </w:rPr>
        <w:t>2</w:t>
      </w:r>
      <w:r w:rsidR="000E4CA1" w:rsidRPr="00EB5203">
        <w:rPr>
          <w:rFonts w:hAnsi="Times New Roman" w:ascii="Times New Roman"/>
          <w:szCs w:val="24"/>
        </w:rPr>
        <w:t>,</w:t>
      </w:r>
      <w:r w:rsidR="0082795A" w:rsidRPr="00EB5203">
        <w:rPr>
          <w:rFonts w:hAnsi="Times New Roman" w:ascii="Times New Roman"/>
          <w:szCs w:val="24"/>
        </w:rPr>
        <w:t>3</w:t>
      </w:r>
      <w:r w:rsidR="000E4CA1" w:rsidRPr="00EB5203">
        <w:rPr>
          <w:rFonts w:hAnsi="Times New Roman" w:ascii="Times New Roman"/>
          <w:szCs w:val="24"/>
        </w:rPr>
        <w:t>0</w:t>
      </w:r>
      <w:r w:rsidRPr="00EB5203">
        <w:rPr>
          <w:rFonts w:hAnsi="Times New Roman" w:ascii="Times New Roman"/>
          <w:szCs w:val="24"/>
        </w:rPr>
        <w:t xml:space="preserve"> sati, kada je ovo rješenje</w:t>
      </w:r>
      <w:r w:rsidR="00B2463B" w:rsidRPr="00EB520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EB52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824CC" w:rsidR="000E4CA1" w:rsidRPr="00EB520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B5203">
        <w:rPr>
          <w:rFonts w:hAnsi="Times New Roman" w:ascii="Times New Roman"/>
          <w:szCs w:val="24"/>
        </w:rPr>
        <w:t>Za stečajnog upravitelja imenuje se</w:t>
      </w:r>
      <w:r w:rsidR="006824CC">
        <w:rPr>
          <w:rFonts w:hAnsi="Times New Roman" w:ascii="Times New Roman"/>
          <w:szCs w:val="24"/>
        </w:rPr>
        <w:t xml:space="preserve"> Siniša Rajnović, Virovitica, </w:t>
      </w:r>
      <w:r w:rsidR="006824CC" w:rsidRPr="006824CC">
        <w:rPr>
          <w:rFonts w:hAnsi="Times New Roman" w:ascii="Times New Roman"/>
          <w:szCs w:val="24"/>
        </w:rPr>
        <w:t>Svetog Trojstva 87</w:t>
      </w:r>
      <w:r w:rsidR="006824CC">
        <w:rPr>
          <w:rFonts w:hAnsi="Times New Roman" w:ascii="Times New Roman"/>
          <w:szCs w:val="24"/>
        </w:rPr>
        <w:t xml:space="preserve">, OIB: </w:t>
      </w:r>
      <w:r w:rsidR="006824CC" w:rsidRPr="006824CC">
        <w:rPr>
          <w:rFonts w:hAnsi="Times New Roman" w:ascii="Times New Roman"/>
          <w:szCs w:val="24"/>
        </w:rPr>
        <w:t>86217384445</w:t>
      </w:r>
    </w:p>
    <w:p w:rsidRDefault="00EE69E5" w:rsidP="000E4CA1" w:rsidR="00EE69E5" w:rsidRPr="00EB5203">
      <w:pPr>
        <w:pStyle w:val="BodyText21"/>
        <w:ind w:firstLine="0" w:left="567"/>
        <w:rPr>
          <w:rFonts w:hAnsi="Times New Roman" w:ascii="Times New Roman"/>
          <w:szCs w:val="24"/>
        </w:rPr>
      </w:pPr>
      <w:r w:rsidRPr="00EB5203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EB520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</w:rPr>
        <w:t xml:space="preserve">Zaključuje se stečajni postupak nad dužnikom </w:t>
      </w:r>
      <w:r w:rsidR="00EB5203" w:rsidRPr="00EB5203">
        <w:rPr>
          <w:rFonts w:hAnsi="Times New Roman" w:ascii="Times New Roman"/>
          <w:szCs w:val="24"/>
        </w:rPr>
        <w:t>ALPHA TRGOVINA d.o.o. Zagreb, Šetalište 150. brigade 8, OIB: 58789957938</w:t>
      </w:r>
      <w:r w:rsidR="00EE69E5" w:rsidRPr="00EB5203">
        <w:rPr>
          <w:rFonts w:hAnsi="Times New Roman" w:ascii="Times New Roman"/>
          <w:szCs w:val="24"/>
        </w:rPr>
        <w:t>.</w:t>
      </w:r>
    </w:p>
    <w:p w:rsidRDefault="00EE69E5" w:rsidP="00EE69E5" w:rsidR="00EE69E5" w:rsidRPr="00EB52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824CC" w:rsidP="00EE69E5" w:rsidR="00EE69E5" w:rsidRPr="00EB520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B2463B" w:rsidRPr="00EB5203">
        <w:rPr>
          <w:rFonts w:hAnsi="Times New Roman" w:ascii="Times New Roman"/>
          <w:szCs w:val="24"/>
          <w:lang w:val="hr-HR"/>
        </w:rPr>
        <w:t>o</w:t>
      </w:r>
      <w:r w:rsidR="00EE69E5" w:rsidRPr="00EB520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B5203">
        <w:rPr>
          <w:rFonts w:hAnsi="Times New Roman" w:ascii="Times New Roman"/>
          <w:szCs w:val="24"/>
          <w:lang w:val="hr-HR"/>
        </w:rPr>
        <w:t>ovog rješenja</w:t>
      </w:r>
      <w:r w:rsidR="00B2463B" w:rsidRPr="00EB5203">
        <w:rPr>
          <w:rFonts w:hAnsi="Times New Roman" w:ascii="Times New Roman"/>
          <w:szCs w:val="24"/>
          <w:lang w:val="hr-HR"/>
        </w:rPr>
        <w:t xml:space="preserve">, </w:t>
      </w:r>
      <w:r w:rsidR="00EE69E5" w:rsidRPr="00EB520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B520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B520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B520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B5203">
        <w:rPr>
          <w:rFonts w:hAnsi="Times New Roman" w:ascii="Times New Roman"/>
          <w:szCs w:val="24"/>
          <w:lang w:val="hr-HR"/>
        </w:rPr>
        <w:t>ovome sudu Financijska agencija</w:t>
      </w:r>
      <w:r w:rsidRPr="00EB520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EB5203">
        <w:rPr>
          <w:rFonts w:hAnsi="Times New Roman" w:ascii="Times New Roman"/>
          <w:szCs w:val="24"/>
          <w:lang w:val="hr-HR"/>
        </w:rPr>
        <w:t>nako</w:t>
      </w:r>
      <w:r w:rsidR="00385410" w:rsidRPr="00EB5203">
        <w:rPr>
          <w:rFonts w:hAnsi="Times New Roman" w:ascii="Times New Roman"/>
          <w:szCs w:val="24"/>
          <w:lang w:val="hr-HR"/>
        </w:rPr>
        <w:t>n čega je ovaj sud</w:t>
      </w:r>
      <w:r w:rsidR="00EE69E5" w:rsidRPr="00EB5203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EB5203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EB5203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EB5203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EB5203">
        <w:rPr>
          <w:rFonts w:hAnsi="Times New Roman" w:ascii="Times New Roman"/>
          <w:szCs w:val="24"/>
          <w:lang w:val="hr-HR"/>
        </w:rPr>
        <w:t xml:space="preserve">, </w:t>
      </w:r>
      <w:r w:rsidR="00EE69E5" w:rsidRPr="00EB5203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EB5203">
        <w:rPr>
          <w:rFonts w:hAnsi="Times New Roman" w:ascii="Times New Roman"/>
          <w:szCs w:val="24"/>
          <w:lang w:val="hr-HR"/>
        </w:rPr>
        <w:t xml:space="preserve"> </w:t>
      </w:r>
      <w:r w:rsidR="00B2463B" w:rsidRPr="00EB5203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EB5203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EB5203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EB5203">
        <w:rPr>
          <w:rFonts w:hAnsi="Times New Roman" w:ascii="Times New Roman"/>
          <w:szCs w:val="24"/>
          <w:lang w:val="hr-HR"/>
        </w:rPr>
        <w:t xml:space="preserve">. </w:t>
      </w:r>
      <w:r w:rsidRPr="00EB5203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EB5203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B5203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 </w:t>
      </w:r>
      <w:r w:rsidR="00110F1B" w:rsidRPr="00EB5203">
        <w:rPr>
          <w:rFonts w:hAnsi="Times New Roman" w:ascii="Times New Roman"/>
          <w:szCs w:val="24"/>
          <w:lang w:val="hr-HR"/>
        </w:rPr>
        <w:t xml:space="preserve">           </w:t>
      </w:r>
      <w:r w:rsidRPr="00EB520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EB5203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EB5203">
      <w:pPr>
        <w:jc w:val="center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EB5203">
        <w:rPr>
          <w:rFonts w:hAnsi="Times New Roman" w:ascii="Times New Roman"/>
          <w:szCs w:val="24"/>
          <w:lang w:val="hr-HR"/>
        </w:rPr>
        <w:t>1</w:t>
      </w:r>
      <w:r w:rsidR="0082795A" w:rsidRPr="00EB5203">
        <w:rPr>
          <w:rFonts w:hAnsi="Times New Roman" w:ascii="Times New Roman"/>
          <w:szCs w:val="24"/>
          <w:lang w:val="hr-HR"/>
        </w:rPr>
        <w:t>4</w:t>
      </w:r>
      <w:r w:rsidR="000E4CA1" w:rsidRPr="00EB5203">
        <w:rPr>
          <w:rFonts w:hAnsi="Times New Roman" w:ascii="Times New Roman"/>
          <w:szCs w:val="24"/>
          <w:lang w:val="hr-HR"/>
        </w:rPr>
        <w:t xml:space="preserve">. </w:t>
      </w:r>
      <w:r w:rsidR="00116BFC" w:rsidRPr="00EB5203">
        <w:rPr>
          <w:rFonts w:hAnsi="Times New Roman" w:ascii="Times New Roman"/>
          <w:szCs w:val="24"/>
          <w:lang w:val="hr-HR"/>
        </w:rPr>
        <w:t>siječnja 2016</w:t>
      </w:r>
      <w:r w:rsidRPr="00EB5203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EB5203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EB520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EB5203">
      <w:pPr>
        <w:jc w:val="right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B5203">
        <w:rPr>
          <w:rFonts w:hAnsi="Times New Roman" w:ascii="Times New Roman"/>
          <w:szCs w:val="24"/>
          <w:lang w:val="hr-HR"/>
        </w:rPr>
        <w:t xml:space="preserve">rješenja </w:t>
      </w:r>
      <w:r w:rsidRPr="00EB5203">
        <w:rPr>
          <w:rFonts w:hAnsi="Times New Roman" w:ascii="Times New Roman"/>
          <w:szCs w:val="24"/>
          <w:lang w:val="hr-HR"/>
        </w:rPr>
        <w:t>dopuštena</w:t>
      </w:r>
      <w:r w:rsidR="00182088" w:rsidRPr="00EB5203">
        <w:rPr>
          <w:rFonts w:hAnsi="Times New Roman" w:ascii="Times New Roman"/>
          <w:szCs w:val="24"/>
          <w:lang w:val="hr-HR"/>
        </w:rPr>
        <w:t xml:space="preserve"> je </w:t>
      </w:r>
      <w:r w:rsidRPr="00EB520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B520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B5203">
        <w:rPr>
          <w:rFonts w:hAnsi="Times New Roman" w:ascii="Times New Roman"/>
          <w:szCs w:val="24"/>
          <w:lang w:val="hr-HR"/>
        </w:rPr>
        <w:t xml:space="preserve">, </w:t>
      </w:r>
      <w:r w:rsidR="00182088" w:rsidRPr="00EB520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B520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B520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B520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DNA</w:t>
      </w:r>
      <w:r w:rsidR="00D44D4F" w:rsidRPr="00EB520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1.) </w:t>
      </w:r>
      <w:r w:rsidR="00532B71" w:rsidRPr="00EB520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2.)</w:t>
      </w:r>
      <w:r w:rsidR="00532B71" w:rsidRPr="00EB520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B5203">
        <w:rPr>
          <w:rFonts w:hAnsi="Times New Roman" w:ascii="Times New Roman"/>
          <w:szCs w:val="24"/>
          <w:lang w:val="hr-HR"/>
        </w:rPr>
        <w:t xml:space="preserve"> i za</w:t>
      </w:r>
      <w:r w:rsidR="00C57CAF" w:rsidRPr="00EB5203">
        <w:rPr>
          <w:rFonts w:hAnsi="Times New Roman" w:ascii="Times New Roman"/>
          <w:szCs w:val="24"/>
          <w:lang w:val="hr-HR"/>
        </w:rPr>
        <w:t>konski zastupnik dužnika</w:t>
      </w:r>
      <w:r w:rsidR="00F159E6" w:rsidRPr="00EB5203">
        <w:rPr>
          <w:rFonts w:hAnsi="Times New Roman" w:ascii="Times New Roman"/>
          <w:szCs w:val="24"/>
          <w:lang w:val="hr-HR"/>
        </w:rPr>
        <w:t xml:space="preserve"> </w:t>
      </w:r>
      <w:r w:rsidR="0088293F" w:rsidRPr="00EB520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3.) Ministarstvo pravosuđa</w:t>
      </w:r>
      <w:r w:rsidR="00C57CAF" w:rsidRPr="00EB520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B520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4</w:t>
      </w:r>
      <w:r w:rsidR="00867F16" w:rsidRPr="00EB520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B520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5</w:t>
      </w:r>
      <w:r w:rsidR="00532B71" w:rsidRPr="00EB520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EB5203">
      <w:pPr>
        <w:jc w:val="both"/>
        <w:rPr>
          <w:rFonts w:hAnsi="Times New Roman" w:ascii="Times New Roman"/>
          <w:szCs w:val="24"/>
          <w:lang w:val="hr-HR"/>
        </w:rPr>
      </w:pPr>
      <w:r w:rsidRPr="00EB5203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EB5203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EB520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B520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EB520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EB520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B520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4B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C49F5" w:rsidRPr="000E4CA1">
      <w:rPr>
        <w:rFonts w:hAnsi="Times New Roman" w:ascii="Times New Roman"/>
        <w:lang w:val="hr-HR"/>
      </w:rPr>
      <w:t>88. St-</w:t>
    </w:r>
    <w:r w:rsidR="004C49F5">
      <w:rPr>
        <w:rFonts w:hAnsi="Times New Roman" w:ascii="Times New Roman"/>
        <w:lang w:val="hr-HR"/>
      </w:rPr>
      <w:t>5187</w:t>
    </w:r>
    <w:r w:rsidR="004C49F5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4C49F5">
      <w:rPr>
        <w:rFonts w:hAnsi="Times New Roman" w:ascii="Times New Roman"/>
        <w:lang w:val="hr-HR"/>
      </w:rPr>
      <w:t>5187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74B95"/>
    <w:rsid w:val="00182088"/>
    <w:rsid w:val="00192F79"/>
    <w:rsid w:val="002906CA"/>
    <w:rsid w:val="00297E3C"/>
    <w:rsid w:val="00385410"/>
    <w:rsid w:val="003C4581"/>
    <w:rsid w:val="0042162E"/>
    <w:rsid w:val="0044662D"/>
    <w:rsid w:val="004C49F5"/>
    <w:rsid w:val="00532B71"/>
    <w:rsid w:val="005940E9"/>
    <w:rsid w:val="005D7A93"/>
    <w:rsid w:val="006356C5"/>
    <w:rsid w:val="006824CC"/>
    <w:rsid w:val="00684A57"/>
    <w:rsid w:val="00730EAB"/>
    <w:rsid w:val="007A29F9"/>
    <w:rsid w:val="0082795A"/>
    <w:rsid w:val="00840E3D"/>
    <w:rsid w:val="00856747"/>
    <w:rsid w:val="00867F16"/>
    <w:rsid w:val="0088293F"/>
    <w:rsid w:val="008A3105"/>
    <w:rsid w:val="00997BA9"/>
    <w:rsid w:val="009F5765"/>
    <w:rsid w:val="00A03D3D"/>
    <w:rsid w:val="00A703A0"/>
    <w:rsid w:val="00A90CF2"/>
    <w:rsid w:val="00A95334"/>
    <w:rsid w:val="00AB7883"/>
    <w:rsid w:val="00AF40B4"/>
    <w:rsid w:val="00B03169"/>
    <w:rsid w:val="00B2463B"/>
    <w:rsid w:val="00B75681"/>
    <w:rsid w:val="00C24A00"/>
    <w:rsid w:val="00C57CAF"/>
    <w:rsid w:val="00CF2939"/>
    <w:rsid w:val="00D44D4F"/>
    <w:rsid w:val="00D955F3"/>
    <w:rsid w:val="00DB29D2"/>
    <w:rsid w:val="00DB4528"/>
    <w:rsid w:val="00E43074"/>
    <w:rsid w:val="00EB5203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B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B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5187</izvorni_sadrzaj>
    <derivirana_varijabla naziv="DomainObject.Predmet.Broj_1">5187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St-5187/2015</izvorni_sadrzaj>
    <derivirana_varijabla naziv="DomainObject.Predmet.OznakaBroj_1">St-5187/2015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TRGOVINA d.o.o.</izvorni_sadrzaj>
    <derivirana_varijabla naziv="DomainObject.Predmet.ProtustrankaFormated_1">  ALPHA TRGOVINA d.o.o.</derivirana_varijabla>
  </DomainObject.Predmet.ProtustrankaFormated>
  <DomainObject.Predmet.ProtustrankaFormatedOIB>
    <izvorni_sadrzaj>  ALPHA TRGOVINA d.o.o., OIB 58789957938</izvorni_sadrzaj>
    <derivirana_varijabla naziv="DomainObject.Predmet.ProtustrankaFormatedOIB_1">  ALPHA TRGOVINA d.o.o., OIB 58789957938</derivirana_varijabla>
  </DomainObject.Predmet.ProtustrankaFormatedOIB>
  <DomainObject.Predmet.ProtustrankaFormatedWithAdress>
    <izvorni_sadrzaj> ALPHA TRGOVINA d.o.o., Šetalište 150. brigade 8, 10000 Zagreb</izvorni_sadrzaj>
    <derivirana_varijabla naziv="DomainObject.Predmet.ProtustrankaFormatedWithAdress_1"> ALPHA TRGOVINA d.o.o., Šetalište 150. brigade 8, 10000 Zagreb</derivirana_varijabla>
  </DomainObject.Predmet.ProtustrankaFormatedWithAdress>
  <DomainObject.Predmet.ProtustrankaFormatedWithAdressOIB>
    <izvorni_sadrzaj> ALPHA TRGOVINA d.o.o., OIB 58789957938, Šetalište 150. brigade 8, 10000 Zagreb</izvorni_sadrzaj>
    <derivirana_varijabla naziv="DomainObject.Predmet.ProtustrankaFormatedWithAdressOIB_1"> ALPHA TRGOVINA d.o.o., OIB 58789957938, Šetalište 150. brigade 8, 10000 Zagreb</derivirana_varijabla>
  </DomainObject.Predmet.ProtustrankaFormatedWithAdressOIB>
  <DomainObject.Predmet.ProtustrankaWithAdress>
    <izvorni_sadrzaj>ALPHA TRGOVINA d.o.o. Šetalište 150. brigade 8, 10000 Zagreb</izvorni_sadrzaj>
    <derivirana_varijabla naziv="DomainObject.Predmet.ProtustrankaWithAdress_1">ALPHA TRGOVINA d.o.o. Šetalište 150. brigade 8, 10000 Zagreb</derivirana_varijabla>
  </DomainObject.Predmet.ProtustrankaWithAdress>
  <DomainObject.Predmet.ProtustrankaWithAdressOIB>
    <izvorni_sadrzaj>ALPHA TRGOVINA d.o.o., OIB 58789957938, Šetalište 150. brigade 8, 10000 Zagreb</izvorni_sadrzaj>
    <derivirana_varijabla naziv="DomainObject.Predmet.ProtustrankaWithAdressOIB_1">ALPHA TRGOVINA d.o.o., OIB 58789957938, Šetalište 150. brigade 8, 10000 Zagreb</derivirana_varijabla>
  </DomainObject.Predmet.ProtustrankaWithAdressOIB>
  <DomainObject.Predmet.ProtustrankaNazivFormated>
    <izvorni_sadrzaj>ALPHA TRGOVINA d.o.o.</izvorni_sadrzaj>
    <derivirana_varijabla naziv="DomainObject.Predmet.ProtustrankaNazivFormated_1">ALPHA TRGOVINA d.o.o.</derivirana_varijabla>
  </DomainObject.Predmet.ProtustrankaNazivFormated>
  <DomainObject.Predmet.ProtustrankaNazivFormatedOIB>
    <izvorni_sadrzaj>ALPHA TRGOVINA d.o.o., OIB 58789957938</izvorni_sadrzaj>
    <derivirana_varijabla naziv="DomainObject.Predmet.ProtustrankaNazivFormatedOIB_1">ALPHA TRGOVINA d.o.o., OIB 58789957938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TRGOVINA d.o.o.</item>
    </izvorni_sadrzaj>
    <derivirana_varijabla naziv="DomainObject.Predmet.ProtuStrankaListFormated_1">
      <item>ALPHA TRGOVINA d.o.o.</item>
    </derivirana_varijabla>
  </DomainObject.Predmet.ProtuStrankaListFormated>
  <DomainObject.Predmet.ProtuStrankaListFormatedOIB>
    <izvorni_sadrzaj>
      <item>ALPHA TRGOVINA d.o.o., OIB 58789957938</item>
    </izvorni_sadrzaj>
    <derivirana_varijabla naziv="DomainObject.Predmet.ProtuStrankaListFormatedOIB_1">
      <item>ALPHA TRGOVINA d.o.o., OIB 58789957938</item>
    </derivirana_varijabla>
  </DomainObject.Predmet.ProtuStrankaListFormatedOIB>
  <DomainObject.Predmet.ProtuStrankaListFormatedWithAdress>
    <izvorni_sadrzaj>
      <item>ALPHA TRGOVINA d.o.o., Šetalište 150. brigade 8, 10000 Zagreb</item>
    </izvorni_sadrzaj>
    <derivirana_varijabla naziv="DomainObject.Predmet.ProtuStrankaListFormatedWithAdress_1">
      <item>ALPHA TRGOVINA d.o.o., Šetalište 150. brigade 8, 10000 Zagreb</item>
    </derivirana_varijabla>
  </DomainObject.Predmet.ProtuStrankaListFormatedWithAdress>
  <DomainObject.Predmet.ProtuStrankaListFormatedWithAdressOIB>
    <izvorni_sadrzaj>
      <item>ALPHA TRGOVINA d.o.o., OIB 58789957938, Šetalište 150. brigade 8, 10000 Zagreb</item>
    </izvorni_sadrzaj>
    <derivirana_varijabla naziv="DomainObject.Predmet.ProtuStrankaListFormatedWithAdressOIB_1">
      <item>ALPHA TRGOVINA d.o.o., OIB 58789957938, Šetalište 150. brigade 8, 10000 Zagreb</item>
    </derivirana_varijabla>
  </DomainObject.Predmet.ProtuStrankaListFormatedWithAdressOIB>
  <DomainObject.Predmet.ProtuStrankaListNazivFormated>
    <izvorni_sadrzaj>
      <item>ALPHA TRGOVINA d.o.o.</item>
    </izvorni_sadrzaj>
    <derivirana_varijabla naziv="DomainObject.Predmet.ProtuStrankaListNazivFormated_1">
      <item>ALPHA TRGOVINA d.o.o.</item>
    </derivirana_varijabla>
  </DomainObject.Predmet.ProtuStrankaListNazivFormated>
  <DomainObject.Predmet.ProtuStrankaListNazivFormatedOIB>
    <izvorni_sadrzaj>
      <item>ALPHA TRGOVINA d.o.o., OIB 58789957938</item>
    </izvorni_sadrzaj>
    <derivirana_varijabla naziv="DomainObject.Predmet.ProtuStrankaListNazivFormatedOIB_1">
      <item>ALPHA TRGOVINA d.o.o., OIB 58789957938</item>
    </derivirana_varijabla>
  </DomainObject.Predmet.ProtuStrankaListNazivFormatedOIB>
  <DomainObject.Predmet.OstaliListFormated>
    <izvorni_sadrzaj>
      <item>Ružica Đuran</item>
      <item>Siniša Rajnović</item>
    </izvorni_sadrzaj>
    <derivirana_varijabla naziv="DomainObject.Predmet.OstaliListFormated_1">
      <item>Ružica Đuran</item>
      <item>Siniša Rajnović</item>
    </derivirana_varijabla>
  </DomainObject.Predmet.OstaliListFormated>
  <DomainObject.Predmet.OstaliListFormatedOIB>
    <izvorni_sadrzaj>
      <item>Ružica Đuran, OIB 64972567287</item>
      <item>Siniša Rajnović, OIB 86217384445</item>
    </izvorni_sadrzaj>
    <derivirana_varijabla naziv="DomainObject.Predmet.OstaliListFormatedOIB_1">
      <item>Ružica Đuran, OIB 64972567287</item>
      <item>Siniša Rajnović, OIB 86217384445</item>
    </derivirana_varijabla>
  </DomainObject.Predmet.OstaliListFormatedOIB>
  <DomainObject.Predmet.OstaliListFormatedWithAdress>
    <izvorni_sadrzaj>
      <item>Ružica Đuran, Petrovaradinska 5b, 10000 Zagreb</item>
      <item>Siniša Rajnović, Svetog Trojstva 87, 33000 Milanovac</item>
    </izvorni_sadrzaj>
    <derivirana_varijabla naziv="DomainObject.Predmet.OstaliListFormatedWithAdress_1">
      <item>Ružica Đuran, Petrovaradinska 5b, 10000 Zagreb</item>
      <item>Siniša Rajnović, Svetog Trojstva 87, 33000 Milanovac</item>
    </derivirana_varijabla>
  </DomainObject.Predmet.OstaliListFormatedWithAdress>
  <DomainObject.Predmet.OstaliListFormatedWithAdressOIB>
    <izvorni_sadrzaj>
      <item>Ružica Đuran, OIB 64972567287, Petrovaradinska 5b, 10000 Zagreb</item>
      <item>Siniša Rajnović, OIB 86217384445, Svetog Trojstva 87, 33000 Milanovac</item>
    </izvorni_sadrzaj>
    <derivirana_varijabla naziv="DomainObject.Predmet.OstaliListFormatedWithAdressOIB_1">
      <item>Ružica Đuran, OIB 64972567287, Petrovaradinska 5b, 10000 Zagreb</item>
      <item>Siniša Rajnović, OIB 86217384445, Svetog Trojstva 87, 33000 Milanovac</item>
    </derivirana_varijabla>
  </DomainObject.Predmet.OstaliListFormatedWithAdressOIB>
  <DomainObject.Predmet.OstaliListNazivFormated>
    <izvorni_sadrzaj>
      <item>Ružica Đuran</item>
      <item>Siniša Rajnović</item>
    </izvorni_sadrzaj>
    <derivirana_varijabla naziv="DomainObject.Predmet.OstaliListNazivFormated_1">
      <item>Ružica Đuran</item>
      <item>Siniša Rajnović</item>
    </derivirana_varijabla>
  </DomainObject.Predmet.OstaliListNazivFormated>
  <DomainObject.Predmet.OstaliListNazivFormatedOIB>
    <izvorni_sadrzaj>
      <item>Ružica Đuran, OIB 64972567287</item>
      <item>Siniša Rajnović, OIB 86217384445</item>
    </izvorni_sadrzaj>
    <derivirana_varijabla naziv="DomainObject.Predmet.OstaliListNazivFormatedOIB_1">
      <item>Ružica Đuran, OIB 64972567287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TRGOVINA d.o.o.</izvorni_sadrzaj>
    <derivirana_varijabla naziv="DomainObject.Predmet.ProtustrankaIDrugi_1">ALPHA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TRGOVINA d.o.o., OIB 58789957938, Šetalište 150. brigade 8, 10000 Zagreb</izvorni_sadrzaj>
    <derivirana_varijabla naziv="DomainObject.Predmet.ProtustrankaIDrugiAdressOIB_1">ALPHA TRGOVINA d.o.o., OIB 58789957938, Šetalište 150. brigade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 TRGOVINA d.o.o.</item>
      <item>FINA Regionalni centar Zagreb</item>
      <item>Ružica Đuran</item>
      <item>Siniša Rajnović</item>
    </izvorni_sadrzaj>
    <derivirana_varijabla naziv="DomainObject.Predmet.SudioniciListNaziv_1">
      <item>ALPHA TRGOVINA d.o.o.</item>
      <item>FINA Regionalni centar Zagreb</item>
      <item>Ružica Đuran</item>
      <item>Siniša Rajnović</item>
    </derivirana_varijabla>
  </DomainObject.Predmet.SudioniciListNaziv>
  <DomainObject.Predmet.SudioniciListAdressOIB>
    <izvorni_sadrzaj>
      <item>ALPHA TRGOVINA d.o.o., OIB 58789957938, Šetalište 150. brigade 8,10000 Zagreb</item>
      <item>FINA Regionalni centar Zagreb, OIB 85821130368, Trg svibanjskih žrtava 1995. Br. 1,10000 Zagreb</item>
      <item>Ružica Đuran, OIB 64972567287, Petrovaradinska 5b,10000 Zagreb</item>
      <item>Siniša Rajnović, OIB 86217384445, Svetog Trojstva 87,33000 Milanovac</item>
    </izvorni_sadrzaj>
    <derivirana_varijabla naziv="DomainObject.Predmet.SudioniciListAdressOIB_1">
      <item>ALPHA TRGOVINA d.o.o., OIB 58789957938, Šetalište 150. brigade 8,10000 Zagreb</item>
      <item>FINA Regionalni centar Zagreb, OIB 85821130368, Trg svibanjskih žrtava 1995. Br. 1,10000 Zagreb</item>
      <item>Ružica Đuran, OIB 64972567287, Petrovaradinska 5b,10000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58789957938</item>
      <item>, OIB 85821130368</item>
      <item>, OIB 64972567287</item>
      <item>, OIB 86217384445</item>
    </izvorni_sadrzaj>
    <derivirana_varijabla naziv="DomainObject.Predmet.SudioniciListNazivOIB_1">
      <item>, OIB 58789957938</item>
      <item>, OIB 85821130368</item>
      <item>, OIB 64972567287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2159</properties:Characters>
  <properties:Lines>70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2016-01-14T09:11:00Z</dcterms:created>
  <dc:creator>Sudsko vijeæe</dc:creator>
  <cp:lastModifiedBy>Ljubica Radošević</cp:lastModifiedBy>
  <cp:lastPrinted>2016-01-14T09:05:00Z</cp:lastPrinted>
  <dcterms:modified xmlns:xsi="http://www.w3.org/2001/XMLSchema-instance" xsi:type="dcterms:W3CDTF">2016-01-14T13:30:00Z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