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57b97" w14:paraId="4c57b97" w:rsidRDefault="00F2461E" w:rsidP="00F2461E" w:rsidR="00F2461E" w:rsidRPr="00217782">
      <w:pPr>
        <w15:collapsed w:val="false"/>
      </w:pPr>
      <w:bookmarkStart w:name="_GoBack" w:id="0"/>
      <w:bookmarkEnd w:id="0"/>
    </w:p>
    <w:p w:rsidRDefault="00F2461E" w:rsidP="00F2461E" w:rsidR="00F2461E" w:rsidRPr="00217782"/>
    <w:p w:rsidRDefault="00F2461E" w:rsidP="00F2461E" w:rsidR="00F2461E" w:rsidRPr="00217782"/>
    <w:p w:rsidRDefault="00F2461E" w:rsidP="00F2461E" w:rsidR="00F2461E" w:rsidRPr="00217782">
      <w:pPr>
        <w:jc w:val="right"/>
      </w:pPr>
      <w:r w:rsidRPr="00217782">
        <w:tab/>
      </w:r>
      <w:r w:rsidRPr="00217782">
        <w:tab/>
      </w:r>
      <w:r w:rsidR="00622FD0" w:rsidRPr="00217782">
        <w:t>1</w:t>
      </w:r>
      <w:r w:rsidR="00065233" w:rsidRPr="00217782">
        <w:t xml:space="preserve"> St-</w:t>
      </w:r>
      <w:r w:rsidR="0031421C">
        <w:t>947</w:t>
      </w:r>
      <w:r w:rsidR="00592E77">
        <w:t>/</w:t>
      </w:r>
      <w:r w:rsidR="00982952">
        <w:t>20</w:t>
      </w:r>
      <w:r w:rsidR="00592E77">
        <w:t>16-</w:t>
      </w:r>
      <w:r w:rsidR="006E28B6">
        <w:t>139</w:t>
      </w:r>
    </w:p>
    <w:p w:rsidRDefault="00F2461E" w:rsidP="00F2461E" w:rsidR="00F2461E" w:rsidRPr="00217782">
      <w:r w:rsidRPr="00217782">
        <w:t>REPUBLIKA HRVATSKA</w:t>
      </w:r>
    </w:p>
    <w:p w:rsidRDefault="00F2461E" w:rsidP="00F2461E" w:rsidR="00F2461E" w:rsidRPr="00217782">
      <w:r w:rsidRPr="00217782">
        <w:t>TRGOVAČKI SUD U ZADRU</w:t>
      </w:r>
    </w:p>
    <w:p w:rsidRDefault="00F2461E" w:rsidP="00F2461E" w:rsidR="00F2461E" w:rsidRPr="00217782">
      <w:pPr>
        <w:jc w:val="center"/>
      </w:pPr>
    </w:p>
    <w:p w:rsidRDefault="00144EE0" w:rsidP="00752118" w:rsidR="00144EE0" w:rsidRPr="00217782">
      <w:pPr>
        <w:jc w:val="center"/>
      </w:pPr>
    </w:p>
    <w:p w:rsidRDefault="00752118" w:rsidP="00752118" w:rsidR="00F2461E" w:rsidRPr="00217782">
      <w:pPr>
        <w:jc w:val="center"/>
      </w:pPr>
      <w:r w:rsidRPr="00217782">
        <w:t xml:space="preserve">R I J E Š E NJ E </w:t>
      </w:r>
    </w:p>
    <w:p w:rsidRDefault="00144EE0" w:rsidP="00F2461E" w:rsidR="00144EE0" w:rsidRPr="00217782">
      <w:pPr>
        <w:jc w:val="center"/>
      </w:pPr>
    </w:p>
    <w:p w:rsidRDefault="00752118" w:rsidP="00622FD0" w:rsidR="00622FD0" w:rsidRPr="00217782">
      <w:pPr>
        <w:jc w:val="both"/>
      </w:pPr>
      <w:r w:rsidRPr="00217782">
        <w:t xml:space="preserve">          </w:t>
      </w:r>
      <w:r w:rsidR="00622FD0" w:rsidRPr="00217782">
        <w:t>TRGOVAČKI SUD U ZADRU</w:t>
      </w:r>
      <w:r w:rsidR="00217782" w:rsidRPr="00217782">
        <w:t xml:space="preserve"> (OIB:39670464653)</w:t>
      </w:r>
      <w:r w:rsidR="00622FD0" w:rsidRPr="00217782">
        <w:t xml:space="preserve">, po sucu ovog suda Ardeni Bajlo u stečajnom postupku nad </w:t>
      </w:r>
      <w:r w:rsidR="00217782" w:rsidRPr="00217782">
        <w:t xml:space="preserve">stečajnim dužnikom </w:t>
      </w:r>
      <w:r w:rsidR="0031421C" w:rsidRPr="005666C4">
        <w:t>KRKA-INŽENJERING, d.o.o., Šibenik, Stjepana Radića 42, Šibenik, OIB: 33708054502</w:t>
      </w:r>
      <w:r w:rsidR="00286185" w:rsidRPr="000703E1">
        <w:t xml:space="preserve">, </w:t>
      </w:r>
      <w:r w:rsidR="00286185" w:rsidRPr="003A1F2E">
        <w:t xml:space="preserve">koga zastupa stečajni upravitelj </w:t>
      </w:r>
      <w:r w:rsidR="00286185">
        <w:t>Nikola Krvavica</w:t>
      </w:r>
      <w:r w:rsidR="00622FD0" w:rsidRPr="00217782">
        <w:t xml:space="preserve">, postupajući temeljem čl. </w:t>
      </w:r>
      <w:r w:rsidR="00B97DBA">
        <w:t>216</w:t>
      </w:r>
      <w:r w:rsidR="00A82342">
        <w:t>.</w:t>
      </w:r>
      <w:r w:rsidR="00B97DBA">
        <w:t xml:space="preserve"> st. 2.</w:t>
      </w:r>
      <w:r w:rsidR="00A82342">
        <w:t xml:space="preserve"> Stečajnog zakona (Narodne novine 71/15),</w:t>
      </w:r>
      <w:r w:rsidR="00622FD0" w:rsidRPr="00217782">
        <w:t xml:space="preserve"> dana </w:t>
      </w:r>
      <w:r w:rsidR="004E7B97">
        <w:t>8</w:t>
      </w:r>
      <w:r w:rsidR="00FB526C">
        <w:t>. lipnja</w:t>
      </w:r>
      <w:r w:rsidR="00C93914">
        <w:t xml:space="preserve"> 2017</w:t>
      </w:r>
      <w:r w:rsidR="00622FD0" w:rsidRPr="00217782">
        <w:t>.</w:t>
      </w:r>
    </w:p>
    <w:p w:rsidRDefault="00144EE0" w:rsidP="00B97DBA" w:rsidR="00144EE0" w:rsidRPr="00217782"/>
    <w:p w:rsidRDefault="00F2461E" w:rsidP="00F2461E" w:rsidR="00F2461E" w:rsidRPr="00217782">
      <w:pPr>
        <w:jc w:val="center"/>
      </w:pPr>
      <w:r w:rsidRPr="00217782">
        <w:t>r i j e š i o  j e</w:t>
      </w:r>
    </w:p>
    <w:p w:rsidRDefault="00144EE0" w:rsidP="00F2461E" w:rsidR="00144EE0" w:rsidRPr="00217782">
      <w:pPr>
        <w:jc w:val="both"/>
      </w:pPr>
    </w:p>
    <w:p w:rsidRDefault="00175909" w:rsidP="00175909" w:rsidR="00175909">
      <w:pPr>
        <w:numPr>
          <w:ilvl w:val="0"/>
          <w:numId w:val="4"/>
        </w:numPr>
        <w:ind w:firstLine="720" w:left="360"/>
        <w:jc w:val="both"/>
      </w:pPr>
      <w:r>
        <w:t>Nalaže se</w:t>
      </w:r>
      <w:r w:rsidRPr="004E7B97">
        <w:rPr>
          <w:b/>
        </w:rPr>
        <w:t xml:space="preserve"> </w:t>
      </w:r>
      <w:r w:rsidR="0031421C">
        <w:t>Slavenu Cukrovu, Šibenik, Bana Ivana Mažuranića 1, OIB: 38658694083</w:t>
      </w:r>
      <w:r w:rsidR="0031421C" w:rsidRPr="00217782">
        <w:t xml:space="preserve">, da kao raniji </w:t>
      </w:r>
      <w:r w:rsidR="0031421C">
        <w:t>zakonski zastupnik</w:t>
      </w:r>
      <w:r w:rsidR="0031421C" w:rsidRPr="00217782">
        <w:t xml:space="preserve"> stečajnog dužnika </w:t>
      </w:r>
      <w:r w:rsidR="0031421C" w:rsidRPr="005666C4">
        <w:t>KRKA-INŽENJERING, d.o.o., Šibenik</w:t>
      </w:r>
      <w:r w:rsidR="0031421C">
        <w:t xml:space="preserve"> u roku od 8 dana </w:t>
      </w:r>
      <w:r>
        <w:t>preda stečajnom upravitelju Nikoli Krvavici, Sv. Ivan Zelina, Vinogradska 15, br. tel.: 098/286-412</w:t>
      </w:r>
      <w:r w:rsidR="0031421C">
        <w:t xml:space="preserve"> sljedeće pokretnine: </w:t>
      </w:r>
    </w:p>
    <w:p w:rsidRDefault="004E7B97" w:rsidP="004E7B97" w:rsidR="004E7B97">
      <w:pPr>
        <w:ind w:left="1080"/>
        <w:jc w:val="both"/>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8505"/>
      </w:tblGrid>
      <w:tr w:rsidTr="004E7B97" w:rsidR="004E7B97" w:rsidRPr="00C360FB">
        <w:tc>
          <w:tcPr>
            <w:tcW w:type="dxa" w:w="817"/>
          </w:tcPr>
          <w:p w:rsidRDefault="004E7B97" w:rsidP="000056D8" w:rsidR="004E7B97">
            <w:pPr>
              <w:pStyle w:val="Uvuenotijeloteksta"/>
              <w:ind w:firstLine="0" w:right="-288"/>
              <w:rPr>
                <w:rFonts w:cs="Times New Roman" w:hAnsi="Times New Roman" w:ascii="Times New Roman"/>
              </w:rPr>
            </w:pPr>
            <w:r>
              <w:rPr>
                <w:rFonts w:cs="Times New Roman" w:hAnsi="Times New Roman" w:ascii="Times New Roman"/>
              </w:rPr>
              <w:t>1.</w:t>
            </w:r>
          </w:p>
        </w:tc>
        <w:tc>
          <w:tcPr>
            <w:tcW w:type="dxa" w:w="8505"/>
            <w:shd w:fill="auto" w:color="auto" w:val="clear"/>
          </w:tcPr>
          <w:p w:rsidRDefault="004E7B97" w:rsidP="000056D8" w:rsidR="004E7B97" w:rsidRPr="00925838">
            <w:pPr>
              <w:pStyle w:val="Uvuenotijeloteksta"/>
              <w:ind w:firstLine="0" w:right="-288"/>
              <w:rPr>
                <w:rFonts w:cs="Times New Roman" w:hAnsi="Times New Roman" w:ascii="Times New Roman"/>
              </w:rPr>
            </w:pPr>
            <w:r>
              <w:rPr>
                <w:rFonts w:cs="Times New Roman" w:hAnsi="Times New Roman" w:ascii="Times New Roman"/>
              </w:rPr>
              <w:t xml:space="preserve">M1, marke VOLKSWAGEN PASSAT 2.0 TDI HIGHL, god.proiz. 2005. broj šasije:WVWZZZ3CZ6E092827, reg.oznake ŠI444CU. Za vozilo je evidentirana zabrana otuđenja. </w:t>
            </w:r>
          </w:p>
        </w:tc>
      </w:tr>
      <w:tr w:rsidTr="004E7B97" w:rsidR="004E7B97" w:rsidRPr="00C360FB">
        <w:tc>
          <w:tcPr>
            <w:tcW w:type="dxa" w:w="817"/>
          </w:tcPr>
          <w:p w:rsidRDefault="004E7B97" w:rsidP="000056D8" w:rsidR="004E7B97">
            <w:pPr>
              <w:pStyle w:val="Uvuenotijeloteksta"/>
              <w:ind w:firstLine="0" w:right="-288"/>
              <w:rPr>
                <w:rFonts w:cs="Times New Roman" w:hAnsi="Times New Roman" w:ascii="Times New Roman"/>
              </w:rPr>
            </w:pPr>
            <w:r>
              <w:rPr>
                <w:rFonts w:cs="Times New Roman" w:hAnsi="Times New Roman" w:ascii="Times New Roman"/>
              </w:rPr>
              <w:t>2.</w:t>
            </w:r>
          </w:p>
        </w:tc>
        <w:tc>
          <w:tcPr>
            <w:tcW w:type="dxa" w:w="8505"/>
            <w:shd w:fill="auto" w:color="auto" w:val="clear"/>
          </w:tcPr>
          <w:p w:rsidRDefault="004E7B97" w:rsidP="000056D8" w:rsidR="004E7B97" w:rsidRPr="00925838">
            <w:pPr>
              <w:pStyle w:val="Uvuenotijeloteksta"/>
              <w:ind w:firstLine="0" w:right="-288"/>
              <w:rPr>
                <w:rFonts w:cs="Times New Roman" w:hAnsi="Times New Roman" w:ascii="Times New Roman"/>
              </w:rPr>
            </w:pPr>
            <w:r>
              <w:rPr>
                <w:rFonts w:cs="Times New Roman" w:hAnsi="Times New Roman" w:ascii="Times New Roman"/>
              </w:rPr>
              <w:t>M1, marke VOLKSWAGEN TIGUAN 2.0 TDI, god.proiz. 2007.,broj šasije: WVGZZZ5NZ8WOO1439,reg.oznake ŠI900DR. Za vozilo je evidentirana zabrana otuđenja.</w:t>
            </w:r>
          </w:p>
        </w:tc>
      </w:tr>
      <w:tr w:rsidTr="004E7B97" w:rsidR="004E7B97" w:rsidRPr="00C360FB">
        <w:tc>
          <w:tcPr>
            <w:tcW w:type="dxa" w:w="817"/>
          </w:tcPr>
          <w:p w:rsidRDefault="004E7B97" w:rsidP="000056D8" w:rsidR="004E7B97">
            <w:pPr>
              <w:pStyle w:val="Uvuenotijeloteksta"/>
              <w:ind w:firstLine="0" w:right="-288"/>
              <w:rPr>
                <w:rFonts w:cs="Times New Roman" w:hAnsi="Times New Roman" w:ascii="Times New Roman"/>
              </w:rPr>
            </w:pPr>
            <w:r>
              <w:rPr>
                <w:rFonts w:cs="Times New Roman" w:hAnsi="Times New Roman" w:ascii="Times New Roman"/>
              </w:rPr>
              <w:t>3.</w:t>
            </w:r>
          </w:p>
        </w:tc>
        <w:tc>
          <w:tcPr>
            <w:tcW w:type="dxa" w:w="8505"/>
            <w:shd w:fill="auto" w:color="auto" w:val="clear"/>
          </w:tcPr>
          <w:p w:rsidRDefault="004E7B97" w:rsidP="000056D8" w:rsidR="004E7B97">
            <w:pPr>
              <w:pStyle w:val="Uvuenotijeloteksta"/>
              <w:ind w:firstLine="0" w:right="-288"/>
              <w:rPr>
                <w:rFonts w:cs="Times New Roman" w:hAnsi="Times New Roman" w:ascii="Times New Roman"/>
              </w:rPr>
            </w:pPr>
            <w:r>
              <w:rPr>
                <w:rFonts w:cs="Times New Roman" w:hAnsi="Times New Roman" w:ascii="Times New Roman"/>
              </w:rPr>
              <w:t>N1, marke FIAT DUCATO MAXI 2,8 D, god.proiz.1999.,broj šasije: ZFA23000005718365,reg.oznake: ŠI851DP, odjavljeno 29.12.2015.</w:t>
            </w:r>
          </w:p>
          <w:p w:rsidRDefault="004E7B97" w:rsidP="000056D8" w:rsidR="004E7B97" w:rsidRPr="00925838">
            <w:pPr>
              <w:pStyle w:val="Uvuenotijeloteksta"/>
              <w:ind w:firstLine="0" w:right="-288"/>
              <w:rPr>
                <w:rFonts w:cs="Times New Roman" w:hAnsi="Times New Roman" w:ascii="Times New Roman"/>
              </w:rPr>
            </w:pPr>
            <w:r>
              <w:rPr>
                <w:rFonts w:cs="Times New Roman" w:hAnsi="Times New Roman" w:ascii="Times New Roman"/>
              </w:rPr>
              <w:t>Za vozilo je evidentirana zabrana otuđenja.</w:t>
            </w:r>
          </w:p>
        </w:tc>
      </w:tr>
      <w:tr w:rsidTr="004E7B97" w:rsidR="004E7B97" w:rsidRPr="00C360FB">
        <w:tc>
          <w:tcPr>
            <w:tcW w:type="dxa" w:w="817"/>
          </w:tcPr>
          <w:p w:rsidRDefault="004E7B97" w:rsidP="000056D8" w:rsidR="004E7B97">
            <w:pPr>
              <w:pStyle w:val="Uvuenotijeloteksta"/>
              <w:ind w:firstLine="0" w:right="-288"/>
              <w:rPr>
                <w:rFonts w:cs="Times New Roman" w:hAnsi="Times New Roman" w:ascii="Times New Roman"/>
              </w:rPr>
            </w:pPr>
            <w:r>
              <w:rPr>
                <w:rFonts w:cs="Times New Roman" w:hAnsi="Times New Roman" w:ascii="Times New Roman"/>
              </w:rPr>
              <w:t>4.</w:t>
            </w:r>
          </w:p>
        </w:tc>
        <w:tc>
          <w:tcPr>
            <w:tcW w:type="dxa" w:w="8505"/>
            <w:shd w:fill="auto" w:color="auto" w:val="clear"/>
          </w:tcPr>
          <w:p w:rsidRDefault="004E7B97" w:rsidP="000056D8" w:rsidR="004E7B97" w:rsidRPr="00925838">
            <w:pPr>
              <w:pStyle w:val="Uvuenotijeloteksta"/>
              <w:ind w:firstLine="0" w:right="-288"/>
              <w:rPr>
                <w:rFonts w:cs="Times New Roman" w:hAnsi="Times New Roman" w:ascii="Times New Roman"/>
              </w:rPr>
            </w:pPr>
            <w:r>
              <w:rPr>
                <w:rFonts w:cs="Times New Roman" w:hAnsi="Times New Roman" w:ascii="Times New Roman"/>
              </w:rPr>
              <w:t>N1, marke RENAULT MESSENGER EURO 2 C-237620 B 70.45/35, god.proizv.1998, broj šasije VF6FN40A000074999, reg.oznaka ŠI649EC odjavljeno 29.03.2012. Za vozilo je evidentirana zabrana otuđenja.</w:t>
            </w:r>
          </w:p>
        </w:tc>
      </w:tr>
      <w:tr w:rsidTr="004E7B97" w:rsidR="004E7B97" w:rsidRPr="00C360FB">
        <w:tc>
          <w:tcPr>
            <w:tcW w:type="dxa" w:w="817"/>
          </w:tcPr>
          <w:p w:rsidRDefault="004E7B97" w:rsidP="000056D8" w:rsidR="004E7B97">
            <w:pPr>
              <w:pStyle w:val="Uvuenotijeloteksta"/>
              <w:ind w:firstLine="0" w:right="-288"/>
              <w:rPr>
                <w:rFonts w:cs="Times New Roman" w:hAnsi="Times New Roman" w:ascii="Times New Roman"/>
              </w:rPr>
            </w:pPr>
            <w:r>
              <w:rPr>
                <w:rFonts w:cs="Times New Roman" w:hAnsi="Times New Roman" w:ascii="Times New Roman"/>
              </w:rPr>
              <w:t>5.</w:t>
            </w:r>
          </w:p>
        </w:tc>
        <w:tc>
          <w:tcPr>
            <w:tcW w:type="dxa" w:w="8505"/>
            <w:shd w:fill="auto" w:color="auto" w:val="clear"/>
          </w:tcPr>
          <w:p w:rsidRDefault="004E7B97" w:rsidP="000056D8" w:rsidR="004E7B97" w:rsidRPr="00925838">
            <w:pPr>
              <w:pStyle w:val="Uvuenotijeloteksta"/>
              <w:ind w:firstLine="0" w:right="-288"/>
              <w:rPr>
                <w:rFonts w:cs="Times New Roman" w:hAnsi="Times New Roman" w:ascii="Times New Roman"/>
              </w:rPr>
            </w:pPr>
            <w:r>
              <w:rPr>
                <w:rFonts w:cs="Times New Roman" w:hAnsi="Times New Roman" w:ascii="Times New Roman"/>
              </w:rPr>
              <w:t>N1, marke VOLKSWAGEN 70X02D TRANSPORTER 1,9 TD, god.proiz.1997.,broj šasije: WV1ZZZ0ZVH054555,reg.oznaka ŠI445CU, odjavljeno 02.10.2014.. Za vozilo je evidentirana zabrana otuđenja.</w:t>
            </w:r>
          </w:p>
        </w:tc>
      </w:tr>
      <w:tr w:rsidTr="004E7B97" w:rsidR="004E7B97" w:rsidRPr="00C360FB">
        <w:tc>
          <w:tcPr>
            <w:tcW w:type="dxa" w:w="817"/>
          </w:tcPr>
          <w:p w:rsidRDefault="004E7B97" w:rsidP="000056D8" w:rsidR="004E7B97">
            <w:pPr>
              <w:pStyle w:val="Uvuenotijeloteksta"/>
              <w:ind w:firstLine="0" w:right="-288"/>
              <w:rPr>
                <w:rFonts w:cs="Times New Roman" w:hAnsi="Times New Roman" w:ascii="Times New Roman"/>
              </w:rPr>
            </w:pPr>
            <w:r>
              <w:rPr>
                <w:rFonts w:cs="Times New Roman" w:hAnsi="Times New Roman" w:ascii="Times New Roman"/>
              </w:rPr>
              <w:t>6.</w:t>
            </w:r>
          </w:p>
        </w:tc>
        <w:tc>
          <w:tcPr>
            <w:tcW w:type="dxa" w:w="8505"/>
            <w:shd w:fill="auto" w:color="auto" w:val="clear"/>
          </w:tcPr>
          <w:p w:rsidRDefault="004E7B97" w:rsidP="000056D8" w:rsidR="004E7B97">
            <w:pPr>
              <w:pStyle w:val="Uvuenotijeloteksta"/>
              <w:ind w:firstLine="0" w:right="-288"/>
              <w:rPr>
                <w:rFonts w:cs="Times New Roman" w:hAnsi="Times New Roman" w:ascii="Times New Roman"/>
              </w:rPr>
            </w:pPr>
            <w:r>
              <w:rPr>
                <w:rFonts w:cs="Times New Roman" w:hAnsi="Times New Roman" w:ascii="Times New Roman"/>
              </w:rPr>
              <w:t xml:space="preserve">N3, marke MAN 33.430 6X4 BB TGA C-141402, god.proizv.2005.,broj </w:t>
            </w:r>
          </w:p>
          <w:p w:rsidRDefault="004E7B97" w:rsidP="000056D8" w:rsidR="004E7B97" w:rsidRPr="00925838">
            <w:pPr>
              <w:pStyle w:val="Uvuenotijeloteksta"/>
              <w:ind w:firstLine="0" w:right="-288"/>
              <w:rPr>
                <w:rFonts w:cs="Times New Roman" w:hAnsi="Times New Roman" w:ascii="Times New Roman"/>
              </w:rPr>
            </w:pPr>
            <w:r>
              <w:rPr>
                <w:rFonts w:cs="Times New Roman" w:hAnsi="Times New Roman" w:ascii="Times New Roman"/>
              </w:rPr>
              <w:t>šasije: WMAH26ZZ65M421368,reg.oznake: ŠI716EV. Za vozilo je evidentirana zabrana otuđenja.</w:t>
            </w:r>
          </w:p>
        </w:tc>
      </w:tr>
      <w:tr w:rsidTr="004E7B97" w:rsidR="004E7B97" w:rsidRPr="00C360FB">
        <w:tc>
          <w:tcPr>
            <w:tcW w:type="dxa" w:w="817"/>
          </w:tcPr>
          <w:p w:rsidRDefault="004E7B97" w:rsidP="000056D8" w:rsidR="004E7B97">
            <w:pPr>
              <w:pStyle w:val="Uvuenotijeloteksta"/>
              <w:ind w:firstLine="0" w:right="-288"/>
              <w:jc w:val="both"/>
              <w:rPr>
                <w:rFonts w:cs="Times New Roman" w:hAnsi="Times New Roman" w:ascii="Times New Roman"/>
              </w:rPr>
            </w:pPr>
            <w:r>
              <w:rPr>
                <w:rFonts w:cs="Times New Roman" w:hAnsi="Times New Roman" w:ascii="Times New Roman"/>
              </w:rPr>
              <w:t>7.</w:t>
            </w:r>
          </w:p>
        </w:tc>
        <w:tc>
          <w:tcPr>
            <w:tcW w:type="dxa" w:w="8505"/>
            <w:shd w:fill="auto" w:color="auto" w:val="clear"/>
          </w:tcPr>
          <w:p w:rsidRDefault="004E7B97" w:rsidP="000056D8" w:rsidR="004E7B97" w:rsidRPr="00925838">
            <w:pPr>
              <w:pStyle w:val="Uvuenotijeloteksta"/>
              <w:ind w:firstLine="0" w:right="-288"/>
              <w:jc w:val="both"/>
              <w:rPr>
                <w:rFonts w:cs="Times New Roman" w:hAnsi="Times New Roman" w:ascii="Times New Roman"/>
              </w:rPr>
            </w:pPr>
            <w:r>
              <w:rPr>
                <w:rFonts w:cs="Times New Roman" w:hAnsi="Times New Roman" w:ascii="Times New Roman"/>
              </w:rPr>
              <w:t>O3, marke MOESLEIN TTH2 SCHWEBHEIM, 8.god.proiz.2007. broj šasije:W09TTH2087SM39371, re9.g.oznake:ŠI280DH. Za vozilo je evidenirana zabrana otuđenja.</w:t>
            </w:r>
          </w:p>
        </w:tc>
      </w:tr>
      <w:tr w:rsidTr="004E7B97" w:rsidR="004E7B97" w:rsidRPr="00C360FB">
        <w:tc>
          <w:tcPr>
            <w:tcW w:type="dxa" w:w="817"/>
          </w:tcPr>
          <w:p w:rsidRDefault="004E7B97" w:rsidP="000056D8" w:rsidR="004E7B97" w:rsidRPr="00FA5B65">
            <w:r>
              <w:t>8.</w:t>
            </w:r>
          </w:p>
        </w:tc>
        <w:tc>
          <w:tcPr>
            <w:tcW w:type="dxa" w:w="8505"/>
            <w:shd w:fill="auto" w:color="auto" w:val="clear"/>
          </w:tcPr>
          <w:p w:rsidRDefault="004E7B97" w:rsidP="000056D8" w:rsidR="004E7B97" w:rsidRPr="00FA5B65">
            <w:r w:rsidRPr="00FA5B65">
              <w:t>O4</w:t>
            </w:r>
            <w:r>
              <w:t>,marke SCHWARCMULLER TU 40/100, god.proiz.2003.broj šasije:VAVAHT4403H186012,reg.oznake ŠI245C. Za vozilo je evidentirana zabrana otuđenja.</w:t>
            </w:r>
          </w:p>
        </w:tc>
      </w:tr>
      <w:tr w:rsidTr="004E7B97" w:rsidR="004E7B97" w:rsidRPr="00C360FB">
        <w:tc>
          <w:tcPr>
            <w:tcW w:type="dxa" w:w="817"/>
          </w:tcPr>
          <w:p w:rsidRDefault="004E7B97" w:rsidP="000056D8" w:rsidR="004E7B97">
            <w:r>
              <w:t>9.</w:t>
            </w:r>
          </w:p>
        </w:tc>
        <w:tc>
          <w:tcPr>
            <w:tcW w:type="dxa" w:w="8505"/>
            <w:shd w:fill="auto" w:color="auto" w:val="clear"/>
          </w:tcPr>
          <w:p w:rsidRDefault="004E7B97" w:rsidP="000056D8" w:rsidR="004E7B97" w:rsidRPr="00FA5B65">
            <w:r>
              <w:t>OSOBNI AUTOMOBIL, marke FIAT REGATA D, godine proiz. 1988, broj šasije ZFA138A0007766119,reg.oznake ŠI212V,odjavljeno 01.09.2006.. za vozilo nema podataka o teretima.</w:t>
            </w:r>
          </w:p>
        </w:tc>
      </w:tr>
      <w:tr w:rsidTr="004E7B97" w:rsidR="004E7B97" w:rsidRPr="00C360FB">
        <w:tc>
          <w:tcPr>
            <w:tcW w:type="dxa" w:w="817"/>
          </w:tcPr>
          <w:p w:rsidRDefault="004E7B97" w:rsidP="000056D8" w:rsidR="004E7B97">
            <w:r>
              <w:lastRenderedPageBreak/>
              <w:t>10.</w:t>
            </w:r>
          </w:p>
        </w:tc>
        <w:tc>
          <w:tcPr>
            <w:tcW w:type="dxa" w:w="8505"/>
            <w:shd w:fill="auto" w:color="auto" w:val="clear"/>
          </w:tcPr>
          <w:p w:rsidRDefault="004E7B97" w:rsidP="000056D8" w:rsidR="004E7B97" w:rsidRPr="00B92E97">
            <w:r>
              <w:t>RADNI STROJ marke JCB 4 CX JUBILEO, god.proiz.2003.broj šasije SLP4CXFS3E0942938,reg.oznake ŠI761R,odjavljeno 6.10.2010. Za vozilo je evidentirana zabrana otuđenja.</w:t>
            </w:r>
          </w:p>
        </w:tc>
      </w:tr>
      <w:tr w:rsidTr="004E7B97" w:rsidR="004E7B97" w:rsidRPr="00C360FB">
        <w:tc>
          <w:tcPr>
            <w:tcW w:type="dxa" w:w="817"/>
          </w:tcPr>
          <w:p w:rsidRDefault="004E7B97" w:rsidP="000056D8" w:rsidR="004E7B97">
            <w:r>
              <w:t>11.</w:t>
            </w:r>
          </w:p>
        </w:tc>
        <w:tc>
          <w:tcPr>
            <w:tcW w:type="dxa" w:w="8505"/>
            <w:shd w:fill="auto" w:color="auto" w:val="clear"/>
          </w:tcPr>
          <w:p w:rsidRDefault="004E7B97" w:rsidP="000056D8" w:rsidR="004E7B97">
            <w:r>
              <w:t>RADNI STROJ, marke JCB 4 CX SM, godina proizvodnje 2004,broj šasije SLP4CXFS4E0949443,reg.oznake ŠI763R,odjavljeno 21.12.2009. Za vozilo je evidentirana zabrana otuđenja.</w:t>
            </w:r>
          </w:p>
        </w:tc>
      </w:tr>
      <w:tr w:rsidTr="004E7B97" w:rsidR="004E7B97" w:rsidRPr="00C360FB">
        <w:tc>
          <w:tcPr>
            <w:tcW w:type="dxa" w:w="817"/>
          </w:tcPr>
          <w:p w:rsidRDefault="004E7B97" w:rsidP="000056D8" w:rsidR="004E7B97">
            <w:r>
              <w:t>12.</w:t>
            </w:r>
          </w:p>
        </w:tc>
        <w:tc>
          <w:tcPr>
            <w:tcW w:type="dxa" w:w="8505"/>
            <w:shd w:fill="auto" w:color="auto" w:val="clear"/>
          </w:tcPr>
          <w:p w:rsidRDefault="004E7B97" w:rsidP="000056D8" w:rsidR="004E7B97">
            <w:r>
              <w:t>RADNI STROJ, marke JCB JS 175W, god.proiz.2002.broj šasije SLPJS1752E0885112,reg.oznaka ŠI176R, odjavljeno 22.9.2010. Za vozilo je evidentirana zabrana otuđenja.</w:t>
            </w:r>
          </w:p>
        </w:tc>
      </w:tr>
      <w:tr w:rsidTr="004E7B97" w:rsidR="004E7B97" w:rsidRPr="00C360FB">
        <w:tc>
          <w:tcPr>
            <w:tcW w:type="dxa" w:w="817"/>
          </w:tcPr>
          <w:p w:rsidRDefault="004E7B97" w:rsidP="000056D8" w:rsidR="004E7B97">
            <w:r>
              <w:t>13.</w:t>
            </w:r>
          </w:p>
        </w:tc>
        <w:tc>
          <w:tcPr>
            <w:tcW w:type="dxa" w:w="8505"/>
            <w:shd w:fill="auto" w:color="auto" w:val="clear"/>
          </w:tcPr>
          <w:p w:rsidRDefault="004E7B97" w:rsidP="000056D8" w:rsidR="004E7B97">
            <w:r>
              <w:t>RS, marke JCB 4CX, god.proiz. 2007.broj šasije JCB4CXMC70982710,reg.oznaka ŠI161AM,odjavljeno 24.8.2010. za vozilo nema podataka o teretima.</w:t>
            </w:r>
          </w:p>
        </w:tc>
      </w:tr>
      <w:tr w:rsidTr="004E7B97" w:rsidR="004E7B97" w:rsidRPr="00C360FB">
        <w:tc>
          <w:tcPr>
            <w:tcW w:type="dxa" w:w="817"/>
          </w:tcPr>
          <w:p w:rsidRDefault="004E7B97" w:rsidP="000056D8" w:rsidR="004E7B97">
            <w:r>
              <w:t>14.</w:t>
            </w:r>
          </w:p>
        </w:tc>
        <w:tc>
          <w:tcPr>
            <w:tcW w:type="dxa" w:w="8505"/>
            <w:shd w:fill="auto" w:color="auto" w:val="clear"/>
          </w:tcPr>
          <w:p w:rsidRDefault="004E7B97" w:rsidP="000056D8" w:rsidR="004E7B97">
            <w:r>
              <w:t>RS, marke JCB JS 175 W, godina proizvodnje 2007., broj šasije JCBJW17CV71505186, reg.oznaka ŠI395EZ, odjavljeno 24.10.2013. Za vozilo je evidentirana zabrana otuđenja.</w:t>
            </w:r>
          </w:p>
        </w:tc>
      </w:tr>
      <w:tr w:rsidTr="004E7B97" w:rsidR="004E7B97" w:rsidRPr="00C360FB">
        <w:tc>
          <w:tcPr>
            <w:tcW w:type="dxa" w:w="817"/>
          </w:tcPr>
          <w:p w:rsidRDefault="004E7B97" w:rsidP="000056D8" w:rsidR="004E7B97">
            <w:r>
              <w:t>15.</w:t>
            </w:r>
          </w:p>
        </w:tc>
        <w:tc>
          <w:tcPr>
            <w:tcW w:type="dxa" w:w="8505"/>
            <w:shd w:fill="auto" w:color="auto" w:val="clear"/>
          </w:tcPr>
          <w:p w:rsidRDefault="004E7B97" w:rsidP="000056D8" w:rsidR="004E7B97">
            <w:r>
              <w:t>RADNI STROJ marke Minikopač JCB, šasija broj JCB0806071236515, godina proizvodnje 2006.</w:t>
            </w:r>
          </w:p>
        </w:tc>
      </w:tr>
      <w:tr w:rsidTr="004E7B97" w:rsidR="004E7B97" w:rsidRPr="00C360FB">
        <w:tc>
          <w:tcPr>
            <w:tcW w:type="dxa" w:w="817"/>
          </w:tcPr>
          <w:p w:rsidRDefault="004E7B97" w:rsidP="000056D8" w:rsidR="004E7B97">
            <w:r>
              <w:t>16.</w:t>
            </w:r>
          </w:p>
        </w:tc>
        <w:tc>
          <w:tcPr>
            <w:tcW w:type="dxa" w:w="8505"/>
            <w:shd w:fill="auto" w:color="auto" w:val="clear"/>
          </w:tcPr>
          <w:p w:rsidRDefault="004E7B97" w:rsidP="000056D8" w:rsidR="004E7B97">
            <w:r>
              <w:t>RADNI STROJ utovarivač marke BOBCA 1, šasija broj 508615600, godina proizvodnje 1997.</w:t>
            </w:r>
          </w:p>
        </w:tc>
      </w:tr>
      <w:tr w:rsidTr="004E7B97" w:rsidR="004E7B97" w:rsidRPr="00C360FB">
        <w:tc>
          <w:tcPr>
            <w:tcW w:type="dxa" w:w="817"/>
          </w:tcPr>
          <w:p w:rsidRDefault="004E7B97" w:rsidP="000056D8" w:rsidR="004E7B97">
            <w:r>
              <w:t>17.</w:t>
            </w:r>
          </w:p>
        </w:tc>
        <w:tc>
          <w:tcPr>
            <w:tcW w:type="dxa" w:w="8505"/>
            <w:shd w:fill="auto" w:color="auto" w:val="clear"/>
          </w:tcPr>
          <w:p w:rsidRDefault="004E7B97" w:rsidP="000056D8" w:rsidR="004E7B97">
            <w:r>
              <w:t>RADNI STROJ marke JCB, šasija broj: SLP4CXFS4E0951824, godina proizvodnje 2004.</w:t>
            </w:r>
          </w:p>
        </w:tc>
      </w:tr>
      <w:tr w:rsidTr="004E7B97" w:rsidR="004E7B97" w:rsidRPr="00C360FB">
        <w:tc>
          <w:tcPr>
            <w:tcW w:type="dxa" w:w="817"/>
          </w:tcPr>
          <w:p w:rsidRDefault="004E7B97" w:rsidP="000056D8" w:rsidR="004E7B97">
            <w:r>
              <w:t>18.</w:t>
            </w:r>
          </w:p>
        </w:tc>
        <w:tc>
          <w:tcPr>
            <w:tcW w:type="dxa" w:w="8505"/>
            <w:shd w:fill="auto" w:color="auto" w:val="clear"/>
          </w:tcPr>
          <w:p w:rsidRDefault="004E7B97" w:rsidP="000056D8" w:rsidR="004E7B97">
            <w:r>
              <w:t>RADNI STROJ marke JCB, reg. oznake ŠI762-R, godina proizvodnje 2002.</w:t>
            </w:r>
          </w:p>
        </w:tc>
      </w:tr>
      <w:tr w:rsidTr="004E7B97" w:rsidR="004E7B97" w:rsidRPr="00C360FB">
        <w:tc>
          <w:tcPr>
            <w:tcW w:type="dxa" w:w="817"/>
          </w:tcPr>
          <w:p w:rsidRDefault="004E7B97" w:rsidP="000056D8" w:rsidR="004E7B97">
            <w:r>
              <w:t>19.</w:t>
            </w:r>
          </w:p>
        </w:tc>
        <w:tc>
          <w:tcPr>
            <w:tcW w:type="dxa" w:w="8505"/>
            <w:shd w:fill="auto" w:color="auto" w:val="clear"/>
          </w:tcPr>
          <w:p w:rsidRDefault="004E7B97" w:rsidP="000056D8" w:rsidR="004E7B97">
            <w:r>
              <w:t>RADNI STROJ drobilica marke GUIDETI šasija broj: 000213, godina proizvodnje 2004.</w:t>
            </w:r>
          </w:p>
        </w:tc>
      </w:tr>
      <w:tr w:rsidTr="004E7B97" w:rsidR="004E7B97" w:rsidRPr="00C360FB">
        <w:tc>
          <w:tcPr>
            <w:tcW w:type="dxa" w:w="817"/>
          </w:tcPr>
          <w:p w:rsidRDefault="004E7B97" w:rsidP="000056D8" w:rsidR="004E7B97">
            <w:r>
              <w:t>20.</w:t>
            </w:r>
          </w:p>
        </w:tc>
        <w:tc>
          <w:tcPr>
            <w:tcW w:type="dxa" w:w="8505"/>
            <w:shd w:fill="auto" w:color="auto" w:val="clear"/>
          </w:tcPr>
          <w:p w:rsidRDefault="004E7B97" w:rsidP="000056D8" w:rsidR="004E7B97">
            <w:r>
              <w:t>RADNI STROJ valjak marke BOMAG, šasija broj: 101170211067, godina proizvodnje 2001.</w:t>
            </w:r>
          </w:p>
        </w:tc>
      </w:tr>
      <w:tr w:rsidTr="004E7B97" w:rsidR="004E7B97" w:rsidRPr="00C360FB">
        <w:tc>
          <w:tcPr>
            <w:tcW w:type="dxa" w:w="817"/>
          </w:tcPr>
          <w:p w:rsidRDefault="004E7B97" w:rsidP="000056D8" w:rsidR="004E7B97">
            <w:r>
              <w:t>21.</w:t>
            </w:r>
          </w:p>
        </w:tc>
        <w:tc>
          <w:tcPr>
            <w:tcW w:type="dxa" w:w="8505"/>
            <w:shd w:fill="auto" w:color="auto" w:val="clear"/>
          </w:tcPr>
          <w:p w:rsidRDefault="004E7B97" w:rsidP="000056D8" w:rsidR="004E7B97">
            <w:r>
              <w:t>RADNI STROJ rezač alata marke WACKER, šasija broj: ZHZXL997V40, godina proizvodnje 2002.</w:t>
            </w:r>
          </w:p>
        </w:tc>
      </w:tr>
      <w:tr w:rsidTr="004E7B97" w:rsidR="004E7B97" w:rsidRPr="00C360FB">
        <w:tc>
          <w:tcPr>
            <w:tcW w:type="dxa" w:w="817"/>
          </w:tcPr>
          <w:p w:rsidRDefault="004E7B97" w:rsidP="000056D8" w:rsidR="004E7B97">
            <w:r>
              <w:t>22.</w:t>
            </w:r>
          </w:p>
        </w:tc>
        <w:tc>
          <w:tcPr>
            <w:tcW w:type="dxa" w:w="8505"/>
            <w:shd w:fill="auto" w:color="auto" w:val="clear"/>
          </w:tcPr>
          <w:p w:rsidRDefault="004E7B97" w:rsidP="000056D8" w:rsidR="004E7B97">
            <w:r>
              <w:t>RADNI STROJ buldožer, marke FIAT ALLIS, šasija broj: 6549, godina proizvodnje 1997.</w:t>
            </w:r>
          </w:p>
        </w:tc>
      </w:tr>
      <w:tr w:rsidTr="004E7B97" w:rsidR="004E7B97" w:rsidRPr="00C360FB">
        <w:tc>
          <w:tcPr>
            <w:tcW w:type="dxa" w:w="817"/>
          </w:tcPr>
          <w:p w:rsidRDefault="004E7B97" w:rsidP="000056D8" w:rsidR="004E7B97">
            <w:r>
              <w:t>23.</w:t>
            </w:r>
          </w:p>
        </w:tc>
        <w:tc>
          <w:tcPr>
            <w:tcW w:type="dxa" w:w="8505"/>
            <w:shd w:fill="auto" w:color="auto" w:val="clear"/>
          </w:tcPr>
          <w:p w:rsidRDefault="004E7B97" w:rsidP="000056D8" w:rsidR="004E7B97">
            <w:r>
              <w:t>RADNI STROJ marke JCB JS 175W, broj šasije JCBJW17CV71505186, godina proizvodnje 2007.</w:t>
            </w:r>
          </w:p>
        </w:tc>
      </w:tr>
    </w:tbl>
    <w:p w:rsidRDefault="00175909" w:rsidP="00101424" w:rsidR="00175909">
      <w:pPr>
        <w:jc w:val="both"/>
      </w:pPr>
    </w:p>
    <w:p w:rsidRDefault="00175909" w:rsidP="00175909" w:rsidR="00175909">
      <w:pPr>
        <w:ind w:left="360"/>
        <w:jc w:val="both"/>
      </w:pPr>
      <w:r>
        <w:t>a temeljem rješenja o otvaranju stečajnog postupka ovog Suda posl. br.  St-</w:t>
      </w:r>
      <w:r w:rsidR="00101424">
        <w:t>947/16-15</w:t>
      </w:r>
      <w:r>
        <w:t xml:space="preserve"> od </w:t>
      </w:r>
      <w:r w:rsidR="00101424">
        <w:t>14. srpnja 2016.</w:t>
      </w:r>
    </w:p>
    <w:p w:rsidRDefault="00175909" w:rsidP="00175909" w:rsidR="00175909">
      <w:pPr>
        <w:jc w:val="both"/>
      </w:pPr>
    </w:p>
    <w:p w:rsidRDefault="00175909" w:rsidP="00101424" w:rsidR="00175909">
      <w:pPr>
        <w:ind w:firstLine="709"/>
        <w:jc w:val="both"/>
      </w:pPr>
      <w:r>
        <w:t>2.</w:t>
      </w:r>
      <w:r>
        <w:tab/>
        <w:t xml:space="preserve">Radi </w:t>
      </w:r>
      <w:r w:rsidR="003224C1">
        <w:t>provedbe točke 1.</w:t>
      </w:r>
      <w:r>
        <w:t xml:space="preserve"> određuje se ovrha na način da sudski ovršitelj od </w:t>
      </w:r>
      <w:r w:rsidR="00101424">
        <w:t>SLAVENA CUKROVA, Šibenik, Bana Ivana Mažuranića 1, OIB: 38658694083</w:t>
      </w:r>
      <w:r>
        <w:t xml:space="preserve">, kao zakonskog zastupnika uvodno označenog dužnika do otvaranja stečajnog postupka, </w:t>
      </w:r>
      <w:r w:rsidR="004E7B97">
        <w:t>o</w:t>
      </w:r>
      <w:r w:rsidR="00101424">
        <w:t>duzm</w:t>
      </w:r>
      <w:r w:rsidR="003224C1">
        <w:t>e pokretnine naznačene u točci 1</w:t>
      </w:r>
      <w:r w:rsidR="00101424">
        <w:t>. izreke ovog rješenja</w:t>
      </w:r>
      <w:r>
        <w:t xml:space="preserve"> i preda ih uz potvrdu stečajnom upravitelju </w:t>
      </w:r>
      <w:r w:rsidR="00101424">
        <w:t>Nikoli Krvavici iz Sv. Ivan Zelina, Vinogradska 15</w:t>
      </w:r>
      <w:r>
        <w:t>.</w:t>
      </w:r>
    </w:p>
    <w:p w:rsidRDefault="00175909" w:rsidP="00175909" w:rsidR="00175909"/>
    <w:p w:rsidRDefault="00175909" w:rsidP="00101424" w:rsidR="00175909">
      <w:pPr>
        <w:ind w:firstLine="708"/>
      </w:pPr>
      <w:r>
        <w:t>3.</w:t>
      </w:r>
      <w:r>
        <w:tab/>
        <w:t xml:space="preserve">Provedba ovrhe iz točke </w:t>
      </w:r>
      <w:r w:rsidR="003224C1">
        <w:t>2</w:t>
      </w:r>
      <w:r>
        <w:t xml:space="preserve">. izreke ovog rješenja povjerava se Općinskom sudu u Šibeniku.   </w:t>
      </w:r>
    </w:p>
    <w:p w:rsidRDefault="00175909" w:rsidP="00175909" w:rsidR="00175909"/>
    <w:p w:rsidRDefault="00175909" w:rsidP="00101424" w:rsidR="00175909">
      <w:pPr>
        <w:jc w:val="center"/>
      </w:pPr>
      <w:r>
        <w:t>Obrazloženje</w:t>
      </w:r>
    </w:p>
    <w:p w:rsidRDefault="00175909" w:rsidP="00175909" w:rsidR="00175909"/>
    <w:p w:rsidRDefault="00175909" w:rsidP="00101424" w:rsidR="00175909">
      <w:pPr>
        <w:ind w:firstLine="708"/>
        <w:jc w:val="both"/>
      </w:pPr>
      <w:r>
        <w:t>Rješenjem ovog Suda pos</w:t>
      </w:r>
      <w:r w:rsidR="00101424">
        <w:t>l. br. 1</w:t>
      </w:r>
      <w:r>
        <w:t xml:space="preserve"> St-</w:t>
      </w:r>
      <w:r w:rsidR="00101424">
        <w:t>947</w:t>
      </w:r>
      <w:r>
        <w:t>/16-</w:t>
      </w:r>
      <w:r w:rsidR="00101424">
        <w:t>15</w:t>
      </w:r>
      <w:r>
        <w:t xml:space="preserve"> od </w:t>
      </w:r>
      <w:r w:rsidR="003224C1">
        <w:t>14. srpnja</w:t>
      </w:r>
      <w:r>
        <w:t xml:space="preserve"> 2016. otvoren je stečajni postupak nad dužnikom </w:t>
      </w:r>
      <w:r w:rsidR="003224C1" w:rsidRPr="005666C4">
        <w:t>KRKA-INŽENJERING, d.o.o., Šibenik</w:t>
      </w:r>
      <w:r>
        <w:t xml:space="preserve">, a koje rješenje je postalo pravomoćno dana </w:t>
      </w:r>
      <w:r w:rsidR="003224C1">
        <w:t>2. kolovoza 2016</w:t>
      </w:r>
      <w:r>
        <w:t xml:space="preserve">. Istim rješenjem za stečajnog upravitelja imenovan je </w:t>
      </w:r>
      <w:r w:rsidR="003224C1">
        <w:t>Nikola Krvavica iz Sv. Ivan Zelina, Vinogradska 15</w:t>
      </w:r>
      <w:r>
        <w:t>.</w:t>
      </w:r>
      <w:r w:rsidR="00101424">
        <w:t xml:space="preserve"> </w:t>
      </w:r>
      <w:r w:rsidR="003224C1">
        <w:t xml:space="preserve"> </w:t>
      </w:r>
    </w:p>
    <w:p w:rsidRDefault="00175909" w:rsidP="003224C1" w:rsidR="00175909">
      <w:pPr>
        <w:ind w:firstLine="708"/>
        <w:jc w:val="both"/>
      </w:pPr>
      <w:r>
        <w:lastRenderedPageBreak/>
        <w:t>Odredbom čl. 216. st. 1. Stečajnog zakona (Narodne novine broj 71/15, dalje SZ) propisano je da je</w:t>
      </w:r>
      <w:r w:rsidR="003224C1">
        <w:t xml:space="preserve"> stečajni upravitelj odmah nakon </w:t>
      </w:r>
      <w:r>
        <w:t xml:space="preserve">otvaranja stečajnog postupka dužan </w:t>
      </w:r>
      <w:r w:rsidR="003224C1">
        <w:t xml:space="preserve">preuzeti u posjed </w:t>
      </w:r>
      <w:r>
        <w:t xml:space="preserve">cjelokupnu imovinu koja ulazi u stečajnu masu. </w:t>
      </w:r>
      <w:r w:rsidR="003224C1">
        <w:t>Odredbom st. 2. istog čl. dalje je propisano da s</w:t>
      </w:r>
      <w:r>
        <w:t xml:space="preserve">tečajni upravitelj može na temelju ovršnog rješenja o otvaranju stečajnog postupka zahtijevati od suda </w:t>
      </w:r>
      <w:r w:rsidR="003224C1">
        <w:t xml:space="preserve">da </w:t>
      </w:r>
      <w:r>
        <w:t xml:space="preserve">dužniku </w:t>
      </w:r>
      <w:r w:rsidR="003224C1">
        <w:t xml:space="preserve">naloži </w:t>
      </w:r>
      <w:r>
        <w:t>predaju stvari i odrediti ovršne radnje kojima će se taj nalog prisilno ostvariti. Uz nalog za predaju sud može po službenoj dužnosti odrediti mjere prisile protiv osoba ovlaštenih za zastupanje dužnika po zakonu ili dužnika pojedinca iz čl. 178. ovog Zakona. Radi provedbe tog naloga sud je ovlašten zatražiti pomoć policije</w:t>
      </w:r>
      <w:r w:rsidR="003224C1">
        <w:t>.</w:t>
      </w:r>
      <w:r>
        <w:t xml:space="preserve"> </w:t>
      </w:r>
    </w:p>
    <w:p w:rsidRDefault="00175909" w:rsidP="003224C1" w:rsidR="00175909">
      <w:pPr>
        <w:ind w:firstLine="708"/>
        <w:jc w:val="both"/>
      </w:pPr>
      <w:r>
        <w:t xml:space="preserve">Podneskom zaprimljenim dana </w:t>
      </w:r>
      <w:r w:rsidR="003224C1">
        <w:t>23. svibnja 2017</w:t>
      </w:r>
      <w:r>
        <w:t>. stečajni upravitelj</w:t>
      </w:r>
      <w:r w:rsidR="003224C1">
        <w:t xml:space="preserve"> je izvijestio </w:t>
      </w:r>
      <w:r>
        <w:t xml:space="preserve">ovaj sud da je sukladno gore citiranom članku Stečajnog zakona </w:t>
      </w:r>
      <w:r w:rsidR="003224C1">
        <w:t xml:space="preserve">u više navrata </w:t>
      </w:r>
      <w:r>
        <w:t xml:space="preserve">pokušao preuzeti posjed </w:t>
      </w:r>
      <w:r w:rsidR="003224C1">
        <w:t xml:space="preserve">nad pokretninama iz točke 1. ovog rješenja, međutim bez uspjeha, slijedom čega je od ovog suda zatražio </w:t>
      </w:r>
      <w:r>
        <w:t xml:space="preserve">da isti sukladno čl. 216. </w:t>
      </w:r>
      <w:r w:rsidR="003224C1">
        <w:t xml:space="preserve">st. 2. </w:t>
      </w:r>
      <w:r>
        <w:t xml:space="preserve">SZ-a donese odluku kojom se </w:t>
      </w:r>
      <w:r w:rsidR="003224C1">
        <w:t>nalaže ranijem zastupniku po zakonu stečajnog dužnika</w:t>
      </w:r>
      <w:r>
        <w:t xml:space="preserve"> predaja </w:t>
      </w:r>
      <w:r w:rsidR="003224C1">
        <w:t xml:space="preserve">pokretnina stečajnom upravitelju. </w:t>
      </w:r>
    </w:p>
    <w:p w:rsidRDefault="00175909" w:rsidP="003224C1" w:rsidR="00175909">
      <w:pPr>
        <w:ind w:firstLine="708"/>
        <w:jc w:val="both"/>
      </w:pPr>
      <w:r>
        <w:t>U prilogu svog podneska stečajni</w:t>
      </w:r>
      <w:r w:rsidR="003224C1">
        <w:t xml:space="preserve"> upravitelj dostavio je preslike</w:t>
      </w:r>
      <w:r>
        <w:t xml:space="preserve"> podnes</w:t>
      </w:r>
      <w:r w:rsidR="003224C1">
        <w:t>a</w:t>
      </w:r>
      <w:r>
        <w:t>ka kojim</w:t>
      </w:r>
      <w:r w:rsidR="003224C1">
        <w:t>a</w:t>
      </w:r>
      <w:r>
        <w:t xml:space="preserve"> se </w:t>
      </w:r>
      <w:r w:rsidR="003224C1">
        <w:t>prethodno obraćao ranijem zastupniku po zakonu stečajnog dužnika Slavenu</w:t>
      </w:r>
      <w:r w:rsidR="004E7B97">
        <w:t xml:space="preserve"> Cukrovu</w:t>
      </w:r>
      <w:r w:rsidR="003224C1">
        <w:t xml:space="preserve"> </w:t>
      </w:r>
      <w:r>
        <w:t xml:space="preserve">radi </w:t>
      </w:r>
      <w:r w:rsidR="004E7B97">
        <w:t xml:space="preserve">predaje u posjed pokretnina, kao i dokumente iz kojih proizlazi vlasništvo stečajnog dužnika nad navedenim pokretninama. </w:t>
      </w:r>
      <w:r w:rsidR="003224C1">
        <w:t xml:space="preserve"> </w:t>
      </w:r>
    </w:p>
    <w:p w:rsidRDefault="00175909" w:rsidP="00DB5A6F" w:rsidR="00DB5A6F">
      <w:pPr>
        <w:ind w:firstLine="708"/>
        <w:jc w:val="both"/>
      </w:pPr>
      <w:r>
        <w:t xml:space="preserve">Obzirom da je zakonska obveza stečajnog upravitelja da nakon otvaranja stečajnog postupka preuzme cjelokupnu imovinu koja ulazi u stečajnu masu u posjed i njome upravlja, a što je u konkretnom slučaju stečajnom upravitelju </w:t>
      </w:r>
      <w:r w:rsidR="003224C1">
        <w:t>Nikoli Krvavici</w:t>
      </w:r>
      <w:r>
        <w:t xml:space="preserve"> onemogućeno od strane bivšeg zakonskog zastupnika stečajnog dužnika </w:t>
      </w:r>
      <w:r w:rsidR="003224C1">
        <w:t>Slavena Cukrova</w:t>
      </w:r>
      <w:r>
        <w:t xml:space="preserve"> koji istome još uvijek nije predao </w:t>
      </w:r>
      <w:r w:rsidR="003224C1">
        <w:t>pokretnine</w:t>
      </w:r>
      <w:r>
        <w:t xml:space="preserve"> zbog čega stečajni upravitelj do sad još uvije</w:t>
      </w:r>
      <w:r w:rsidR="003224C1">
        <w:t>k n</w:t>
      </w:r>
      <w:r w:rsidR="004E7B97">
        <w:t>ije stupio u posjed predmetnih po</w:t>
      </w:r>
      <w:r w:rsidR="003224C1">
        <w:t>kretnina</w:t>
      </w:r>
      <w:r>
        <w:t xml:space="preserve">, to je sukladno odredbi čl. </w:t>
      </w:r>
      <w:r w:rsidR="00DB5A6F">
        <w:t>216. st. 2. SZ-a, obzirom da je rješenje o otvaranju stečajnog postupka ovršno i da raniji zastupnik po zakonu stečajnog dužnika još uvijek drži posjed pokretnina koje su predmet stečajne mase</w:t>
      </w:r>
      <w:r w:rsidR="004E7B97">
        <w:t>,</w:t>
      </w:r>
      <w:r w:rsidR="00DB5A6F">
        <w:t xml:space="preserve"> istome naloženo da ih preda. Nadalje je temeljem odredbe čl. 43. Ovršnog zakona (Narodne novine broj 112/12, 25/13 i 93/14) i </w:t>
      </w:r>
      <w:r w:rsidR="003224C1">
        <w:t xml:space="preserve"> čl. </w:t>
      </w:r>
      <w:r>
        <w:t>250. st</w:t>
      </w:r>
      <w:r w:rsidR="003224C1">
        <w:t xml:space="preserve">. 1., čl. 42. st. 7. i čl. 43. </w:t>
      </w:r>
      <w:r>
        <w:t>Ovršnog zakona) valjalo</w:t>
      </w:r>
      <w:r w:rsidR="00DB5A6F">
        <w:t xml:space="preserve"> provedbu ovog rješenja povje</w:t>
      </w:r>
      <w:r w:rsidR="004E7B97">
        <w:t xml:space="preserve">riti Općinskom sudu u Šibeniku, ukoliko Slaven Cukrov ne postupi po nalogu iz točke I. ovog rješenja. </w:t>
      </w:r>
    </w:p>
    <w:p w:rsidRDefault="00DB5A6F" w:rsidP="003224C1" w:rsidR="00DB5A6F">
      <w:pPr>
        <w:ind w:firstLine="708"/>
        <w:jc w:val="both"/>
      </w:pPr>
      <w:r>
        <w:t>Stoga je odlučeno kao u izreci.</w:t>
      </w:r>
    </w:p>
    <w:p w:rsidRDefault="00DB5A6F" w:rsidP="003224C1" w:rsidR="00DB5A6F">
      <w:pPr>
        <w:ind w:firstLine="708"/>
        <w:jc w:val="both"/>
      </w:pPr>
    </w:p>
    <w:p w:rsidRDefault="00175909" w:rsidP="00101424" w:rsidR="00175909">
      <w:pPr>
        <w:jc w:val="both"/>
      </w:pPr>
    </w:p>
    <w:p w:rsidRDefault="00175909" w:rsidP="00101424" w:rsidR="00175909">
      <w:pPr>
        <w:jc w:val="center"/>
      </w:pPr>
      <w:r>
        <w:t xml:space="preserve">U Zadru </w:t>
      </w:r>
      <w:r w:rsidR="004E7B97">
        <w:t>8.</w:t>
      </w:r>
      <w:r w:rsidR="00DB5A6F">
        <w:t xml:space="preserve"> lipnja 2017</w:t>
      </w:r>
      <w:r>
        <w:t>.</w:t>
      </w:r>
    </w:p>
    <w:p w:rsidRDefault="00175909" w:rsidP="00175909" w:rsidR="00175909"/>
    <w:p w:rsidRDefault="00175909" w:rsidP="00101424" w:rsidR="00175909">
      <w:pPr>
        <w:jc w:val="right"/>
      </w:pPr>
      <w:r>
        <w:t xml:space="preserve">                                                                Sutkinja</w:t>
      </w:r>
    </w:p>
    <w:p w:rsidRDefault="0087745F" w:rsidP="00101424" w:rsidR="00175909">
      <w:pPr>
        <w:jc w:val="right"/>
      </w:pPr>
      <w:r>
        <w:t>Ardena Bajlo</w:t>
      </w:r>
    </w:p>
    <w:p w:rsidRDefault="00175909" w:rsidP="00175909" w:rsidR="00175909"/>
    <w:p w:rsidRDefault="00175909" w:rsidP="00175909" w:rsidR="00175909"/>
    <w:p w:rsidRDefault="00175909" w:rsidP="00175909" w:rsidR="00175909"/>
    <w:p w:rsidRDefault="00175909" w:rsidP="00175909" w:rsidR="00175909">
      <w:r>
        <w:t>UPUTA O PRAVNOM LIJEKU:</w:t>
      </w:r>
    </w:p>
    <w:p w:rsidRDefault="00175909" w:rsidP="00175909" w:rsidR="00175909">
      <w:r>
        <w:t xml:space="preserve">Protiv ovog rješenja dopušteno je podnijeti žalbu u roku od 8 (osam) dana od dana </w:t>
      </w:r>
      <w:r w:rsidR="00AB5625">
        <w:t>dostave</w:t>
      </w:r>
      <w:r>
        <w:t xml:space="preserve"> istog. Žalba se podnosi ovom sudu pisanim putem u tri istovjetna primjerka, a o istoj odlučuje Visoki trgovački sud Republike Hrvatske. </w:t>
      </w:r>
    </w:p>
    <w:p w:rsidRDefault="00175909" w:rsidP="00175909" w:rsidR="00175909"/>
    <w:p w:rsidRDefault="00175909" w:rsidP="00175909" w:rsidR="00175909">
      <w:r>
        <w:t>DNA:</w:t>
      </w:r>
    </w:p>
    <w:p w:rsidRDefault="00175909" w:rsidP="00175909" w:rsidR="00175909">
      <w:r>
        <w:t xml:space="preserve">1. Stečajnom dužniku po stečajnom upravitelju </w:t>
      </w:r>
      <w:r w:rsidR="00700A21">
        <w:t>Nikoli Krvavici</w:t>
      </w:r>
      <w:r>
        <w:t xml:space="preserve"> uz prijepis rješenja suda br. St-</w:t>
      </w:r>
      <w:r w:rsidR="00700A21">
        <w:t>947/16-15</w:t>
      </w:r>
      <w:r>
        <w:t xml:space="preserve"> sa klauzulom pravomoćnosti, i putem e-mail samo ovo rješenje</w:t>
      </w:r>
    </w:p>
    <w:p w:rsidRDefault="00175909" w:rsidP="00175909" w:rsidR="00175909">
      <w:r>
        <w:t xml:space="preserve">2. </w:t>
      </w:r>
      <w:r w:rsidR="00700A21">
        <w:t>Slavenu Cukrovu iz Šibenika</w:t>
      </w:r>
      <w:r>
        <w:t>,</w:t>
      </w:r>
      <w:r w:rsidR="00700A21" w:rsidRPr="00700A21">
        <w:t xml:space="preserve"> </w:t>
      </w:r>
      <w:r w:rsidR="00700A21">
        <w:t>Bana Ivana Mažuranića 1</w:t>
      </w:r>
    </w:p>
    <w:p w:rsidRDefault="00175909" w:rsidP="00175909" w:rsidR="00175909">
      <w:r>
        <w:lastRenderedPageBreak/>
        <w:t>3. Općinskom sudu u Šibeniku, Ovršnom odjelu, uz prijepis rješenja suda br. St-</w:t>
      </w:r>
      <w:r w:rsidR="00700A21">
        <w:t>947/16-</w:t>
      </w:r>
      <w:r w:rsidR="006E28B6">
        <w:t>139</w:t>
      </w:r>
      <w:r>
        <w:t xml:space="preserve"> sa klauzulom pravomoćnosti nakon pravomoćnosti - radi provedbe rješenja  </w:t>
      </w:r>
    </w:p>
    <w:p w:rsidRDefault="00175909" w:rsidP="00175909" w:rsidR="00175909">
      <w:r>
        <w:t xml:space="preserve">4. e-Oglasna ploča suda </w:t>
      </w:r>
      <w:r w:rsidR="00700A21">
        <w:t xml:space="preserve"> </w:t>
      </w:r>
    </w:p>
    <w:p w:rsidRDefault="00175909" w:rsidP="00175909" w:rsidR="00F2461E" w:rsidRPr="00217782">
      <w:r>
        <w:t xml:space="preserve">5. U spis  </w:t>
      </w:r>
    </w:p>
    <w:sectPr w:rsidR="00F2461E" w:rsidRPr="002177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EC4E90"/>
    <w:multiLevelType w:val="hybridMultilevel"/>
    <w:tmpl w:val="12F6AD56"/>
    <w:lvl w:tplc="9CE6CEAC"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056D8"/>
    <w:rsid w:val="00065233"/>
    <w:rsid w:val="000E25DE"/>
    <w:rsid w:val="00101424"/>
    <w:rsid w:val="00144EE0"/>
    <w:rsid w:val="00175909"/>
    <w:rsid w:val="001F65F0"/>
    <w:rsid w:val="00217782"/>
    <w:rsid w:val="00235570"/>
    <w:rsid w:val="00286185"/>
    <w:rsid w:val="0031421C"/>
    <w:rsid w:val="003224C1"/>
    <w:rsid w:val="00372821"/>
    <w:rsid w:val="003D30CD"/>
    <w:rsid w:val="003F25F6"/>
    <w:rsid w:val="004B367B"/>
    <w:rsid w:val="004C277E"/>
    <w:rsid w:val="004E7B97"/>
    <w:rsid w:val="00571EDB"/>
    <w:rsid w:val="00592E77"/>
    <w:rsid w:val="005C3350"/>
    <w:rsid w:val="00622FD0"/>
    <w:rsid w:val="006764FF"/>
    <w:rsid w:val="006D5987"/>
    <w:rsid w:val="006E28B6"/>
    <w:rsid w:val="00700A21"/>
    <w:rsid w:val="00736B9A"/>
    <w:rsid w:val="00752118"/>
    <w:rsid w:val="007536A6"/>
    <w:rsid w:val="00836DDC"/>
    <w:rsid w:val="0087515F"/>
    <w:rsid w:val="0087745F"/>
    <w:rsid w:val="009355C9"/>
    <w:rsid w:val="00971FBD"/>
    <w:rsid w:val="00982952"/>
    <w:rsid w:val="009A0CEB"/>
    <w:rsid w:val="00A2010B"/>
    <w:rsid w:val="00A82342"/>
    <w:rsid w:val="00A94666"/>
    <w:rsid w:val="00AB5625"/>
    <w:rsid w:val="00B81307"/>
    <w:rsid w:val="00B97DBA"/>
    <w:rsid w:val="00BB6DB6"/>
    <w:rsid w:val="00BE6C59"/>
    <w:rsid w:val="00C93914"/>
    <w:rsid w:val="00DB5A6F"/>
    <w:rsid w:val="00E34807"/>
    <w:rsid w:val="00EB209A"/>
    <w:rsid w:val="00EC5C80"/>
    <w:rsid w:val="00F2087B"/>
    <w:rsid w:val="00F2461E"/>
    <w:rsid w:val="00FB52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Uvuenotijeloteksta" w:type="paragraph">
    <w:name w:val="Body Text Indent"/>
    <w:basedOn w:val="Normal"/>
    <w:link w:val="UvuenotijelotekstaChar"/>
    <w:rsid w:val="00A2010B"/>
    <w:pPr>
      <w:ind w:firstLine="708"/>
    </w:pPr>
    <w:rPr>
      <w:rFonts w:cs="Arial" w:hAnsi="Arial" w:ascii="Arial"/>
    </w:rPr>
  </w:style>
  <w:style w:customStyle="true" w:styleId="UvuenotijelotekstaChar" w:type="character">
    <w:name w:val="Uvučeno tijelo teksta Char"/>
    <w:link w:val="Uvuenotijeloteksta"/>
    <w:rsid w:val="00A2010B"/>
    <w:rPr>
      <w:rFonts w:cs="Arial" w:hAnsi="Arial" w:ascii="Arial"/>
      <w:sz w:val="24"/>
      <w:szCs w:val="24"/>
    </w:rPr>
  </w:style>
  <w:style w:styleId="Tekstrezerviranogmjesta" w:type="character">
    <w:name w:val="Placeholder Text"/>
    <w:basedOn w:val="Zadanifontodlomka"/>
    <w:uiPriority w:val="99"/>
    <w:semiHidden/>
    <w:rsid w:val="003F25F6"/>
    <w:rPr>
      <w:color w:val="808080"/>
      <w:bdr w:space="0" w:sz="0" w:color="auto" w:val="none"/>
      <w:shd w:fill="auto" w:color="auto" w:val="clear"/>
    </w:rPr>
  </w:style>
  <w:style w:customStyle="true" w:styleId="eSPISCCParagraphDefaultFont" w:type="character">
    <w:name w:val="eSPIS_CC_Paragraph Default Font"/>
    <w:basedOn w:val="Zadanifontodlomka"/>
    <w:rsid w:val="003F25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25F6"/>
    <w:rPr>
      <w:bdr w:space="0" w:sz="0" w:color="auto" w:val="none"/>
      <w:shd w:fill="FFFFCC" w:color="auto" w:val="clear"/>
      <w:lang w:val="hr-HR"/>
    </w:rPr>
  </w:style>
  <w:style w:customStyle="true" w:styleId="PozadinaSvijetloCrvena" w:type="character">
    <w:name w:val="Pozadina_SvijetloCrvena"/>
    <w:basedOn w:val="eSPISCCParagraphDefaultFont"/>
    <w:rsid w:val="003F25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25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Uvuenotijeloteksta" w:type="paragraph">
    <w:name w:val="Body Text Indent"/>
    <w:basedOn w:val="Normal"/>
    <w:link w:val="UvuenotijelotekstaChar"/>
    <w:rsid w:val="00A2010B"/>
    <w:pPr>
      <w:ind w:firstLine="708"/>
    </w:pPr>
    <w:rPr>
      <w:rFonts w:ascii="Arial" w:cs="Arial" w:hAnsi="Arial"/>
    </w:rPr>
  </w:style>
  <w:style w:customStyle="1" w:styleId="UvuenotijelotekstaChar" w:type="character">
    <w:name w:val="Uvučeno tijelo teksta Char"/>
    <w:link w:val="Uvuenotijeloteksta"/>
    <w:rsid w:val="00A2010B"/>
    <w:rPr>
      <w:rFonts w:ascii="Arial" w:cs="Arial" w:hAnsi="Arial"/>
      <w:sz w:val="24"/>
      <w:szCs w:val="24"/>
    </w:rPr>
  </w:style>
  <w:style w:styleId="Tekstrezerviranogmjesta" w:type="character">
    <w:name w:val="Placeholder Text"/>
    <w:basedOn w:val="Zadanifontodlomka"/>
    <w:uiPriority w:val="99"/>
    <w:semiHidden/>
    <w:rsid w:val="003F25F6"/>
    <w:rPr>
      <w:color w:val="808080"/>
      <w:bdr w:color="auto" w:space="0" w:sz="0" w:val="none"/>
      <w:shd w:color="auto" w:fill="auto" w:val="clear"/>
    </w:rPr>
  </w:style>
  <w:style w:customStyle="1" w:styleId="eSPISCCParagraphDefaultFont" w:type="character">
    <w:name w:val="eSPIS_CC_Paragraph Default Font"/>
    <w:basedOn w:val="Zadanifontodlomka"/>
    <w:rsid w:val="003F25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25F6"/>
    <w:rPr>
      <w:bdr w:color="auto" w:space="0" w:sz="0" w:val="none"/>
      <w:shd w:color="auto" w:fill="FFFFCC" w:val="clear"/>
      <w:lang w:val="hr-HR"/>
    </w:rPr>
  </w:style>
  <w:style w:customStyle="1" w:styleId="PozadinaSvijetloCrvena" w:type="character">
    <w:name w:val="Pozadina_SvijetloCrvena"/>
    <w:basedOn w:val="eSPISCCParagraphDefaultFont"/>
    <w:rsid w:val="003F25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25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St-947/2016</izvorni_sadrzaj>
    <derivirana_varijabla naziv="DomainObject.Predmet.OznakaBroj_1">St-947/2016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- 28.10.2016. - u SSŠI zaprimljena
            ŽALBA STEČ. DUŽNIKA !!!
ORI
kopija po reviziji poslana VRHOVNOM 20.01.17.</izvorni_sadrzaj>
    <derivirana_varijabla naziv="DomainObject.Predmet.PrimjedbaSuca_1">- 28.10.2016. - u SSŠI zaprimljena
            ŽALBA STEČ. DUŽNIKA !!!
ORI
kopija po reviziji poslana VRHOVNOM 20.01.17.</derivirana_varijabla>
  </DomainObject.Predmet.PrimjedbaSuca>
  <DomainObject.Predmet.ProtustrankaFormated>
    <izvorni_sadrzaj>  KRKA-INŽENJERING, d.o.o. za trgovinu, inženjering, usluge i export-import</izvorni_sadrzaj>
    <derivirana_varijabla naziv="DomainObject.Predmet.ProtustrankaFormated_1">  KRKA-INŽENJERING, d.o.o. za trgovinu, inženjering, usluge i export-import</derivirana_varijabla>
  </DomainObject.Predmet.ProtustrankaFormated>
  <DomainObject.Predmet.ProtustrankaFormatedOIB>
    <izvorni_sadrzaj>  KRKA-INŽENJERING, d.o.o. za trgovinu, inženjering, usluge i export-import, OIB 33708054502</izvorni_sadrzaj>
    <derivirana_varijabla naziv="DomainObject.Predmet.ProtustrankaFormatedOIB_1">  KRKA-INŽENJERING, d.o.o. za trgovinu, inženjering, usluge i export-import, OIB 33708054502</derivirana_varijabla>
  </DomainObject.Predmet.ProtustrankaFormatedOIB>
  <DomainObject.Predmet.ProtustrankaFormatedWithAdress>
    <izvorni_sadrzaj> KRKA-INŽENJERING, d.o.o. za trgovinu, inženjering, usluge i export-import, Stjepana Radića 42, 22000 Šibenik</izvorni_sadrzaj>
    <derivirana_varijabla naziv="DomainObject.Predmet.ProtustrankaFormatedWithAdress_1"> KRKA-INŽENJERING, d.o.o. za trgovinu, inženjering, usluge i export-import, Stjepana Radića 42, 22000 Šibenik</derivirana_varijabla>
  </DomainObject.Predmet.ProtustrankaFormatedWithAdress>
  <DomainObject.Predmet.ProtustrankaFormatedWithAdressOIB>
    <izvorni_sadrzaj> KRKA-INŽENJERING, d.o.o. za trgovinu, inženjering, usluge i export-import, OIB 33708054502, Stjepana Radića 42, 22000 Šibenik</izvorni_sadrzaj>
    <derivirana_varijabla naziv="DomainObject.Predmet.ProtustrankaFormatedWithAdressOIB_1"> KRKA-INŽENJERING, d.o.o. za trgovinu, inženjering, usluge i export-import, OIB 33708054502, Stjepana Radića 42, 22000 Šibenik</derivirana_varijabla>
  </DomainObject.Predmet.ProtustrankaFormatedWithAdressOIB>
  <DomainObject.Predmet.ProtustrankaWithAdress>
    <izvorni_sadrzaj>KRKA-INŽENJERING, d.o.o. za trgovinu, inženjering, usluge i export-import Stjepana Radića 42, 22000 Šibenik</izvorni_sadrzaj>
    <derivirana_varijabla naziv="DomainObject.Predmet.ProtustrankaWithAdress_1">KRKA-INŽENJERING, d.o.o. za trgovinu, inženjering, usluge i export-import Stjepana Radića 42, 22000 Šibenik</derivirana_varijabla>
  </DomainObject.Predmet.ProtustrankaWithAdress>
  <DomainObject.Predmet.ProtustrankaWithAdressOIB>
    <izvorni_sadrzaj>KRKA-INŽENJERING, d.o.o. za trgovinu, inženjering, usluge i export-import, OIB 33708054502, Stjepana Radića 42, 22000 Šibenik</izvorni_sadrzaj>
    <derivirana_varijabla naziv="DomainObject.Predmet.ProtustrankaWithAdressOIB_1">KRKA-INŽENJERING, d.o.o. za trgovinu, inženjering, usluge i export-import, OIB 33708054502, Stjepana Radića 42, 22000 Šibenik</derivirana_varijabla>
  </DomainObject.Predmet.ProtustrankaWithAdressOIB>
  <DomainObject.Predmet.ProtustrankaNazivFormated>
    <izvorni_sadrzaj>KRKA-INŽENJERING, d.o.o. za trgovinu, inženjering, usluge i export-import</izvorni_sadrzaj>
    <derivirana_varijabla naziv="DomainObject.Predmet.ProtustrankaNazivFormated_1">KRKA-INŽENJERING, d.o.o. za trgovinu, inženjering, usluge i export-import</derivirana_varijabla>
  </DomainObject.Predmet.ProtustrankaNazivFormated>
  <DomainObject.Predmet.ProtustrankaNazivFormatedOIB>
    <izvorni_sadrzaj>KRKA-INŽENJERING, d.o.o. za trgovinu, inženjering, usluge i export-import, OIB 33708054502</izvorni_sadrzaj>
    <derivirana_varijabla naziv="DomainObject.Predmet.ProtustrankaNazivFormatedOIB_1">KRKA-INŽENJERING, d.o.o. za trgovinu, inženjering, usluge i export-import, OIB 33708054502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svibnja 2017.</izvorni_sadrzaj>
    <derivirana_varijabla naziv="DomainObject.Predmet.SpisIzvanSuda.DatumIzlazaSpisa_1">18. svibnja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Radi odlučivanja povodom izjavljene revizije stečajnog dužnika na rješenje VTS-a RH Pž-8056/16</izvorni_sadrzaj>
    <derivirana_varijabla naziv="DomainObject.Predmet.SpisIzvanSuda.RazlogIzlaskaSpisa_1">Radi odlučivanja povodom izjavljene revizije stečajnog dužnika na rješenje VTS-a RH Pž-8056/16</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JADRANSKA BANKA dioničko društvo; VODOSKOK d.d. za trgovinu i usluge; Slaven Cukrov</izvorni_sadrzaj>
    <derivirana_varijabla naziv="DomainObject.Predmet.StrankaFormated_1">  FINA - Podružnica Šibenik; JADRANSKA BANKA dioničko društvo; VODOSKOK d.d. za trgovinu i usluge; Slaven Cukrov</derivirana_varijabla>
  </DomainObject.Predmet.StrankaFormated>
  <DomainObject.Predmet.StrankaFormatedOIB>
    <izvorni_sadrzaj>  FINA - Podružnica Šibenik, OIB 85821130368; JADRANSKA BANKA dioničko društvo, OIB 02899494784; VODOSKOK d.d. za trgovinu i usluge, OIB 34134218058; Slaven Cukrov, OIB 38658694083</izvorni_sadrzaj>
    <derivirana_varijabla naziv="DomainObject.Predmet.StrankaFormatedOIB_1">  FINA - Podružnica Šibenik, OIB 85821130368; JADRANSKA BANKA dioničko društvo, OIB 02899494784; VODOSKOK d.d. za trgovinu i usluge, OIB 34134218058; Slaven Cukrov, OIB 38658694083</derivirana_varijabla>
  </DomainObject.Predmet.StrankaFormatedOIB>
  <DomainObject.Predmet.StrankaFormatedWithAdress>
    <izvorni_sadrzaj> FINA - Podružnica Šibenik, Perivoj L. Marune 1, 22000 Šibenik; JADRANSKA BANKA dioničko društvo, Ante Starčevića 4, 22000 Šibenik; VODOSKOK d.d. za trgovinu i usluge, Čulinečka cesta 221C, 10000 Zagreb; Slaven Cukrov, Bana Ivana Mažuranića 1, 22000 Šibenik</izvorni_sadrzaj>
    <derivirana_varijabla naziv="DomainObject.Predmet.StrankaFormatedWithAdress_1"> FINA - Podružnica Šibenik, Perivoj L. Marune 1, 22000 Šibenik; JADRANSKA BANKA dioničko društvo, Ante Starčevića 4, 22000 Šibenik; VODOSKOK d.d. za trgovinu i usluge, Čulinečka cesta 221C, 10000 Zagreb; Slaven Cukrov, Bana Ivana Mažuranića 1, 22000 Šibenik</derivirana_varijabla>
  </DomainObject.Predmet.StrankaFormatedWithAdress>
  <DomainObject.Predmet.StrankaFormatedWithAdressOIB>
    <izvorni_sadrzaj> FINA - Podružnica Šibenik, OIB 85821130368, Perivoj L. Marune 1, 22000 Šibenik; JADRANSKA BANKA dioničko društvo, OIB 02899494784, Ante Starčevića 4, 22000 Šibenik; VODOSKOK d.d. za trgovinu i usluge, OIB 34134218058, Čulinečka cesta 221C, 10000 Zagreb; Slaven Cukrov, OIB 38658694083, Bana Ivana Mažuranića 1, 22000 Šibenik</izvorni_sadrzaj>
    <derivirana_varijabla naziv="DomainObject.Predmet.StrankaFormatedWithAdressOIB_1"> FINA - Podružnica Šibenik, OIB 85821130368, Perivoj L. Marune 1, 22000 Šibenik; JADRANSKA BANKA dioničko društvo, OIB 02899494784, Ante Starčevića 4, 22000 Šibenik; VODOSKOK d.d. za trgovinu i usluge, OIB 34134218058, Čulinečka cesta 221C, 10000 Zagreb; Slaven Cukrov, OIB 38658694083, Bana Ivana Mažuranića 1, 22000 Šibenik</derivirana_varijabla>
  </DomainObject.Predmet.StrankaFormatedWithAdressOIB>
  <DomainObject.Predmet.StrankaWithAdress>
    <izvorni_sadrzaj>FINA - Podružnica Šibenik Perivoj L. Marune 1,22000 Šibenik,JADRANSKA BANKA dioničko društvo Ante Starčevića 4,22000 Šibenik,VODOSKOK d.d. za trgovinu i usluge Čulinečka cesta 221C,10000 Zagreb,Slaven Cukrov Bana Ivana Mažuranića 1,22000 Šibenik</izvorni_sadrzaj>
    <derivirana_varijabla naziv="DomainObject.Predmet.StrankaWithAdress_1">FINA - Podružnica Šibenik Perivoj L. Marune 1,22000 Šibenik,JADRANSKA BANKA dioničko društvo Ante Starčevića 4,22000 Šibenik,VODOSKOK d.d. za trgovinu i usluge Čulinečka cesta 221C,10000 Zagreb,Slaven Cukrov Bana Ivana Mažuranića 1,22000 Šibenik</derivirana_varijabla>
  </DomainObject.Predmet.StrankaWithAdress>
  <DomainObject.Predmet.StrankaWithAdressOIB>
    <izvorni_sadrzaj>FINA - Podružnica Šibenik, OIB 85821130368, Perivoj L. Marune 1,22000 Šibenik,JADRANSKA BANKA dioničko društvo, OIB 02899494784, Ante Starčevića 4,22000 Šibenik,VODOSKOK d.d. za trgovinu i usluge, OIB 34134218058, Čulinečka cesta 221C,10000 Zagreb,Slaven Cukrov, OIB 38658694083, Bana Ivana Mažuranića 1,22000 Šibenik</izvorni_sadrzaj>
    <derivirana_varijabla naziv="DomainObject.Predmet.StrankaWithAdressOIB_1">FINA - Podružnica Šibenik, OIB 85821130368, Perivoj L. Marune 1,22000 Šibenik,JADRANSKA BANKA dioničko društvo, OIB 02899494784, Ante Starčevića 4,22000 Šibenik,VODOSKOK d.d. za trgovinu i usluge, OIB 34134218058, Čulinečka cesta 221C,10000 Zagreb,Slaven Cukrov, OIB 38658694083, Bana Ivana Mažuranića 1,22000 Šibenik</derivirana_varijabla>
  </DomainObject.Predmet.StrankaWithAdressOIB>
  <DomainObject.Predmet.StrankaNazivFormated>
    <izvorni_sadrzaj>FINA - Podružnica Šibenik,JADRANSKA BANKA dioničko društvo,VODOSKOK d.d. za trgovinu i usluge,Slaven Cukrov</izvorni_sadrzaj>
    <derivirana_varijabla naziv="DomainObject.Predmet.StrankaNazivFormated_1">FINA - Podružnica Šibenik,JADRANSKA BANKA dioničko društvo,VODOSKOK d.d. za trgovinu i usluge,Slaven Cukrov</derivirana_varijabla>
  </DomainObject.Predmet.StrankaNazivFormated>
  <DomainObject.Predmet.StrankaNazivFormatedOIB>
    <izvorni_sadrzaj>FINA - Podružnica Šibenik, OIB 85821130368,JADRANSKA BANKA dioničko društvo, OIB 02899494784,VODOSKOK d.d. za trgovinu i usluge, OIB 34134218058,Slaven Cukrov, OIB 38658694083</izvorni_sadrzaj>
    <derivirana_varijabla naziv="DomainObject.Predmet.StrankaNazivFormatedOIB_1">FINA - Podružnica Šibenik, OIB 85821130368,JADRANSKA BANKA dioničko društvo, OIB 02899494784,VODOSKOK d.d. za trgovinu i usluge, OIB 34134218058,Slaven Cukrov, OIB 38658694083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JADRANSKA BANKA dioničko društvo</item>
      <item>VODOSKOK d.d. za trgovinu i usluge</item>
      <item>Slaven Cukrov</item>
    </izvorni_sadrzaj>
    <derivirana_varijabla naziv="DomainObject.Predmet.StrankaListFormated_1">
      <item>FINA - Podružnica Šibenik</item>
      <item>JADRANSKA BANKA dioničko društvo</item>
      <item>VODOSKOK d.d. za trgovinu i usluge</item>
      <item>Slaven Cukrov</item>
    </derivirana_varijabla>
  </DomainObject.Predmet.StrankaListFormated>
  <DomainObject.Predmet.StrankaListFormatedOIB>
    <izvorni_sadrzaj>
      <item>FINA - Podružnica Šibenik, OIB 85821130368</item>
      <item>JADRANSKA BANKA dioničko društvo, OIB 02899494784</item>
      <item>VODOSKOK d.d. za trgovinu i usluge, OIB 34134218058</item>
      <item>Slaven Cukrov, OIB 38658694083</item>
    </izvorni_sadrzaj>
    <derivirana_varijabla naziv="DomainObject.Predmet.StrankaListFormatedOIB_1">
      <item>FINA - Podružnica Šibenik, OIB 85821130368</item>
      <item>JADRANSKA BANKA dioničko društvo, OIB 02899494784</item>
      <item>VODOSKOK d.d. za trgovinu i usluge, OIB 34134218058</item>
      <item>Slaven Cukrov, OIB 38658694083</item>
    </derivirana_varijabla>
  </DomainObject.Predmet.StrankaListFormatedOIB>
  <DomainObject.Predmet.StrankaListFormatedWithAdress>
    <izvorni_sadrzaj>
      <item>FINA - Podružnica Šibenik, Perivoj L. Marune 1, 22000 Šibenik</item>
      <item>JADRANSKA BANKA dioničko društvo, Ante Starčevića 4, 22000 Šibenik</item>
      <item>VODOSKOK d.d. za trgovinu i usluge, Čulinečka cesta 221C, 10000 Zagreb</item>
      <item>Slaven Cukrov, Bana Ivana Mažuranića 1, 22000 Šibenik</item>
    </izvorni_sadrzaj>
    <derivirana_varijabla naziv="DomainObject.Predmet.StrankaListFormatedWithAdress_1">
      <item>FINA - Podružnica Šibenik, Perivoj L. Marune 1, 22000 Šibenik</item>
      <item>JADRANSKA BANKA dioničko društvo, Ante Starčevića 4, 22000 Šibenik</item>
      <item>VODOSKOK d.d. za trgovinu i usluge, Čulinečka cesta 221C, 10000 Zagreb</item>
      <item>Slaven Cukrov, Bana Ivana Mažuranića 1, 22000 Šibenik</item>
    </derivirana_varijabla>
  </DomainObject.Predmet.StrankaListFormatedWithAdress>
  <DomainObject.Predmet.StrankaListFormatedWithAdressOIB>
    <izvorni_sadrzaj>
      <item>FINA - Podružnica Šibenik, OIB 85821130368, Perivoj L. Marune 1, 22000 Šibenik</item>
      <item>JADRANSKA BANKA dioničko društvo, OIB 02899494784, Ante Starčevića 4, 22000 Šibenik</item>
      <item>VODOSKOK d.d. za trgovinu i usluge, OIB 34134218058, Čulinečka cesta 221C, 10000 Zagreb</item>
      <item>Slaven Cukrov, OIB 38658694083, Bana Ivana Mažuranića 1, 22000 Šibenik</item>
    </izvorni_sadrzaj>
    <derivirana_varijabla naziv="DomainObject.Predmet.StrankaListFormatedWithAdressOIB_1">
      <item>FINA - Podružnica Šibenik, OIB 85821130368, Perivoj L. Marune 1, 22000 Šibenik</item>
      <item>JADRANSKA BANKA dioničko društvo, OIB 02899494784, Ante Starčevića 4, 22000 Šibenik</item>
      <item>VODOSKOK d.d. za trgovinu i usluge, OIB 34134218058, Čulinečka cesta 221C, 10000 Zagreb</item>
      <item>Slaven Cukrov, OIB 38658694083, Bana Ivana Mažuranića 1, 22000 Šibenik</item>
    </derivirana_varijabla>
  </DomainObject.Predmet.StrankaListFormatedWithAdressOIB>
  <DomainObject.Predmet.StrankaListNazivFormated>
    <izvorni_sadrzaj>
      <item>FINA - Podružnica Šibenik</item>
      <item>JADRANSKA BANKA dioničko društvo</item>
      <item>VODOSKOK d.d. za trgovinu i usluge</item>
      <item>Slaven Cukrov</item>
    </izvorni_sadrzaj>
    <derivirana_varijabla naziv="DomainObject.Predmet.StrankaListNazivFormated_1">
      <item>FINA - Podružnica Šibenik</item>
      <item>JADRANSKA BANKA dioničko društvo</item>
      <item>VODOSKOK d.d. za trgovinu i usluge</item>
      <item>Slaven Cukrov</item>
    </derivirana_varijabla>
  </DomainObject.Predmet.StrankaListNazivFormated>
  <DomainObject.Predmet.StrankaListNazivFormatedOIB>
    <izvorni_sadrzaj>
      <item>FINA - Podružnica Šibenik, OIB 85821130368</item>
      <item>JADRANSKA BANKA dioničko društvo, OIB 02899494784</item>
      <item>VODOSKOK d.d. za trgovinu i usluge, OIB 34134218058</item>
      <item>Slaven Cukrov, OIB 38658694083</item>
    </izvorni_sadrzaj>
    <derivirana_varijabla naziv="DomainObject.Predmet.StrankaListNazivFormatedOIB_1">
      <item>FINA - Podružnica Šibenik, OIB 85821130368</item>
      <item>JADRANSKA BANKA dioničko društvo, OIB 02899494784</item>
      <item>VODOSKOK d.d. za trgovinu i usluge, OIB 34134218058</item>
      <item>Slaven Cukrov, OIB 38658694083</item>
    </derivirana_varijabla>
  </DomainObject.Predmet.StrankaListNazivFormatedOIB>
  <DomainObject.Predmet.ProtuStrankaListFormated>
    <izvorni_sadrzaj>
      <item>KRKA-INŽENJERING, d.o.o. za trgovinu, inženjering, usluge i export-import</item>
    </izvorni_sadrzaj>
    <derivirana_varijabla naziv="DomainObject.Predmet.ProtuStrankaListFormated_1">
      <item>KRKA-INŽENJERING, d.o.o. za trgovinu, inženjering, usluge i export-import</item>
    </derivirana_varijabla>
  </DomainObject.Predmet.ProtuStrankaListFormated>
  <DomainObject.Predmet.ProtuStrankaListFormatedOIB>
    <izvorni_sadrzaj>
      <item>KRKA-INŽENJERING, d.o.o. za trgovinu, inženjering, usluge i export-import, OIB 33708054502</item>
    </izvorni_sadrzaj>
    <derivirana_varijabla naziv="DomainObject.Predmet.ProtuStrankaListFormatedOIB_1">
      <item>KRKA-INŽENJERING, d.o.o. za trgovinu, inženjering, usluge i export-import, OIB 33708054502</item>
    </derivirana_varijabla>
  </DomainObject.Predmet.ProtuStrankaListFormatedOIB>
  <DomainObject.Predmet.ProtuStrankaListFormatedWithAdress>
    <izvorni_sadrzaj>
      <item>KRKA-INŽENJERING, d.o.o. za trgovinu, inženjering, usluge i export-import, Stjepana Radića 42, 22000 Šibenik</item>
    </izvorni_sadrzaj>
    <derivirana_varijabla naziv="DomainObject.Predmet.ProtuStrankaListFormatedWithAdress_1">
      <item>KRKA-INŽENJERING, d.o.o. za trgovinu, inženjering, usluge i export-import, Stjepana Radića 42, 22000 Šibenik</item>
    </derivirana_varijabla>
  </DomainObject.Predmet.ProtuStrankaListFormatedWithAdress>
  <DomainObject.Predmet.ProtuStrankaListFormatedWithAdressOIB>
    <izvorni_sadrzaj>
      <item>KRKA-INŽENJERING, d.o.o. za trgovinu, inženjering, usluge i export-import, OIB 33708054502, Stjepana Radića 42, 22000 Šibenik</item>
    </izvorni_sadrzaj>
    <derivirana_varijabla naziv="DomainObject.Predmet.ProtuStrankaListFormatedWithAdressOIB_1">
      <item>KRKA-INŽENJERING, d.o.o. za trgovinu, inženjering, usluge i export-import, OIB 33708054502, Stjepana Radića 42, 22000 Šibenik</item>
    </derivirana_varijabla>
  </DomainObject.Predmet.ProtuStrankaListFormatedWithAdressOIB>
  <DomainObject.Predmet.ProtuStrankaListNazivFormated>
    <izvorni_sadrzaj>
      <item>KRKA-INŽENJERING, d.o.o. za trgovinu, inženjering, usluge i export-import</item>
    </izvorni_sadrzaj>
    <derivirana_varijabla naziv="DomainObject.Predmet.ProtuStrankaListNazivFormated_1">
      <item>KRKA-INŽENJERING, d.o.o. za trgovinu, inženjering, usluge i export-import</item>
    </derivirana_varijabla>
  </DomainObject.Predmet.ProtuStrankaListNazivFormated>
  <DomainObject.Predmet.ProtuStrankaListNazivFormatedOIB>
    <izvorni_sadrzaj>
      <item>KRKA-INŽENJERING, d.o.o. za trgovinu, inženjering, usluge i export-import, OIB 33708054502</item>
    </izvorni_sadrzaj>
    <derivirana_varijabla naziv="DomainObject.Predmet.ProtuStrankaListNazivFormatedOIB_1">
      <item>KRKA-INŽENJERING, d.o.o. za trgovinu, inženjering, usluge i export-import, OIB 33708054502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KRKA-INŽENJERING, d.o.o. za trgovinu, inženjering, usluge i export-import</izvorni_sadrzaj>
    <derivirana_varijabla naziv="DomainObject.Predmet.ProtustrankaIDrugi_1">KRKA-INŽENJERING, d.o.o. za trgovinu, inženjering, usluge i export-import</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KRKA-INŽENJERING, d.o.o. za trgovinu, inženjering, usluge i export-import, OIB 33708054502, Stjepana Radića 42, 22000 Šibenik</izvorni_sadrzaj>
    <derivirana_varijabla naziv="DomainObject.Predmet.ProtustrankaIDrugiAdressOIB_1">KRKA-INŽENJERING, d.o.o. za trgovinu, inženjering, usluge i export-import, OIB 33708054502, Stjepana Radića 42,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KRKA-INŽENJERING, d.o.o. za trgovinu, inženjering, usluge i export-import</item>
      <item>FINA - Podružnica Šibenik</item>
      <item>JADRANSKA BANKA dioničko društvo</item>
      <item>VODOSKOK d.d. za trgovinu i usluge</item>
      <item>Slaven Cukrov</item>
    </izvorni_sadrzaj>
    <derivirana_varijabla naziv="DomainObject.Predmet.SudioniciListNaziv_1">
      <item>KRKA-INŽENJERING, d.o.o. za trgovinu, inženjering, usluge i export-import</item>
      <item>FINA - Podružnica Šibenik</item>
      <item>JADRANSKA BANKA dioničko društvo</item>
      <item>VODOSKOK d.d. za trgovinu i usluge</item>
      <item>Slaven Cukrov</item>
    </derivirana_varijabla>
  </DomainObject.Predmet.SudioniciListNaziv>
  <DomainObject.Predmet.SudioniciListAdressOIB>
    <izvorni_sadrzaj>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tem>Slaven Cukrov, OIB 38658694083, Bana Ivana Mažuranića 1,22000 Šibenik</item>
    </izvorni_sadrzaj>
    <derivirana_varijabla naziv="DomainObject.Predmet.SudioniciListAdressOIB_1">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tem>Slaven Cukrov, OIB 38658694083, Bana Ivana Mažuranića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33708054502</item>
      <item>, OIB 85821130368</item>
      <item>, OIB 02899494784</item>
      <item>, OIB 34134218058</item>
      <item>, OIB 38658694083</item>
    </izvorni_sadrzaj>
    <derivirana_varijabla naziv="DomainObject.Predmet.SudioniciListNazivOIB_1">
      <item>, OIB 33708054502</item>
      <item>, OIB 85821130368</item>
      <item>, OIB 02899494784</item>
      <item>, OIB 34134218058</item>
      <item>, OIB 38658694083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1120</properties:Words>
  <properties:Characters>6842</properties:Characters>
  <properties:Lines>176</properties:Lines>
  <properties:Paragraphs>76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2017-06-08T05:49:00Z</dcterms:created>
  <dc:creator>Ardena Bajlo</dc:creator>
  <cp:lastModifiedBy>Martina Kalmeta</cp:lastModifiedBy>
  <cp:lastPrinted>2017-06-07T08:13:00Z</cp:lastPrinted>
  <dcterms:modified xmlns:xsi="http://www.w3.org/2001/XMLSchema-instance" xsi:type="dcterms:W3CDTF">2017-06-08T05:49:00Z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