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4e85" w14:paraId="11a4e85" w:rsidRDefault="002A5917" w:rsidP="000474DE" w:rsidR="000474DE">
      <w:pPr>
        <w:pStyle w:val="Zaglavlje"/>
        <w:spacing w:after="0"/>
        <w15:collapsed w:val="false"/>
      </w:pPr>
      <w:bookmarkStart w:name="_GoBack" w:id="0"/>
      <w:bookmarkEnd w:id="0"/>
      <w:r>
        <w:t>Poslovni broj: 9 St-</w:t>
      </w:r>
      <w:r w:rsidR="00D960A6">
        <w:t>65</w:t>
      </w:r>
      <w:r w:rsidR="003C1150">
        <w:t>/16</w:t>
      </w:r>
      <w:r>
        <w:t>-</w:t>
      </w:r>
      <w:r w:rsidR="00A47D47">
        <w:t>9</w:t>
      </w:r>
    </w:p>
    <w:p w:rsidRDefault="00A47D47" w:rsidP="000474DE" w:rsidR="00A47D47">
      <w:pPr>
        <w:pStyle w:val="Zaglavlje"/>
        <w:spacing w:after="0"/>
      </w:pPr>
    </w:p>
    <w:p w:rsidRDefault="00A47D47" w:rsidP="00A47D47" w:rsidR="00A47D47" w:rsidRPr="00A47D47">
      <w:pPr>
        <w:widowControl w:val="false"/>
        <w:spacing w:after="0"/>
        <w:jc w:val="both"/>
        <w:rPr>
          <w:rFonts w:cs="Times New Roman" w:eastAsia="Times New Roman"/>
          <w:snapToGrid w:val="false"/>
        </w:rPr>
      </w:pPr>
      <w:r w:rsidRPr="00A47D47">
        <w:rPr>
          <w:rFonts w:cs="Times New Roman" w:eastAsia="Times New Roman"/>
          <w:bCs/>
          <w:snapToGrid w:val="false"/>
        </w:rPr>
        <w:t xml:space="preserve">                     </w:t>
      </w:r>
      <w:r w:rsidRPr="00A47D47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D47">
        <w:rPr>
          <w:rFonts w:cs="Times New Roman" w:eastAsia="Times New Roman"/>
          <w:bCs/>
          <w:snapToGrid w:val="false"/>
        </w:rPr>
        <w:tab/>
      </w:r>
      <w:r w:rsidRPr="00A47D47">
        <w:rPr>
          <w:rFonts w:cs="Times New Roman" w:eastAsia="Times New Roman"/>
          <w:bCs/>
          <w:snapToGrid w:val="false"/>
        </w:rPr>
        <w:tab/>
        <w:t xml:space="preserve">                             </w:t>
      </w:r>
    </w:p>
    <w:p w:rsidRDefault="00A47D47" w:rsidP="00A47D47" w:rsidR="00A47D47" w:rsidRPr="00A47D47">
      <w:pPr>
        <w:widowControl w:val="false"/>
        <w:spacing w:after="0"/>
        <w:jc w:val="both"/>
        <w:rPr>
          <w:rFonts w:cs="Times New Roman" w:eastAsia="Times New Roman"/>
          <w:snapToGrid w:val="false"/>
        </w:rPr>
      </w:pPr>
      <w:r w:rsidRPr="00A47D47">
        <w:rPr>
          <w:rFonts w:cs="Times New Roman" w:eastAsia="Times New Roman"/>
          <w:snapToGrid w:val="false"/>
        </w:rPr>
        <w:t xml:space="preserve">       REPUBLIKA HRVATSKA</w:t>
      </w:r>
    </w:p>
    <w:p w:rsidRDefault="00A47D47" w:rsidP="00A47D47" w:rsidR="00A47D47" w:rsidRPr="00A47D47">
      <w:pPr>
        <w:widowControl w:val="false"/>
        <w:spacing w:after="0"/>
        <w:jc w:val="both"/>
        <w:rPr>
          <w:rFonts w:cs="Times New Roman" w:eastAsia="Times New Roman"/>
          <w:snapToGrid w:val="false"/>
        </w:rPr>
      </w:pPr>
      <w:r w:rsidRPr="00A47D47">
        <w:rPr>
          <w:rFonts w:cs="Times New Roman" w:eastAsia="Times New Roman"/>
          <w:snapToGrid w:val="false"/>
        </w:rPr>
        <w:t>TRGOVAČKI SUD U VARAŽDINU</w:t>
      </w:r>
    </w:p>
    <w:p w:rsidRDefault="00A47D47" w:rsidP="00A47D47" w:rsidR="00A47D47" w:rsidRPr="00A47D47">
      <w:pPr>
        <w:widowControl w:val="false"/>
        <w:spacing w:after="0"/>
        <w:rPr>
          <w:rFonts w:cs="Times New Roman" w:eastAsia="Times New Roman"/>
          <w:bCs/>
          <w:snapToGrid w:val="false"/>
        </w:rPr>
      </w:pPr>
      <w:r w:rsidRPr="00A47D47">
        <w:rPr>
          <w:rFonts w:cs="Times New Roman" w:eastAsia="Times New Roman"/>
          <w:snapToGrid w:val="false"/>
        </w:rPr>
        <w:t xml:space="preserve">                Braće Radića 2</w:t>
      </w:r>
      <w:r w:rsidRPr="00A47D47">
        <w:rPr>
          <w:rFonts w:cs="Times New Roman" w:eastAsia="Times New Roman"/>
          <w:bCs/>
          <w:snapToGrid w:val="false"/>
        </w:rPr>
        <w:t xml:space="preserve">                   </w:t>
      </w:r>
      <w:r w:rsidRPr="00A47D47">
        <w:rPr>
          <w:rFonts w:cs="Times New Roman" w:eastAsia="Times New Roman"/>
          <w:bCs/>
          <w:snapToGrid w:val="false"/>
        </w:rPr>
        <w:tab/>
      </w:r>
      <w:r w:rsidRPr="00A47D47">
        <w:rPr>
          <w:rFonts w:cs="Times New Roman" w:eastAsia="Times New Roman"/>
          <w:bCs/>
          <w:snapToGrid w:val="false"/>
        </w:rPr>
        <w:tab/>
      </w:r>
      <w:r w:rsidRPr="00A47D47">
        <w:rPr>
          <w:rFonts w:cs="Times New Roman" w:eastAsia="Times New Roman"/>
          <w:bCs/>
          <w:snapToGrid w:val="false"/>
        </w:rPr>
        <w:tab/>
      </w:r>
    </w:p>
    <w:p w:rsidRDefault="000474DE" w:rsidP="000474DE" w:rsidR="000474DE">
      <w:pPr>
        <w:pStyle w:val="Zaglavlje"/>
        <w:spacing w:after="0"/>
      </w:pPr>
    </w:p>
    <w:p w:rsidRDefault="00A47D47" w:rsidP="000474DE" w:rsidR="00A47D47">
      <w:pPr>
        <w:pStyle w:val="Zaglavlje"/>
        <w:spacing w:after="0"/>
      </w:pPr>
    </w:p>
    <w:p w:rsidRDefault="00EA2F77" w:rsidP="000474DE" w:rsidR="000474DE">
      <w:pPr>
        <w:pStyle w:val="Zaglavlje"/>
        <w:spacing w:after="0"/>
        <w:jc w:val="center"/>
      </w:pPr>
      <w:r>
        <w:t xml:space="preserve">  U I M E  </w:t>
      </w:r>
      <w:r w:rsidR="000474DE">
        <w:t xml:space="preserve">R E P U B L I K </w:t>
      </w:r>
      <w:r>
        <w:t>E</w:t>
      </w:r>
      <w:r w:rsidR="000474DE">
        <w:t xml:space="preserve">    H R V A T S K A</w:t>
      </w:r>
    </w:p>
    <w:p w:rsidRDefault="000474DE" w:rsidP="000474DE" w:rsidR="000474DE">
      <w:pPr>
        <w:pStyle w:val="Zaglavlje"/>
        <w:spacing w:after="0"/>
        <w:jc w:val="center"/>
      </w:pPr>
    </w:p>
    <w:p w:rsidRDefault="000474DE" w:rsidP="000474DE" w:rsidR="000474DE">
      <w:pPr>
        <w:pStyle w:val="Zaglavlje"/>
        <w:spacing w:after="0"/>
        <w:jc w:val="center"/>
      </w:pPr>
      <w:r>
        <w:t>R J E Š E N J E</w:t>
      </w:r>
    </w:p>
    <w:p w:rsidRDefault="00A47D47" w:rsidP="000474DE" w:rsidR="00A47D47">
      <w:pPr>
        <w:pStyle w:val="Zaglavlje"/>
        <w:spacing w:after="0"/>
        <w:jc w:val="center"/>
      </w:pPr>
    </w:p>
    <w:p w:rsidRDefault="000474DE" w:rsidP="000474DE" w:rsidR="000474DE">
      <w:pPr>
        <w:pStyle w:val="Zaglavlje"/>
        <w:spacing w:after="0"/>
      </w:pPr>
    </w:p>
    <w:p w:rsidRDefault="000474DE" w:rsidP="003C1150" w:rsidR="003C1150" w:rsidRPr="003C1150">
      <w:pPr>
        <w:spacing w:after="0"/>
        <w:jc w:val="both"/>
        <w:rPr>
          <w:rFonts w:cs="Times New Roman" w:eastAsia="Calibri"/>
        </w:rPr>
      </w:pPr>
      <w:r>
        <w:tab/>
      </w:r>
      <w:r w:rsidR="00D960A6" w:rsidRPr="00D960A6">
        <w:rPr>
          <w:rFonts w:cs="Times New Roman" w:eastAsia="Calibri"/>
        </w:rPr>
        <w:t xml:space="preserve">Trgovački sud u Varaždinu po sucu toga suda Maji Valušnig, kao stečajnom sucu, u stečajnom  predmetu, povodom prijedloga predlagatelja </w:t>
      </w:r>
      <w:r w:rsidR="00D960A6" w:rsidRPr="00D960A6">
        <w:rPr>
          <w:rFonts w:cs="Times New Roman" w:eastAsia="Calibri"/>
        </w:rPr>
        <w:tab/>
        <w:t>Republika Hrvatska, Ministarstvo financija – Porezna uprava, Područni ured sjeverna Hrvatska, OIB: 18683136487, koju zastupa Županijsko drž</w:t>
      </w:r>
      <w:r w:rsidR="00D960A6">
        <w:rPr>
          <w:rFonts w:cs="Times New Roman" w:eastAsia="Calibri"/>
        </w:rPr>
        <w:t xml:space="preserve">avno odvjetništvo u Varaždinu, </w:t>
      </w:r>
      <w:r w:rsidR="00D960A6" w:rsidRPr="00D960A6">
        <w:rPr>
          <w:rFonts w:cs="Times New Roman" w:eastAsia="Calibri"/>
        </w:rPr>
        <w:t>za otvaranje stečajnog postupka nad dužnikom VRŠIĆ d.o.o., Virje, Paromlinska bb, MBS: 010027198, OIB: 78224620255</w:t>
      </w:r>
      <w:r w:rsidR="003C1150" w:rsidRPr="003C1150">
        <w:rPr>
          <w:rFonts w:cs="Times New Roman" w:eastAsia="Calibri"/>
        </w:rPr>
        <w:t xml:space="preserve">, dana </w:t>
      </w:r>
      <w:r w:rsidR="00D960A6">
        <w:rPr>
          <w:rFonts w:cs="Times New Roman" w:eastAsia="Calibri"/>
        </w:rPr>
        <w:t>7</w:t>
      </w:r>
      <w:r w:rsidR="003C1150" w:rsidRPr="003C1150">
        <w:rPr>
          <w:rFonts w:cs="Times New Roman" w:eastAsia="Calibri"/>
        </w:rPr>
        <w:t xml:space="preserve">. </w:t>
      </w:r>
      <w:r w:rsidR="00D960A6">
        <w:rPr>
          <w:rFonts w:cs="Times New Roman" w:eastAsia="Calibri"/>
        </w:rPr>
        <w:t>lipnja</w:t>
      </w:r>
      <w:r w:rsidR="003C1150" w:rsidRPr="003C1150">
        <w:rPr>
          <w:rFonts w:cs="Times New Roman" w:eastAsia="Calibri"/>
        </w:rPr>
        <w:t xml:space="preserve"> 2016. godine</w:t>
      </w:r>
    </w:p>
    <w:p w:rsidRDefault="000474DE" w:rsidP="003C1150" w:rsidR="000474DE">
      <w:pPr>
        <w:spacing w:after="0"/>
        <w:jc w:val="both"/>
      </w:pPr>
    </w:p>
    <w:p w:rsidRDefault="000474DE" w:rsidP="000474DE" w:rsidR="000474DE">
      <w:pPr>
        <w:spacing w:after="0"/>
        <w:jc w:val="center"/>
      </w:pPr>
      <w:r>
        <w:t>r i j e š i o   j e</w:t>
      </w:r>
    </w:p>
    <w:p w:rsidRDefault="000474DE" w:rsidP="000474DE" w:rsidR="000474DE">
      <w:pPr>
        <w:spacing w:after="0"/>
        <w:jc w:val="both"/>
      </w:pPr>
    </w:p>
    <w:p w:rsidRDefault="002A5917" w:rsidP="000474DE" w:rsidR="000474DE">
      <w:pPr>
        <w:spacing w:after="0"/>
        <w:jc w:val="both"/>
      </w:pPr>
      <w:r>
        <w:tab/>
        <w:t xml:space="preserve">Obustavlja se </w:t>
      </w:r>
      <w:r w:rsidR="000474DE">
        <w:t>prethodni postupak radi utvrđivanja uvjeta za otvaranje stečajnog postupka nad</w:t>
      </w:r>
      <w:r>
        <w:t xml:space="preserve"> </w:t>
      </w:r>
      <w:r w:rsidR="003C1150">
        <w:t xml:space="preserve">stečajnim dužnikom </w:t>
      </w:r>
      <w:r w:rsidR="00D960A6" w:rsidRPr="00D960A6">
        <w:rPr>
          <w:rFonts w:cs="Times New Roman" w:eastAsia="Calibri"/>
        </w:rPr>
        <w:t>VRŠIĆ d.o.o., Virje, Paromlinska bb, MBS: 010027198, OIB: 78224620255</w:t>
      </w:r>
      <w:r w:rsidR="000474DE">
        <w:t>.</w:t>
      </w: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center"/>
      </w:pPr>
      <w:r>
        <w:t>Obrazloženje</w:t>
      </w:r>
    </w:p>
    <w:p w:rsidRDefault="000474DE" w:rsidP="000474DE" w:rsidR="000474DE">
      <w:pPr>
        <w:spacing w:after="0"/>
        <w:jc w:val="both"/>
      </w:pPr>
    </w:p>
    <w:p w:rsidRDefault="000474DE" w:rsidP="00D960A6" w:rsidR="00D960A6">
      <w:pPr>
        <w:spacing w:after="0"/>
        <w:jc w:val="both"/>
      </w:pPr>
      <w:r>
        <w:tab/>
      </w:r>
      <w:r w:rsidR="00D960A6">
        <w:t>Financijska agencija je dana 30. listopada 2015. podnijela zahtjev za pokretanje skraćenog stečajnog postupka nad dužnikom navedenim u izreci, pa kako su za to bile ispunjene pretpostavke iz čl. 428. Stečajnog zakona (''Narodne novine'' broj 71/15 - dalje SZ-a), sud je, primjenom čl. 430 i</w:t>
      </w:r>
      <w:r w:rsidR="00A47D47">
        <w:t xml:space="preserve"> 431. SZ-a, objavio oglas na e-O</w:t>
      </w:r>
      <w:r w:rsidR="00D960A6"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D960A6" w:rsidP="00D960A6" w:rsidR="00D960A6">
      <w:pPr>
        <w:spacing w:after="0"/>
        <w:jc w:val="both"/>
      </w:pPr>
    </w:p>
    <w:p w:rsidRDefault="00D960A6" w:rsidP="00D960A6" w:rsidR="002A5917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St-520/2015-5 od 2. prosinca 2015. obustavio skraćeni stečajni postupak.</w:t>
      </w:r>
      <w:r w:rsidR="003C1150">
        <w:t xml:space="preserve"> i </w:t>
      </w:r>
      <w:r w:rsidR="002A5917">
        <w:t>rješenjem poslovni broj St-</w:t>
      </w:r>
      <w:r>
        <w:t>65/2016-6</w:t>
      </w:r>
      <w:r w:rsidR="002A5917">
        <w:t xml:space="preserve"> od</w:t>
      </w:r>
      <w:r w:rsidR="003C1150">
        <w:t xml:space="preserve"> 2</w:t>
      </w:r>
      <w:r>
        <w:t>2</w:t>
      </w:r>
      <w:r w:rsidR="002A5917">
        <w:t>.</w:t>
      </w:r>
      <w:r w:rsidR="003C1150">
        <w:t xml:space="preserve"> ožujka</w:t>
      </w:r>
      <w:r w:rsidR="002A5917">
        <w:t xml:space="preserve"> 201</w:t>
      </w:r>
      <w:r w:rsidR="003C1150">
        <w:t>6</w:t>
      </w:r>
      <w:r w:rsidR="002A5917">
        <w:t>.</w:t>
      </w:r>
      <w:r>
        <w:t xml:space="preserve"> pokrenuo prethodni postupak i 4</w:t>
      </w:r>
      <w:r w:rsidR="002A5917">
        <w:t xml:space="preserve">. </w:t>
      </w:r>
      <w:r w:rsidR="003C1150">
        <w:t xml:space="preserve">svibnja </w:t>
      </w:r>
      <w:r w:rsidR="002A5917">
        <w:t>201</w:t>
      </w:r>
      <w:r w:rsidR="003C1150">
        <w:t>6</w:t>
      </w:r>
      <w:r w:rsidR="002A5917">
        <w:t>. održao ročište radi izjašnjenja o prijedlogu za otvaranje stečajnog postupka i rasprave o uvjetima za otvaranje stečajnog postupka nad imovinom dužnika.</w:t>
      </w:r>
    </w:p>
    <w:p w:rsidRDefault="00A47D47" w:rsidP="00D960A6" w:rsidR="00A47D47">
      <w:pPr>
        <w:spacing w:after="0"/>
        <w:jc w:val="both"/>
      </w:pPr>
    </w:p>
    <w:p w:rsidRDefault="002A5917" w:rsidP="000474DE" w:rsidR="002A5917">
      <w:pPr>
        <w:spacing w:after="0"/>
        <w:jc w:val="both"/>
      </w:pPr>
    </w:p>
    <w:p w:rsidRDefault="002A5917" w:rsidP="000474DE" w:rsidR="00A47D47">
      <w:pPr>
        <w:spacing w:after="0"/>
        <w:jc w:val="both"/>
      </w:pPr>
      <w:r>
        <w:tab/>
      </w:r>
    </w:p>
    <w:p w:rsidRDefault="00A47D47" w:rsidP="000474DE" w:rsidR="00A47D47">
      <w:pPr>
        <w:spacing w:after="0"/>
        <w:jc w:val="both"/>
      </w:pPr>
    </w:p>
    <w:p w:rsidRDefault="00A47D47" w:rsidP="000474DE" w:rsidR="000474DE">
      <w:pPr>
        <w:spacing w:after="0"/>
        <w:jc w:val="both"/>
      </w:pPr>
      <w:r>
        <w:tab/>
      </w:r>
      <w:r w:rsidR="002A5917">
        <w:t xml:space="preserve">S obzirom da je na temelju </w:t>
      </w:r>
      <w:r w:rsidR="00D960A6">
        <w:t xml:space="preserve">potvrde Financijske agencije o blokadi računa i novčanih sredstava stečajnog dužnika </w:t>
      </w:r>
      <w:r w:rsidR="002A5917">
        <w:t xml:space="preserve">utvrđeno da </w:t>
      </w:r>
      <w:r w:rsidR="00396DE0">
        <w:t xml:space="preserve">je dužnik do završetka prethodnog postupka postao sposoban za plaćanje sud je na temelju odredbe čl. </w:t>
      </w:r>
      <w:r w:rsidR="00E900DB">
        <w:t>6</w:t>
      </w:r>
      <w:r w:rsidR="00396DE0">
        <w:t xml:space="preserve">. st. </w:t>
      </w:r>
      <w:r w:rsidR="00E900DB">
        <w:t>3. i 4.</w:t>
      </w:r>
      <w:r w:rsidR="00B2121A">
        <w:t xml:space="preserve"> i 128. st. 9.</w:t>
      </w:r>
      <w:r w:rsidR="00396DE0">
        <w:t xml:space="preserve"> SZ-a obustavio ovaj postupak.</w:t>
      </w:r>
    </w:p>
    <w:p w:rsidRDefault="000474DE" w:rsidP="000474DE" w:rsidR="000474DE">
      <w:pPr>
        <w:spacing w:after="0"/>
        <w:jc w:val="both"/>
      </w:pPr>
    </w:p>
    <w:p w:rsidRDefault="00396DE0" w:rsidP="000474DE" w:rsidR="000474DE">
      <w:pPr>
        <w:spacing w:after="0"/>
        <w:jc w:val="center"/>
      </w:pPr>
      <w:r>
        <w:t xml:space="preserve">U Varaždinu </w:t>
      </w:r>
      <w:r w:rsidR="00D960A6">
        <w:t>7</w:t>
      </w:r>
      <w:r w:rsidR="000474DE">
        <w:t xml:space="preserve">. </w:t>
      </w:r>
      <w:r w:rsidR="00D960A6">
        <w:t>lip</w:t>
      </w:r>
      <w:r w:rsidR="00B2121A">
        <w:t>nja</w:t>
      </w:r>
      <w:r w:rsidR="000474DE">
        <w:t xml:space="preserve"> 201</w:t>
      </w:r>
      <w:r w:rsidR="00B2121A">
        <w:t>6</w:t>
      </w:r>
      <w:r w:rsidR="000474DE">
        <w:t>. godine</w:t>
      </w: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4835">
        <w:t xml:space="preserve">       </w:t>
      </w:r>
      <w:r>
        <w:t>SUDAC</w:t>
      </w:r>
    </w:p>
    <w:p w:rsidRDefault="000474DE" w:rsidP="000474DE" w:rsidR="000474DE">
      <w:pPr>
        <w:spacing w:after="0"/>
        <w:jc w:val="both"/>
      </w:pPr>
    </w:p>
    <w:p w:rsidRDefault="000474DE" w:rsidP="00F721D3" w:rsidR="00F721D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Maja Valušnig</w:t>
      </w:r>
    </w:p>
    <w:p w:rsidRDefault="00284835" w:rsidP="00F721D3" w:rsidR="000474DE">
      <w:pPr>
        <w:spacing w:after="0"/>
        <w:jc w:val="both"/>
      </w:pPr>
      <w:r>
        <w:t xml:space="preserve"> </w:t>
      </w: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both"/>
      </w:pPr>
    </w:p>
    <w:p w:rsidRDefault="00A47D47" w:rsidP="000474DE" w:rsidR="00A47D47">
      <w:pPr>
        <w:spacing w:after="0"/>
        <w:jc w:val="both"/>
      </w:pPr>
    </w:p>
    <w:p w:rsidRDefault="000474DE" w:rsidP="000474DE" w:rsidR="000474DE">
      <w:pPr>
        <w:spacing w:after="0"/>
        <w:jc w:val="both"/>
      </w:pPr>
      <w:r>
        <w:t>UPUTA O PRAVNOM LIJEKU :</w:t>
      </w:r>
    </w:p>
    <w:p w:rsidRDefault="00EA2F77" w:rsidP="00EA2F77" w:rsidR="00EA2F77" w:rsidRPr="00EA2F77">
      <w:pPr>
        <w:spacing w:after="0"/>
        <w:jc w:val="both"/>
        <w:rPr>
          <w:rFonts w:cs="Times New Roman" w:eastAsia="Times New Roman"/>
          <w:lang w:eastAsia="hr-HR"/>
        </w:rPr>
      </w:pPr>
      <w:r w:rsidRPr="00EA2F77">
        <w:rPr>
          <w:rFonts w:cs="Times New Roman" w:eastAsia="Times New Roman"/>
          <w:lang w:eastAsia="hr-HR"/>
        </w:rPr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both"/>
      </w:pPr>
      <w:r>
        <w:t>DNA:</w:t>
      </w:r>
    </w:p>
    <w:p w:rsidRDefault="000474DE" w:rsidP="00EA2F77" w:rsidR="00EA2F77">
      <w:pPr>
        <w:spacing w:after="0"/>
        <w:jc w:val="both"/>
        <w:rPr>
          <w:rFonts w:cs="Times New Roman" w:eastAsia="Calibri"/>
        </w:rPr>
      </w:pPr>
      <w:r>
        <w:t xml:space="preserve">- </w:t>
      </w:r>
      <w:r w:rsidR="00D960A6" w:rsidRPr="00D960A6">
        <w:rPr>
          <w:rFonts w:cs="Times New Roman" w:eastAsia="Calibri"/>
        </w:rPr>
        <w:t>VRŠIĆ d.o.o., Virje, Paromlinska bb</w:t>
      </w:r>
    </w:p>
    <w:p w:rsidRDefault="000474DE" w:rsidP="00EA2F77" w:rsidR="000474DE">
      <w:pPr>
        <w:spacing w:after="0"/>
        <w:jc w:val="both"/>
      </w:pPr>
      <w:r>
        <w:t>- ŽDO V</w:t>
      </w:r>
      <w:r w:rsidR="00EA2F77">
        <w:t>araždin, Građansko-upravni odjel</w:t>
      </w:r>
    </w:p>
    <w:p w:rsidRDefault="00A47D47" w:rsidP="00EA2F77" w:rsidR="00EA2F77">
      <w:pPr>
        <w:spacing w:after="0"/>
        <w:jc w:val="both"/>
      </w:pPr>
      <w:r>
        <w:t>- e-O</w:t>
      </w:r>
      <w:r w:rsidR="00EA2F77">
        <w:t>glasna ploča suda</w:t>
      </w: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center"/>
      </w:pPr>
    </w:p>
    <w:p w:rsidRDefault="00E01330" w:rsidR="00E01330"/>
    <w:sectPr w:rsidSect="00A47D47" w:rsidR="00E01330">
      <w:headerReference w:type="default" r:id="rId9"/>
      <w:pgSz w:h="16838" w:w="11906"/>
      <w:pgMar w:gutter="0" w:footer="720" w:header="720" w:left="1418" w:bottom="1418" w:right="141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D47" w:rsidP="00A47D47" w:rsidR="00A47D47">
      <w:pPr>
        <w:spacing w:after="0"/>
      </w:pPr>
      <w:r>
        <w:separator/>
      </w:r>
    </w:p>
  </w:endnote>
  <w:endnote w:id="0" w:type="continuationSeparator">
    <w:p w:rsidRDefault="00A47D47" w:rsidP="00A47D47" w:rsidR="00A47D4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D47" w:rsidP="00A47D47" w:rsidR="00A47D47">
      <w:pPr>
        <w:spacing w:after="0"/>
      </w:pPr>
      <w:r>
        <w:separator/>
      </w:r>
    </w:p>
  </w:footnote>
  <w:footnote w:id="0" w:type="continuationSeparator">
    <w:p w:rsidRDefault="00A47D47" w:rsidP="00A47D47" w:rsidR="00A47D4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8659475"/>
      <w:docPartObj>
        <w:docPartGallery w:val="Page Numbers (Top of Page)"/>
        <w:docPartUnique/>
      </w:docPartObj>
    </w:sdtPr>
    <w:sdtEndPr/>
    <w:sdtContent>
      <w:p w:rsidRDefault="00A47D47" w:rsidR="00A47D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1D3">
          <w:t>2</w:t>
        </w:r>
        <w:r>
          <w:fldChar w:fldCharType="end"/>
        </w:r>
      </w:p>
    </w:sdtContent>
  </w:sdt>
  <w:p w:rsidRDefault="00A47D47" w:rsidP="00A47D47" w:rsidR="00A47D47">
    <w:pPr>
      <w:pStyle w:val="Zaglavlje"/>
      <w:spacing w:after="0"/>
    </w:pPr>
    <w:r>
      <w:t>Poslovni broj: 9 St-65/16-9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4DE"/>
    <w:rsid w:val="000474DE"/>
    <w:rsid w:val="00104755"/>
    <w:rsid w:val="00284835"/>
    <w:rsid w:val="002A5917"/>
    <w:rsid w:val="003115DE"/>
    <w:rsid w:val="00396DE0"/>
    <w:rsid w:val="003C1150"/>
    <w:rsid w:val="00605C60"/>
    <w:rsid w:val="009F2616"/>
    <w:rsid w:val="00A47D47"/>
    <w:rsid w:val="00AD7063"/>
    <w:rsid w:val="00B2121A"/>
    <w:rsid w:val="00B74AC7"/>
    <w:rsid w:val="00D960A6"/>
    <w:rsid w:val="00E01330"/>
    <w:rsid w:val="00E900DB"/>
    <w:rsid w:val="00EA2F77"/>
    <w:rsid w:val="00EB2694"/>
    <w:rsid w:val="00F7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4DE"/>
    <w:pPr>
      <w:spacing w:lineRule="auto" w:line="240"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4DE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0474DE"/>
    <w:rPr>
      <w:rFonts w:cstheme="minorBidi"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D4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D4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47D4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7D47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F72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1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1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1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1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4DE"/>
    <w:pPr>
      <w:spacing w:after="240" w:line="240" w:lineRule="auto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4DE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0474DE"/>
    <w:rPr>
      <w:rFonts w:cstheme="minorBidi"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D4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D4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47D4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47D47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F72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1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1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1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1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6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0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St-65/2016</izvorni_sadrzaj>
    <derivirana_varijabla naziv="DomainObject.Predmet.OznakaBroj_1">St-65/2016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VRŠIĆ društvo s ograničenom odgovornošću za proizvodnju, trgovinu i usluge</izvorni_sadrzaj>
    <derivirana_varijabla naziv="DomainObject.Predmet.ProtustrankaFormated_1">  VRŠIĆ društvo s ograničenom odgovornošću za proizvodnju, trgovinu i usluge</derivirana_varijabla>
  </DomainObject.Predmet.ProtustrankaFormated>
  <DomainObject.Predmet.ProtustrankaFormatedOIB>
    <izvorni_sadrzaj>  VRŠIĆ društvo s ograničenom odgovornošću za proizvodnju, trgovinu i usluge, OIB 78224620255</izvorni_sadrzaj>
    <derivirana_varijabla naziv="DomainObject.Predmet.ProtustrankaFormatedOIB_1">  VRŠIĆ društvo s ograničenom odgovornošću za proizvodnju, trgovinu i usluge, OIB 78224620255</derivirana_varijabla>
  </DomainObject.Predmet.ProtustrankaFormatedOIB>
  <DomainObject.Predmet.ProtustrankaFormatedWithAdress>
    <izvorni_sadrzaj> VRŠIĆ društvo s ograničenom odgovornošću za proizvodnju, trgovinu i usluge, ulica Paromlinska/bb, 48350 Virje</izvorni_sadrzaj>
    <derivirana_varijabla naziv="DomainObject.Predmet.ProtustrankaFormatedWithAdress_1"> VRŠIĆ društvo s ograničenom odgovornošću za proizvodnju, trgovinu i usluge, ulica Paromlinska/bb, 48350 Virje</derivirana_varijabla>
  </DomainObject.Predmet.ProtustrankaFormatedWithAdress>
  <DomainObject.Predmet.ProtustrankaFormatedWithAdressOIB>
    <izvorni_sadrzaj> VRŠIĆ društvo s ograničenom odgovornošću za proizvodnju, trgovinu i usluge, OIB 78224620255, ulica Paromlinska/bb, 48350 Virje</izvorni_sadrzaj>
    <derivirana_varijabla naziv="DomainObject.Predmet.ProtustrankaFormatedWithAdressOIB_1"> VRŠIĆ društvo s ograničenom odgovornošću za proizvodnju, trgovinu i usluge, OIB 78224620255, ulica Paromlinska/bb, 48350 Virje</derivirana_varijabla>
  </DomainObject.Predmet.ProtustrankaFormatedWithAdressOIB>
  <DomainObject.Predmet.ProtustrankaWithAdress>
    <izvorni_sadrzaj>VRŠIĆ društvo s ograničenom odgovornošću za proizvodnju, trgovinu i usluge ulica Paromlinska/bb, 48350 Virje</izvorni_sadrzaj>
    <derivirana_varijabla naziv="DomainObject.Predmet.ProtustrankaWithAdress_1">VRŠIĆ društvo s ograničenom odgovornošću za proizvodnju, trgovinu i usluge ulica Paromlinska/bb, 48350 Virje</derivirana_varijabla>
  </DomainObject.Predmet.ProtustrankaWithAdress>
  <DomainObject.Predmet.ProtustrankaWithAdressOIB>
    <izvorni_sadrzaj>VRŠIĆ društvo s ograničenom odgovornošću za proizvodnju, trgovinu i usluge, OIB 78224620255, ulica Paromlinska/bb, 48350 Virje</izvorni_sadrzaj>
    <derivirana_varijabla naziv="DomainObject.Predmet.ProtustrankaWithAdressOIB_1">VRŠIĆ društvo s ograničenom odgovornošću za proizvodnju, trgovinu i usluge, OIB 78224620255, ulica Paromlinska/bb, 48350 Virje</derivirana_varijabla>
  </DomainObject.Predmet.ProtustrankaWithAdressOIB>
  <DomainObject.Predmet.ProtustrankaNazivFormated>
    <izvorni_sadrzaj>VRŠIĆ društvo s ograničenom odgovornošću za proizvodnju, trgovinu i usluge</izvorni_sadrzaj>
    <derivirana_varijabla naziv="DomainObject.Predmet.ProtustrankaNazivFormated_1">VRŠIĆ društvo s ograničenom odgovornošću za proizvodnju, trgovinu i usluge</derivirana_varijabla>
  </DomainObject.Predmet.ProtustrankaNazivFormated>
  <DomainObject.Predmet.ProtustrankaNazivFormatedOIB>
    <izvorni_sadrzaj>VRŠIĆ društvo s ograničenom odgovornošću za proizvodnju, trgovinu i usluge, OIB 78224620255</izvorni_sadrzaj>
    <derivirana_varijabla naziv="DomainObject.Predmet.ProtustrankaNazivFormatedOIB_1">VRŠIĆ društvo s ograničenom odgovornošću za proizvodnju, trgovinu i usluge, OIB 78224620255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57835.14</izvorni_sadrzaj>
    <derivirana_varijabla naziv="DomainObject.Predmet.TrenutnaVrijednost_1">57835.14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VRŠIĆ društvo s ograničenom odgovornošću za proizvodnju, trgovinu i usluge</item>
    </izvorni_sadrzaj>
    <derivirana_varijabla naziv="DomainObject.Predmet.ProtuStrankaListFormated_1">
      <item>VRŠIĆ društvo s ograničenom odgovornošću za proizvodnju, trgovinu i usluge</item>
    </derivirana_varijabla>
  </DomainObject.Predmet.ProtuStrankaListFormated>
  <DomainObject.Predmet.ProtuStrankaListFormatedOIB>
    <izvorni_sadrzaj>
      <item>VRŠIĆ društvo s ograničenom odgovornošću za proizvodnju, trgovinu i usluge, OIB 78224620255</item>
    </izvorni_sadrzaj>
    <derivirana_varijabla naziv="DomainObject.Predmet.ProtuStrankaListFormatedOIB_1">
      <item>VRŠIĆ društvo s ograničenom odgovornošću za proizvodnju, trgovinu i usluge, OIB 78224620255</item>
    </derivirana_varijabla>
  </DomainObject.Predmet.ProtuStrankaListFormatedOIB>
  <DomainObject.Predmet.ProtuStrankaListFormatedWithAdress>
    <izvorni_sadrzaj>
      <item>VRŠIĆ društvo s ograničenom odgovornošću za proizvodnju, trgovinu i usluge, ulica Paromlinska/bb, 48350 Virje</item>
    </izvorni_sadrzaj>
    <derivirana_varijabla naziv="DomainObject.Predmet.ProtuStrankaListFormatedWithAdress_1">
      <item>VRŠIĆ društvo s ograničenom odgovornošću za proizvodnju, trgovinu i usluge, ulica Paromlinska/bb, 48350 Virje</item>
    </derivirana_varijabla>
  </DomainObject.Predmet.ProtuStrankaListFormatedWithAdress>
  <DomainObject.Predmet.ProtuStrankaListFormatedWithAdressOIB>
    <izvorni_sadrzaj>
      <item>VRŠIĆ društvo s ograničenom odgovornošću za proizvodnju, trgovinu i usluge, OIB 78224620255, ulica Paromlinska/bb, 48350 Virje</item>
    </izvorni_sadrzaj>
    <derivirana_varijabla naziv="DomainObject.Predmet.ProtuStrankaListFormatedWithAdressOIB_1">
      <item>VRŠIĆ društvo s ograničenom odgovornošću za proizvodnju, trgovinu i usluge, OIB 78224620255, ulica Paromlinska/bb, 48350 Virje</item>
    </derivirana_varijabla>
  </DomainObject.Predmet.ProtuStrankaListFormatedWithAdressOIB>
  <DomainObject.Predmet.ProtuStrankaListNazivFormated>
    <izvorni_sadrzaj>
      <item>VRŠIĆ društvo s ograničenom odgovornošću za proizvodnju, trgovinu i usluge</item>
    </izvorni_sadrzaj>
    <derivirana_varijabla naziv="DomainObject.Predmet.ProtuStrankaListNazivFormated_1">
      <item>VRŠIĆ društvo s ograničenom odgovornošću za proizvodnju, trgovinu i usluge</item>
    </derivirana_varijabla>
  </DomainObject.Predmet.ProtuStrankaListNazivFormated>
  <DomainObject.Predmet.ProtuStrankaListNazivFormatedOIB>
    <izvorni_sadrzaj>
      <item>VRŠIĆ društvo s ograničenom odgovornošću za proizvodnju, trgovinu i usluge, OIB 78224620255</item>
    </izvorni_sadrzaj>
    <derivirana_varijabla naziv="DomainObject.Predmet.ProtuStrankaListNazivFormatedOIB_1">
      <item>VRŠIĆ društvo s ograničenom odgovornošću za proizvodnju, trgovinu i usluge, OIB 78224620255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  <item>Josip Vršić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  <item>Josip Vršić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  <item>Josip Vršić, OIB 79228458535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  <item>Josip Vršić, OIB 79228458535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  <item>Josip Vršić, Paromlinska 6, 48350 Virje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  <item>Josip Vršić, Paromlinska 6, 48350 Virje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  <item>Josip Vršić, OIB 79228458535, Paromlinska 6, 48350 Virje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  <item>Josip Vršić, OIB 79228458535, Paromlinska 6, 48350 Virje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  <item>Josip Vršić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  <item>Josip Vršić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  <item>Josip Vršić, OIB 79228458535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  <item>Josip Vršić, OIB 79228458535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VRŠIĆ društvo s ograničenom odgovornošću za proizvodnju, trgovinu i usluge</izvorni_sadrzaj>
    <derivirana_varijabla naziv="DomainObject.Predmet.ProtustrankaIDrugi_1">VRŠIĆ društvo s ograničenom odgovornošću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VRŠIĆ društvo s ograničenom odgovornošću za proizvodnju, trgovinu i usluge, OIB 78224620255, ulica Paromlinska/bb, 48350 Virje</izvorni_sadrzaj>
    <derivirana_varijabla naziv="DomainObject.Predmet.ProtustrankaIDrugiAdressOIB_1">VRŠIĆ društvo s ograničenom odgovornošću za proizvodnju, trgovinu i usluge, OIB 78224620255, ulica Paromlinska/bb,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VRŠIĆ društvo s ograničenom odgovornošću za proizvodnju, trgovinu i usluge</item>
      <item>REPUBLIKA HRVATSKA MINISTARSTVO FINANCIJA</item>
      <item>e-Oglasna</item>
      <item>Sudski registar</item>
      <item>Porezna uprava, Područni ured Sjeverna Hrvatska</item>
      <item>Županijsko državno odvjetništvo u Varaždinu</item>
      <item>Josip Vršić</item>
    </izvorni_sadrzaj>
    <derivirana_varijabla naziv="DomainObject.Predmet.SudioniciListNaziv_1">
      <item>VRŠIĆ društvo s ograničenom odgovornošću za proizvodnju, trgovinu i usluge</item>
      <item>REPUBLIKA HRVATSKA MINISTARSTVO FINANCIJA</item>
      <item>e-Oglasna</item>
      <item>Sudski registar</item>
      <item>Porezna uprava, Područni ured Sjeverna Hrvatska</item>
      <item>Županijsko državno odvjetništvo u Varaždinu</item>
      <item>Josip Vršić</item>
    </derivirana_varijabla>
  </DomainObject.Predmet.SudioniciListNaziv>
  <DomainObject.Predmet.SudioniciListAdressOIB>
    <izvorni_sadrzaj>
      <item>VRŠIĆ društvo s ograničenom odgovornošću za proizvodnju, trgovinu i usluge, OIB 78224620255, ulica Paromlinska/bb,48350 Virje</item>
      <item>REPUBLIKA HRVATSKA MINISTARSTVO FINANCIJA, OIB 18683136487, Katančićeva 5,10000 Zagreb</item>
      <item>e-Oglasna</item>
      <item>Sudski registar</item>
      <item>Porezna uprava, Područni ured Sjeverna Hrvatska</item>
      <item>Županijsko državno odvjetništvo u Varaždinu</item>
      <item>Josip Vršić, OIB 79228458535, Paromlinska 6,48350 Virje</item>
    </izvorni_sadrzaj>
    <derivirana_varijabla naziv="DomainObject.Predmet.SudioniciListAdressOIB_1">
      <item>VRŠIĆ društvo s ograničenom odgovornošću za proizvodnju, trgovinu i usluge, OIB 78224620255, ulica Paromlinska/bb,48350 Virje</item>
      <item>REPUBLIKA HRVATSKA MINISTARSTVO FINANCIJA, OIB 18683136487, Katančićeva 5,10000 Zagreb</item>
      <item>e-Oglasna</item>
      <item>Sudski registar</item>
      <item>Porezna uprava, Područni ured Sjeverna Hrvatska</item>
      <item>Županijsko državno odvjetništvo u Varaždinu</item>
      <item>Josip Vršić, OIB 79228458535, Paromlinska 6,48350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78224620255</item>
      <item>, OIB 18683136487</item>
      <item>, OIB null</item>
      <item>, OIB null</item>
      <item>, OIB null</item>
      <item>, OIB null</item>
      <item>, OIB 79228458535</item>
    </izvorni_sadrzaj>
    <derivirana_varijabla naziv="DomainObject.Predmet.SudioniciListNazivOIB_1">
      <item>, OIB 78224620255</item>
      <item>, OIB 18683136487</item>
      <item>, OIB null</item>
      <item>, OIB null</item>
      <item>, OIB null</item>
      <item>, OIB null</item>
      <item>, OIB 79228458535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2285</properties:Characters>
  <properties:Lines>74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2016-06-07T08:38:00Z</dcterms:created>
  <dc:creator>Maja Valušnig</dc:creator>
  <cp:lastModifiedBy>Nevenka Vuković</cp:lastModifiedBy>
  <cp:lastPrinted>2016-06-07T08:41:00Z</cp:lastPrinted>
  <dcterms:modified xmlns:xsi="http://www.w3.org/2001/XMLSchema-instance" xsi:type="dcterms:W3CDTF">2016-06-07T08:42:00Z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