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6eed6" w14:paraId="0e6eed6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EB5ADB">
        <w:t>166</w:t>
      </w:r>
      <w:r w:rsidR="000A145B">
        <w:t>8</w:t>
      </w:r>
      <w:r>
        <w:t>/1</w:t>
      </w:r>
      <w:r w:rsidR="000A145B">
        <w:t>6</w:t>
      </w:r>
      <w:r>
        <w:t>-</w:t>
      </w:r>
      <w:r w:rsidR="00EB5ADB">
        <w:t>76</w:t>
      </w:r>
    </w:p>
    <w:p w:rsidRDefault="00874D71" w:rsidP="00874D71" w:rsidR="00874D71">
      <w:r>
        <w:rPr>
          <w:rStyle w:val="Naglaeno"/>
        </w:rPr>
        <w:t xml:space="preserve">             </w:t>
      </w:r>
      <w:r w:rsidR="00B8672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251C30" w:rsidR="003A7EC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C4086" w:rsidP="00251C30" w:rsidR="007C4086" w:rsidRPr="00251C30">
      <w:pPr>
        <w:ind w:hanging="720" w:left="360"/>
        <w:rPr>
          <w:sz w:val="22"/>
          <w:szCs w:val="22"/>
        </w:rPr>
      </w:pPr>
    </w:p>
    <w:p w:rsidRDefault="003A7EC8" w:rsidP="00251C30" w:rsidR="00304D4D" w:rsidRPr="00251C30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B54A69" w:rsidP="003A7EC8" w:rsidR="00B54A69">
      <w:pPr>
        <w:jc w:val="both"/>
      </w:pPr>
    </w:p>
    <w:p w:rsidRDefault="007C4086" w:rsidP="003A7EC8" w:rsidR="007C4086">
      <w:pPr>
        <w:jc w:val="both"/>
      </w:pPr>
    </w:p>
    <w:p w:rsidRDefault="00EB5ADB" w:rsidP="00EB5ADB" w:rsidR="00EB5ADB">
      <w:pPr>
        <w:ind w:firstLine="720"/>
        <w:jc w:val="both"/>
      </w:pPr>
      <w:r w:rsidRPr="000B1DB2">
        <w:t>Trgovački sud u Osijeku, po sucu mr. sc. Tihomiru Kovačeviću, kao stečajnom sucu</w:t>
      </w:r>
      <w:r>
        <w:t xml:space="preserve"> u</w:t>
      </w:r>
      <w:r w:rsidRPr="000B1DB2">
        <w:t xml:space="preserve"> stečajno</w:t>
      </w:r>
      <w:r>
        <w:t>m</w:t>
      </w:r>
      <w:r w:rsidRPr="000B1DB2">
        <w:t xml:space="preserve"> postupk</w:t>
      </w:r>
      <w:r>
        <w:t>u</w:t>
      </w:r>
      <w:r w:rsidRPr="000B1DB2">
        <w:t xml:space="preserve"> nad dužnikom </w:t>
      </w:r>
      <w:r w:rsidRPr="00E7136C">
        <w:t>MODICA MEREO d.o.o. za proizvodnju, preradu i promet u stečaju, Beli Manastir, Valpovačka bb, MBS 030082674, OIB 70609190357</w:t>
      </w:r>
      <w:r w:rsidRPr="000B1DB2">
        <w:t xml:space="preserve">, dana </w:t>
      </w:r>
      <w:r w:rsidR="005D51DA" w:rsidRPr="005D51DA">
        <w:t xml:space="preserve">22. studenog </w:t>
      </w:r>
      <w:r w:rsidRPr="000B1DB2">
        <w:t>201</w:t>
      </w:r>
      <w:r>
        <w:t>8</w:t>
      </w:r>
      <w:r w:rsidRPr="000B1DB2">
        <w:t>.</w:t>
      </w:r>
    </w:p>
    <w:p w:rsidRDefault="007F6FF1" w:rsidP="003A7EC8" w:rsidR="007F6FF1">
      <w:pPr>
        <w:jc w:val="both"/>
      </w:pPr>
    </w:p>
    <w:p w:rsidRDefault="007C4086" w:rsidP="003A7EC8" w:rsidR="007C4086">
      <w:pPr>
        <w:jc w:val="both"/>
      </w:pPr>
    </w:p>
    <w:p w:rsidRDefault="003A7EC8" w:rsidP="003845E5" w:rsidR="007A67C1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7F6FF1" w:rsidP="003845E5" w:rsidR="007F6FF1" w:rsidRPr="00D53A3A">
      <w:pPr>
        <w:jc w:val="center"/>
        <w:rPr>
          <w:bCs/>
        </w:rPr>
      </w:pPr>
    </w:p>
    <w:p w:rsidRDefault="00071835" w:rsidP="003A7EC8" w:rsidR="00071835">
      <w:pPr>
        <w:jc w:val="both"/>
      </w:pPr>
    </w:p>
    <w:p w:rsidRDefault="0052008A" w:rsidP="00774893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EB5ADB">
        <w:t>APS RE service d.d. Zagreb, Hektorovićeva ulica 2, OIB 63760715910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</w:t>
      </w:r>
      <w:r w:rsidR="00662158">
        <w:rPr>
          <w:lang w:eastAsia="zh-CN"/>
        </w:rPr>
        <w:t xml:space="preserve">u zk.ul.br. </w:t>
      </w:r>
      <w:r w:rsidR="00722024" w:rsidRPr="006D5B7F">
        <w:t>2821, k.o. Beli Manastir, kč.br. 3040/5 ORANICA U ULICI BELE BARTOKA, površine 3198 m</w:t>
      </w:r>
      <w:r w:rsidR="00722024" w:rsidRPr="006D5B7F">
        <w:rPr>
          <w:vertAlign w:val="superscript"/>
        </w:rPr>
        <w:t>2</w:t>
      </w:r>
      <w:r w:rsidR="00722024" w:rsidRPr="006D5B7F">
        <w:t>, a koje pravo građenja je upisano u posebnom ulošku broj 2825, k.o. Beli Manastir</w:t>
      </w:r>
      <w:r w:rsidR="00881A85" w:rsidRPr="00662158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8D603B" w:rsidR="0025773B">
      <w:pPr>
        <w:pStyle w:val="Odlomakpopisa"/>
        <w:numPr>
          <w:ilvl w:val="0"/>
          <w:numId w:val="6"/>
        </w:numPr>
        <w:jc w:val="both"/>
      </w:pPr>
      <w:r>
        <w:t xml:space="preserve">Zemljišno-knjižnom odjelu Općinskog suda u </w:t>
      </w:r>
      <w:r w:rsidR="00410EA2">
        <w:t>Osijeku</w:t>
      </w:r>
      <w:r w:rsidR="00313969">
        <w:t xml:space="preserve"> zk odjel Beli Manastir</w:t>
      </w:r>
      <w:r>
        <w:t xml:space="preserve"> nalaže se prijenos prava vlasništva na nekretnin</w:t>
      </w:r>
      <w:r w:rsidR="00AF564D">
        <w:t>i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874D71" w:rsidR="005F2261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4B135F" w:rsidP="004B135F" w:rsidR="004B135F">
      <w:pPr>
        <w:ind w:left="1418"/>
        <w:jc w:val="both"/>
      </w:pPr>
    </w:p>
    <w:p w:rsidRDefault="00AF3150" w:rsidP="00AF3150" w:rsidR="00AF3150">
      <w:pPr>
        <w:ind w:left="1418"/>
        <w:jc w:val="both"/>
      </w:pPr>
      <w:r>
        <w:t xml:space="preserve">1. Vlasnički dio: 1/1   </w:t>
      </w:r>
    </w:p>
    <w:p w:rsidRDefault="00AF3150" w:rsidP="00AF3150" w:rsidR="00AF3150">
      <w:pPr>
        <w:ind w:left="1418"/>
        <w:jc w:val="both"/>
      </w:pPr>
      <w:r>
        <w:t xml:space="preserve">   </w:t>
      </w:r>
    </w:p>
    <w:p w:rsidRDefault="00AF3150" w:rsidP="00AF3150" w:rsidR="00AF3150">
      <w:pPr>
        <w:ind w:left="1418"/>
        <w:jc w:val="both"/>
      </w:pPr>
      <w:r>
        <w:t xml:space="preserve">MODICA MEREO D.O.O. U STEČAJU, OIB: 70609190357, VALPOVAČKA ULICA 14, 31300 BELI MANASTIR   </w:t>
      </w:r>
    </w:p>
    <w:p w:rsidRDefault="00AF3150" w:rsidP="00AF3150" w:rsidR="00AF3150">
      <w:pPr>
        <w:ind w:left="1418"/>
        <w:jc w:val="both"/>
      </w:pPr>
      <w:r>
        <w:t xml:space="preserve">   </w:t>
      </w:r>
    </w:p>
    <w:p w:rsidRDefault="00AF3150" w:rsidP="00AF3150" w:rsidR="00AF3150">
      <w:pPr>
        <w:ind w:left="1418"/>
        <w:jc w:val="both"/>
      </w:pPr>
      <w:r>
        <w:t xml:space="preserve">Na listu "C" -   Teretovnica  </w:t>
      </w:r>
    </w:p>
    <w:p w:rsidRDefault="006079AA" w:rsidP="00AF3150" w:rsidR="006079AA">
      <w:pPr>
        <w:ind w:left="1418"/>
        <w:jc w:val="both"/>
      </w:pPr>
    </w:p>
    <w:p w:rsidRDefault="00AF3150" w:rsidP="00AF3150" w:rsidR="00AF3150">
      <w:pPr>
        <w:ind w:left="1418"/>
        <w:jc w:val="both"/>
      </w:pPr>
      <w:r>
        <w:t xml:space="preserve">1.   </w:t>
      </w:r>
    </w:p>
    <w:p w:rsidRDefault="00AF3150" w:rsidP="00AF3150" w:rsidR="00AF3150">
      <w:pPr>
        <w:ind w:left="1418"/>
        <w:jc w:val="both"/>
      </w:pPr>
      <w:r>
        <w:t>1.1 Primljeno:21.09.2006. Z-3832/06</w:t>
      </w:r>
    </w:p>
    <w:p w:rsidRDefault="00AF3150" w:rsidP="00AF3150" w:rsidR="00AF3150">
      <w:pPr>
        <w:ind w:left="1418"/>
        <w:jc w:val="both"/>
      </w:pPr>
      <w:r>
        <w:lastRenderedPageBreak/>
        <w:t>Na temelju Ugovora o ustupu p</w:t>
      </w:r>
      <w:r w:rsidR="006079AA">
        <w:t>r</w:t>
      </w:r>
      <w:r>
        <w:t xml:space="preserve">ava služnosti, prijenosu prava građenja, te prijenosu prava vlasništva od 28.02.2006.i Aneksa ugovora o ustupu prava služnosti, prijenosu prava građenja, te prijenosu prava vlasništva od 13.09.2006.upisuje se pravo građenja na nekretnine u A (pravo građenja zk.ul.2825) na neodređeno vrijeme za korist:    </w:t>
      </w:r>
    </w:p>
    <w:p w:rsidRDefault="00AF3150" w:rsidP="00AF3150" w:rsidR="00AF3150">
      <w:pPr>
        <w:ind w:left="1418"/>
        <w:jc w:val="both"/>
      </w:pPr>
      <w:r>
        <w:t xml:space="preserve">MODICA MEREO D.O.O. ZA PROIZVODNJU, PRERADU I PROMET, OIB: 70609190357, BELI MANASTIR, A. CESARCA 46.    </w:t>
      </w:r>
    </w:p>
    <w:p w:rsidRDefault="00AF3150" w:rsidP="00AF3150" w:rsidR="00AF3150">
      <w:pPr>
        <w:ind w:left="1418"/>
        <w:jc w:val="both"/>
      </w:pPr>
      <w:r>
        <w:t xml:space="preserve">   </w:t>
      </w:r>
    </w:p>
    <w:p w:rsidRDefault="00AF3150" w:rsidP="00AF3150" w:rsidR="00AF3150">
      <w:pPr>
        <w:ind w:left="1418"/>
        <w:jc w:val="both"/>
      </w:pPr>
      <w:r>
        <w:t xml:space="preserve">4.   </w:t>
      </w:r>
    </w:p>
    <w:p w:rsidRDefault="00AF3150" w:rsidP="00AF3150" w:rsidR="00AF3150">
      <w:pPr>
        <w:ind w:left="1418"/>
        <w:jc w:val="both"/>
      </w:pPr>
      <w:r>
        <w:t>4.1 Primljeno: 21.03.2007. Z- 1341/07</w:t>
      </w:r>
    </w:p>
    <w:p w:rsidRDefault="00AF3150" w:rsidP="00AF3150" w:rsidR="00AF3150">
      <w:pPr>
        <w:ind w:left="1418"/>
        <w:jc w:val="both"/>
      </w:pPr>
      <w:r>
        <w:t>Na temelju rješenja Općinskog suda Donji Miholjcu br. Z- 461/07 od 19.03.2007. zabilježuje se da je glavna hipoteka upisana u zk</w:t>
      </w:r>
      <w:r w:rsidR="006079AA">
        <w:t>.</w:t>
      </w:r>
      <w:r>
        <w:t xml:space="preserve">ul. 498 k.o. Podravski Podgajci.    </w:t>
      </w:r>
    </w:p>
    <w:p w:rsidRDefault="00AF3150" w:rsidP="00AF3150" w:rsidR="00AF3150">
      <w:pPr>
        <w:ind w:left="1418"/>
        <w:jc w:val="both"/>
      </w:pPr>
      <w:r>
        <w:t xml:space="preserve">   </w:t>
      </w:r>
    </w:p>
    <w:p w:rsidRDefault="00AF3150" w:rsidP="00AF3150" w:rsidR="00AF3150">
      <w:pPr>
        <w:ind w:left="1418"/>
        <w:jc w:val="both"/>
      </w:pPr>
      <w:r>
        <w:t xml:space="preserve">5.   </w:t>
      </w:r>
    </w:p>
    <w:p w:rsidRDefault="00AF3150" w:rsidP="00AF3150" w:rsidR="00AF3150">
      <w:pPr>
        <w:ind w:left="1418"/>
        <w:jc w:val="both"/>
      </w:pPr>
      <w:r>
        <w:t>5.1 Zaprimljeno 09.04.2010. broj Z-953/10</w:t>
      </w:r>
    </w:p>
    <w:p w:rsidRDefault="00AF3150" w:rsidP="00AF3150" w:rsidR="00AF3150">
      <w:pPr>
        <w:ind w:left="1418"/>
        <w:jc w:val="both"/>
      </w:pPr>
      <w:r>
        <w:t xml:space="preserve">Na temelju ugovora o dugoročnom kreditu s valutnom klauzulom br. 3219249209 od 30.03.2010. uknjižuje se založno pravo na nekretnine u A za iznos od 2.750.000,00 EUR-a u kunskoj protuvrijednosti, po srednjem tečaju HNB važećem na dan plaćanja, zajedno sa redovnom kamatom u visini od tromjesečnog EURIBOR-a uvećanog za 6,15 p.p. kamatne marže, godišnje, promjenjljiva, prema odluci o kamatnim stopama Zagrebačke banke d.d., interkalarnom kamatom jednakom stopi redovne kamate, do dospijeća za korist: </w:t>
      </w:r>
    </w:p>
    <w:p w:rsidRDefault="00535CFD" w:rsidP="00AF3150" w:rsidR="00535CFD">
      <w:pPr>
        <w:ind w:left="1418"/>
        <w:jc w:val="both"/>
      </w:pPr>
    </w:p>
    <w:p w:rsidRDefault="00AF3150" w:rsidP="00AF3150" w:rsidR="00AF3150">
      <w:pPr>
        <w:ind w:left="1418"/>
        <w:jc w:val="both"/>
      </w:pPr>
      <w:r>
        <w:t xml:space="preserve">5.2 Na temelju ugovora o dugoroćnom kreditu broj: 3219248946 od 30.03.2010. uknjižuje se pravo zaloga na nekretnine u A za iznos od 4.000.000,00 kuna zajedno sa redovnom kamatom u visini referentne stope za HRK uvećane za 3,8p.p. kamatne marže, godišnje promjenjljiva prema odluci o kamatnim stopama Zagrebačke banke d.d. interkalarnom kamatom jednakom stopi redovne kamate, do dospijeća za korist: </w:t>
      </w:r>
    </w:p>
    <w:p w:rsidRDefault="00535CFD" w:rsidP="00AF3150" w:rsidR="00535CFD">
      <w:pPr>
        <w:ind w:left="1418"/>
        <w:jc w:val="both"/>
      </w:pPr>
    </w:p>
    <w:p w:rsidRDefault="00AF3150" w:rsidP="00AF3150" w:rsidR="00AF3150">
      <w:pPr>
        <w:ind w:left="1418"/>
        <w:jc w:val="both"/>
      </w:pPr>
      <w:r>
        <w:t>5.3 Zaprimljeno 14.04.2010. broj Z-1010/10</w:t>
      </w:r>
    </w:p>
    <w:p w:rsidRDefault="00AF3150" w:rsidP="00AF3150" w:rsidR="00AF3150">
      <w:pPr>
        <w:ind w:left="1418"/>
        <w:jc w:val="both"/>
      </w:pPr>
      <w:r>
        <w:t xml:space="preserve">Na temelju rješenja Općinskog suda Valpovo broj Z-690/2010 od 08.04.2010. zabilježuje se da se glavni uložak zajedničke hipoteke nalazi u k.o. Podravski Podgajci broj zk.ul. 498.    </w:t>
      </w:r>
    </w:p>
    <w:p w:rsidRDefault="00AF3150" w:rsidP="00AF3150" w:rsidR="00AF3150">
      <w:pPr>
        <w:ind w:left="1418"/>
        <w:jc w:val="both"/>
      </w:pPr>
      <w:r>
        <w:t>5.4 Zaprimljeno 05.09.2017.g. pod brojem Z-19670/2017</w:t>
      </w:r>
    </w:p>
    <w:p w:rsidRDefault="00AF3150" w:rsidP="00AF3150" w:rsidR="00AF3150">
      <w:pPr>
        <w:ind w:left="1418"/>
        <w:jc w:val="both"/>
      </w:pPr>
    </w:p>
    <w:p w:rsidRDefault="00AF3150" w:rsidP="00AF3150" w:rsidR="00AF3150">
      <w:pPr>
        <w:ind w:left="1418"/>
        <w:jc w:val="both"/>
      </w:pPr>
      <w:r>
        <w:t xml:space="preserve">UKNJIŽBA, USTUPANJE ZALOŽNOG PRAVA, TROSTRNI UGOVOR O USTUPU I PRIJENOSU TRAŽBINE SOLEMIZIRANOM PO JAVNOM BILJEŽNIKU ILONKI LISONEK IZ ZAGREBA POD BR. OV-5682/17 30.05.2017, PUNOMOĆ OVJERENE PO JAVNOM BILJEŽNIKU POD BR. OV-4185/17 07.06.2017, IZVADAK IZ SUDSKOG REGISTRA OVJERENI PRIJEVOD BR. 33-2017 31.03.2017, IZVADAK IZ SUDSKOG REGISTRA 20.06.2017, </w:t>
      </w:r>
      <w:r>
        <w:lastRenderedPageBreak/>
        <w:t xml:space="preserve">PUNOMOĆ OVJERENI PRIJEVOD BR. OV. 21-2017 22.03.2017, PUNOMOĆ OVJERENI PRIJEVOD BR. OV-074/2017 07.04.2017, IZVADAK IZ SUDSKOG REGISTRA OVJERENI PRIJEPIS BR. OV-075/2017 07.04.2017, za korist:  </w:t>
      </w:r>
    </w:p>
    <w:p w:rsidRDefault="00AF3150" w:rsidP="00AF3150" w:rsidR="00AF3150">
      <w:pPr>
        <w:ind w:left="1418"/>
        <w:jc w:val="both"/>
      </w:pPr>
      <w:r>
        <w:t xml:space="preserve">APS DELTA S.A., OIB: 45421012929, (VELIKO VOJVODSTVO LUKSEMBURG), 1 RUE JEAN PIRET L-2350 - LUKSEMBURG, LUKSEMBURG    </w:t>
      </w:r>
    </w:p>
    <w:p w:rsidRDefault="00AF3150" w:rsidP="00AF3150" w:rsidR="00AF3150">
      <w:pPr>
        <w:ind w:left="1418"/>
        <w:jc w:val="both"/>
      </w:pPr>
      <w:r>
        <w:t xml:space="preserve">   </w:t>
      </w:r>
    </w:p>
    <w:p w:rsidRDefault="00AF3150" w:rsidP="00AF3150" w:rsidR="00AF3150">
      <w:pPr>
        <w:ind w:left="1418"/>
        <w:jc w:val="both"/>
      </w:pPr>
      <w:r>
        <w:t xml:space="preserve">6.   </w:t>
      </w:r>
    </w:p>
    <w:p w:rsidRDefault="00AF3150" w:rsidP="00AF3150" w:rsidR="00AF3150">
      <w:pPr>
        <w:ind w:left="1418"/>
        <w:jc w:val="both"/>
      </w:pPr>
      <w:r>
        <w:t>6.1 Zaprimljeno 17.12.2010. broj Z-3614/10</w:t>
      </w:r>
    </w:p>
    <w:p w:rsidRDefault="00AF3150" w:rsidP="00AF3150" w:rsidR="00AF3150">
      <w:pPr>
        <w:ind w:left="1418"/>
        <w:jc w:val="both"/>
      </w:pPr>
      <w:r>
        <w:t xml:space="preserve">Na temelju Ugovora o založnom pravu od 15.12.2010 solemnizirano po Javnom bilježniku Lidiji Perić, Osijek pod brojem OV-22640/10 uknjižuje se pravo zaloga na nekretnine upisane u A I, za iznos od 4.500.000,00 kuna sa kamatama po dospijeću koja se utvrđuje u visini stope važeće zakonske zatezne kamate u skladu sa Odlukom o kamatnim stopama Banke, koja na dan sklapanja Ugovora iznosi 17 %, a u slučaju promjene stope, prema eskontnoj stopi HNB-a, kao i ostalim uvjetima opisanim u čl. 1 Ugovora. </w:t>
      </w:r>
    </w:p>
    <w:p w:rsidRDefault="002F4688" w:rsidP="00AF3150" w:rsidR="002F4688">
      <w:pPr>
        <w:ind w:left="1418"/>
        <w:jc w:val="both"/>
      </w:pPr>
    </w:p>
    <w:p w:rsidRDefault="00AF3150" w:rsidP="00AF3150" w:rsidR="00AF3150">
      <w:pPr>
        <w:ind w:left="1418"/>
        <w:jc w:val="both"/>
      </w:pPr>
      <w:r>
        <w:t>6.2 Zaprimljeno 22.12.2010. broj Z-3674/10</w:t>
      </w:r>
    </w:p>
    <w:p w:rsidRDefault="00AF3150" w:rsidP="00AF3150" w:rsidR="00AF3150">
      <w:pPr>
        <w:ind w:left="1418"/>
        <w:jc w:val="both"/>
      </w:pPr>
      <w:r>
        <w:t xml:space="preserve">Na temelju rješenja Općinskog suda Valpovo, Stalna služba Donji Miholjac broj Z-2642/2010 od 17.12.2010. zabilježuje se, da se glavni uložak zajedničke hipoteke nalazi u k.o. Podravski Podgajci broj zk.ul. 498.    </w:t>
      </w:r>
    </w:p>
    <w:p w:rsidRDefault="00AF3150" w:rsidP="00AF3150" w:rsidR="00AF3150">
      <w:pPr>
        <w:ind w:left="1418"/>
        <w:jc w:val="both"/>
      </w:pPr>
      <w:r>
        <w:t>6.3 Zaprimljeno 05.09.2017.g. pod brojem Z-19669/2017</w:t>
      </w:r>
    </w:p>
    <w:p w:rsidRDefault="00AF3150" w:rsidP="00AF3150" w:rsidR="00AF3150">
      <w:pPr>
        <w:ind w:left="1418"/>
        <w:jc w:val="both"/>
      </w:pPr>
    </w:p>
    <w:p w:rsidRDefault="00AF3150" w:rsidP="00AF3150" w:rsidR="00AF3150">
      <w:pPr>
        <w:ind w:left="1418"/>
        <w:jc w:val="both"/>
      </w:pPr>
      <w:r>
        <w:t>UKNJIŽBA, USTUPANJE ZALOŽNOG PRAVA, TROSTRANI UGOVOR O USTUPU I PRIJENOSU TRAŽBINE OV-6098/2017 04.07.2017, PUNOMOĆ OV-4185/17 09.06.2017, IZVADAK IZ SUDSKOG REGISTRA OV-6098/2017 21.03.2017, PUNOMOĆ POTVRĐENO PO MINISTARSTVU PRAVOSUĐA REPUBLIKE ČEŠKE POD BR.3768/2017 16.03.2017, IZVADAK IZ TRGOVAČKOG REGISTRA GRADSKOG SUDA U PRAGU DIO B, ULOŽAK 246429 22.03.2017, PUNOMOĆ OVJERENO U LUKSEMBURGU PO MIISTARSTVA VANJSKIH I EUROPSKIH POSLOVA POD BR. V-20170328-60282 28.03.2017, IZVADAK IZ REGISTRA TRGOVINE I</w:t>
      </w:r>
      <w:r w:rsidR="002F4688">
        <w:t xml:space="preserve"> TRGOVAČKIH DRUŠTAVA LUKSEMBURG</w:t>
      </w:r>
      <w:r>
        <w:t xml:space="preserve">, za korist:  </w:t>
      </w:r>
    </w:p>
    <w:p w:rsidRDefault="00AF3150" w:rsidP="00AF3150" w:rsidR="00AF3150">
      <w:pPr>
        <w:ind w:left="1418"/>
        <w:jc w:val="both"/>
      </w:pPr>
      <w:r>
        <w:t xml:space="preserve">APS DELTA S.A., OIB: 45421012929, LUKSEMBURG, L-2350-1 RUE JEAN PIRET, LUKSEMBURG    </w:t>
      </w:r>
    </w:p>
    <w:p w:rsidRDefault="00AF3150" w:rsidP="00AF3150" w:rsidR="00AF3150">
      <w:pPr>
        <w:ind w:left="1418"/>
        <w:jc w:val="both"/>
      </w:pPr>
      <w:r>
        <w:t xml:space="preserve">   </w:t>
      </w:r>
    </w:p>
    <w:p w:rsidRDefault="00AF3150" w:rsidP="00AF3150" w:rsidR="00AF3150">
      <w:pPr>
        <w:ind w:left="1418"/>
        <w:jc w:val="both"/>
      </w:pPr>
      <w:r>
        <w:t xml:space="preserve">7.   </w:t>
      </w:r>
    </w:p>
    <w:p w:rsidRDefault="00AF3150" w:rsidP="00AF3150" w:rsidR="00AF3150">
      <w:pPr>
        <w:ind w:left="1418"/>
        <w:jc w:val="both"/>
      </w:pPr>
      <w:r>
        <w:t>7.1 Zaprimljeno 13.05.2011. broj Z-1529/11</w:t>
      </w:r>
    </w:p>
    <w:p w:rsidRDefault="00AF3150" w:rsidP="00AF3150" w:rsidR="00AF3150">
      <w:pPr>
        <w:ind w:left="1418"/>
        <w:jc w:val="both"/>
      </w:pPr>
      <w:r>
        <w:t xml:space="preserve">Na temelju ugovora o založnom pravu od 11.05.2011. ovjerenom po Javnom bilježniku Lidiji Perić pod br. Ov-6513/11 uknjižuje se pravo zaloga na nekretnine upisane u A za iznos od 4.500.000,00 kn-a </w:t>
      </w:r>
      <w:r>
        <w:lastRenderedPageBreak/>
        <w:t xml:space="preserve">(slovima:četirimilijunapetstotisuća kuna) sa kamatama po dospijeću koja se utvrđuje u visini stope važeće zakonske zatezne kamate u skladu sa Odlukom o kamatnim stopama Banke, koja na dan sklapanja Ugovora iznosi 17 %, a u slučaju promjene stope, prema eskontnoj stopi HNB-a, kao i ostalim uvjetima </w:t>
      </w:r>
      <w:r w:rsidR="002F4688">
        <w:t xml:space="preserve">opisanim u čl. 1 Ugovora. </w:t>
      </w:r>
      <w:r>
        <w:t xml:space="preserve"> </w:t>
      </w:r>
    </w:p>
    <w:p w:rsidRDefault="002F4688" w:rsidP="00AF3150" w:rsidR="002F4688">
      <w:pPr>
        <w:ind w:left="1418"/>
        <w:jc w:val="both"/>
      </w:pPr>
    </w:p>
    <w:p w:rsidRDefault="00AF3150" w:rsidP="00AF3150" w:rsidR="00AF3150">
      <w:pPr>
        <w:ind w:left="1418"/>
        <w:jc w:val="both"/>
      </w:pPr>
      <w:r>
        <w:t>7.2 Zaprimljeno 17.05.2011. broj Z-1574/11</w:t>
      </w:r>
    </w:p>
    <w:p w:rsidRDefault="00AF3150" w:rsidP="00AF3150" w:rsidR="00AF3150">
      <w:pPr>
        <w:ind w:left="1418"/>
        <w:jc w:val="both"/>
      </w:pPr>
      <w:r>
        <w:t xml:space="preserve">Na temelju rješenja Općinskog suda u Valpovu, Stalna služba u Donjem Miholjcu br. Z-638//11 od 13. svibnja 2011. zabilježuje se da je glavni uložak zajedničke hipoteke zk.ul.br. 498 k.o. Podravski Podgajci.    </w:t>
      </w:r>
    </w:p>
    <w:p w:rsidRDefault="00AF3150" w:rsidP="00AF3150" w:rsidR="00AF3150">
      <w:pPr>
        <w:ind w:left="1418"/>
        <w:jc w:val="both"/>
      </w:pPr>
      <w:r>
        <w:t>7.3 Zaprimljeno 05.09.2017.g. pod brojem Z-19669/2017</w:t>
      </w:r>
    </w:p>
    <w:p w:rsidRDefault="00AF3150" w:rsidP="00AF3150" w:rsidR="00AF3150">
      <w:pPr>
        <w:ind w:left="1418"/>
        <w:jc w:val="both"/>
      </w:pPr>
    </w:p>
    <w:p w:rsidRDefault="00AF3150" w:rsidP="00AF3150" w:rsidR="00AF3150">
      <w:pPr>
        <w:ind w:left="1418"/>
        <w:jc w:val="both"/>
      </w:pPr>
      <w:r>
        <w:t xml:space="preserve">UKNJIŽBA, USTUPANJE ZALOŽNOG PRAVA, TROSTRANI UGOVOR O USTUPU I PRIJENOSU TRAŽBINE OV-6098/2017 04.07.2017, PUNOMOĆ OV-4185/17 09.06.2017, IZVADAK IZ SUDSKOG REGISTRA OV-6098/2017 21.03.2017, PUNOMOĆ POTVRĐENO PO MINISTARSTVU PRAVOSUĐA REPUBLIKE ČEŠKE POD BR.3768/2017 16.03.2017, IZVADAK IZ TRGOVAČKOG REGISTRA GRADSKOG SUDA U PRAGU DIO B, ULOŽAK 246429 22.03.2017, PUNOMOĆ OVJERENO U LUKSEMBURGU PO MIISTARSTVA VANJSKIH I EUROPSKIH POSLOVA POD BR. V-20170328-60282 28.03.2017, IZVADAK IZ REGISTRA TRGOVINE I TRGOVAČKIH DRUŠTAVA LUKSEMBURG , za korist:  </w:t>
      </w:r>
    </w:p>
    <w:p w:rsidRDefault="00AF3150" w:rsidP="00AF3150" w:rsidR="00AF3150">
      <w:pPr>
        <w:ind w:left="1418"/>
        <w:jc w:val="both"/>
      </w:pPr>
      <w:r>
        <w:t xml:space="preserve">APS DELTA S.A., OIB: 45421012929, LUKSEMBURG, L-2350-1 RUE JEAN PIRET, LUKSEMBURG    </w:t>
      </w:r>
    </w:p>
    <w:p w:rsidRDefault="00AF3150" w:rsidP="00AF3150" w:rsidR="00AF3150">
      <w:pPr>
        <w:ind w:left="1418"/>
        <w:jc w:val="both"/>
      </w:pPr>
      <w:r>
        <w:t xml:space="preserve">   </w:t>
      </w:r>
    </w:p>
    <w:p w:rsidRDefault="00AF3150" w:rsidP="00AF3150" w:rsidR="00AF3150">
      <w:pPr>
        <w:ind w:left="1418"/>
        <w:jc w:val="both"/>
      </w:pPr>
      <w:r>
        <w:t xml:space="preserve">8.   </w:t>
      </w:r>
    </w:p>
    <w:p w:rsidRDefault="00AF3150" w:rsidP="00AF3150" w:rsidR="00AF3150">
      <w:pPr>
        <w:ind w:left="1418"/>
        <w:jc w:val="both"/>
      </w:pPr>
      <w:r>
        <w:t>8.1 Zaprimljeno 16.11.2011. broj Z-3368/11</w:t>
      </w:r>
    </w:p>
    <w:p w:rsidRDefault="00AF3150" w:rsidP="00AF3150" w:rsidR="006F4700">
      <w:pPr>
        <w:ind w:left="1418"/>
        <w:jc w:val="both"/>
      </w:pPr>
      <w:r>
        <w:t>Na temelju Ugovora o založnom pravu od 26. listopada 2011. godine, solemiziranom po javnom bilježniku Lidiji Perić iz Osijeka, pod br. OV-15445/11 dana 15. studenog 2011. godine, uknjižuje se pravo zaloga-zajedničke hipoteke na nekretninama upisanim u A I, za iznos od 2.000.000,00 € (dvamilijuna eura), plativo u kunskoj protuvrijednosti obračunato prema srednjem tečaju HNB, uvećano za sve ugovorene kamate i troškove, te prema uvjetima iz Ugovora, za kori</w:t>
      </w:r>
      <w:r w:rsidR="006F4700">
        <w:t xml:space="preserve">st: </w:t>
      </w:r>
    </w:p>
    <w:p w:rsidRDefault="00AF3150" w:rsidP="00AF3150" w:rsidR="00AF3150">
      <w:pPr>
        <w:ind w:left="1418"/>
        <w:jc w:val="both"/>
      </w:pPr>
      <w:r>
        <w:t xml:space="preserve"> </w:t>
      </w:r>
    </w:p>
    <w:p w:rsidRDefault="00AF3150" w:rsidP="00AF3150" w:rsidR="00AF3150">
      <w:pPr>
        <w:ind w:left="1418"/>
        <w:jc w:val="both"/>
      </w:pPr>
      <w:r>
        <w:t>8.2 Zaprimljeno 18.11.2011. broj Z-3396/11</w:t>
      </w:r>
    </w:p>
    <w:p w:rsidRDefault="00AF3150" w:rsidP="00AF3150" w:rsidR="00AF3150">
      <w:pPr>
        <w:ind w:left="1418"/>
        <w:jc w:val="both"/>
      </w:pPr>
      <w:r>
        <w:t xml:space="preserve">Na temelju rješenja Općinskog suda u Valpovu, Stalna služba u Donjem Miholjcu br. Z-1712/11 od 16. studenog 2011. godine, zabilježuje se da je glavni uložak zajedničke hipoteke z.k. ul. br. 498 k.o. Podravski Podgajci.    </w:t>
      </w:r>
    </w:p>
    <w:p w:rsidRDefault="00AF3150" w:rsidP="00AF3150" w:rsidR="00AF3150">
      <w:pPr>
        <w:ind w:left="1418"/>
        <w:jc w:val="both"/>
      </w:pPr>
      <w:r>
        <w:t xml:space="preserve"> 8.3 Zaprimljeno 05.09.2017.g. pod brojem Z-19669/2017</w:t>
      </w:r>
    </w:p>
    <w:p w:rsidRDefault="00AF3150" w:rsidP="00AF3150" w:rsidR="00AF3150">
      <w:pPr>
        <w:ind w:left="1418"/>
        <w:jc w:val="both"/>
      </w:pPr>
    </w:p>
    <w:p w:rsidRDefault="00AF3150" w:rsidP="00AF3150" w:rsidR="00AF3150">
      <w:pPr>
        <w:ind w:left="1418"/>
        <w:jc w:val="both"/>
      </w:pPr>
      <w:r>
        <w:t xml:space="preserve">UKNJIŽBA, USTUPANJE ZALOŽNOG PRAVA, TROSTRANI UGOVOR O USTUPU I PRIJENOSU TRAŽBINE OV-6098/2017 04.07.2017, PUNOMOĆ OV-4185/17 09.06.2017, IZVADAK IZ </w:t>
      </w:r>
      <w:r>
        <w:lastRenderedPageBreak/>
        <w:t xml:space="preserve">SUDSKOG REGISTRA OV-6098/2017 21.03.2017, PUNOMOĆ POTVRĐENO PO MINISTARSTVU PRAVOSUĐA REPUBLIKE ČEŠKE POD BR.3768/2017 16.03.2017, IZVADAK IZ TRGOVAČKOG REGISTRA GRADSKOG SUDA U PRAGU DIO B, ULOŽAK 246429 22.03.2017, PUNOMOĆ OVJERENO U LUKSEMBURGU PO MIISTARSTVA VANJSKIH I EUROPSKIH POSLOVA POD BR. V-20170328-60282 28.03.2017, IZVADAK IZ REGISTRA TRGOVINE I TRGOVAČKIH DRUŠTAVA LUKSEMBURG , za korist:  </w:t>
      </w:r>
    </w:p>
    <w:p w:rsidRDefault="00AF3150" w:rsidP="00AF3150" w:rsidR="00224201">
      <w:pPr>
        <w:ind w:left="1418"/>
        <w:jc w:val="both"/>
      </w:pPr>
      <w:r>
        <w:t>APS DELTA S.A., OIB: 45421012929, LUKSEMBURG, L-2350-1 RUE JEAN PIRET, LUKSEMBURG</w:t>
      </w:r>
      <w:r w:rsidR="006F4700">
        <w:t>.</w:t>
      </w:r>
    </w:p>
    <w:p w:rsidRDefault="00ED49C6" w:rsidP="00AF3150" w:rsidR="00ED49C6">
      <w:pPr>
        <w:ind w:left="1418"/>
        <w:jc w:val="both"/>
      </w:pPr>
    </w:p>
    <w:p w:rsidRDefault="00ED49C6" w:rsidP="00ED49C6" w:rsidR="00ED49C6">
      <w:pPr>
        <w:pStyle w:val="Odlomakpopisa"/>
        <w:numPr>
          <w:ilvl w:val="0"/>
          <w:numId w:val="6"/>
        </w:numPr>
        <w:jc w:val="both"/>
      </w:pPr>
      <w:r>
        <w:t xml:space="preserve">Zemljišno-knjižnom odjelu Općinskog suda u Osijeku zk odjel Beli Manastir nalaže se prijenos prava vlasništva na </w:t>
      </w:r>
      <w:r w:rsidR="0095782C" w:rsidRPr="006D5B7F">
        <w:t xml:space="preserve">pravo građenja </w:t>
      </w:r>
      <w:r w:rsidR="00FE4E46">
        <w:t xml:space="preserve">koje </w:t>
      </w:r>
      <w:r w:rsidR="0095782C" w:rsidRPr="006D5B7F">
        <w:t>je upisano u posebnom ulošku broj 2825, k.o. Beli Manastir</w:t>
      </w:r>
      <w:r>
        <w:t xml:space="preserve"> iz točke 1. ovoga zaključka, na kupca, kao i brisanje svih upisanih prava, tereta i zabilježbi i to:</w:t>
      </w:r>
      <w:r w:rsidR="0095782C">
        <w:t xml:space="preserve"> </w:t>
      </w:r>
    </w:p>
    <w:p w:rsidRDefault="001515D4" w:rsidP="001515D4" w:rsidR="001515D4">
      <w:pPr>
        <w:pStyle w:val="Odlomakpopisa"/>
        <w:ind w:left="1425"/>
        <w:jc w:val="both"/>
      </w:pPr>
    </w:p>
    <w:p w:rsidRDefault="001515D4" w:rsidP="001515D4" w:rsidR="001515D4">
      <w:pPr>
        <w:ind w:left="1418"/>
        <w:jc w:val="both"/>
      </w:pPr>
      <w:r>
        <w:t xml:space="preserve">1. Udio prava građenja: 1/1   </w:t>
      </w:r>
    </w:p>
    <w:p w:rsidRDefault="001515D4" w:rsidP="001515D4" w:rsidR="001515D4">
      <w:pPr>
        <w:ind w:left="1418"/>
        <w:jc w:val="both"/>
      </w:pPr>
      <w:r>
        <w:t xml:space="preserve"> MODICA MEREO D.O.O. ZA PROIZVODNJU, PRERADU I PROMET, OIB: 70609190357, BELI MANASTIR, A. CESARCA 46   </w:t>
      </w:r>
    </w:p>
    <w:p w:rsidRDefault="001515D4" w:rsidP="001515D4" w:rsidR="001515D4">
      <w:pPr>
        <w:ind w:left="1418"/>
        <w:jc w:val="both"/>
      </w:pPr>
      <w:r>
        <w:t xml:space="preserve">   </w:t>
      </w:r>
    </w:p>
    <w:p w:rsidRDefault="001515D4" w:rsidP="001515D4" w:rsidR="001515D4">
      <w:pPr>
        <w:ind w:left="1418"/>
        <w:jc w:val="both"/>
      </w:pPr>
      <w:r>
        <w:t>2.1 Zaprimljeno 06.08.2014. broj Z-1982/14</w:t>
      </w:r>
    </w:p>
    <w:p w:rsidRDefault="001515D4" w:rsidP="001515D4" w:rsidR="001515D4">
      <w:pPr>
        <w:ind w:left="1418"/>
        <w:jc w:val="both"/>
      </w:pPr>
      <w:r>
        <w:t xml:space="preserve">Na temelju rješenja FINA Regionalni centar Zagreb, Zagreb, Koturaška 43 klasa: UP/I/110/07/14-01/6439 od 01. kolovoza 2014. godine, zabilježuje se otvaranje predstečajne nagodbe na nekretninama Modica Mereo d.o.o u A I.   </w:t>
      </w:r>
    </w:p>
    <w:p w:rsidRDefault="001515D4" w:rsidP="001515D4" w:rsidR="001515D4">
      <w:pPr>
        <w:ind w:left="1418"/>
        <w:jc w:val="both"/>
      </w:pPr>
      <w:r>
        <w:t xml:space="preserve">   </w:t>
      </w:r>
    </w:p>
    <w:p w:rsidRDefault="001515D4" w:rsidP="001515D4" w:rsidR="001515D4">
      <w:pPr>
        <w:ind w:left="1418"/>
        <w:jc w:val="both"/>
      </w:pPr>
      <w:r>
        <w:t>1.2 Zaprimljeno 09.09.2016.g. pod brojem Z-20365/2016</w:t>
      </w:r>
    </w:p>
    <w:p w:rsidRDefault="001515D4" w:rsidP="001515D4" w:rsidR="001515D4">
      <w:pPr>
        <w:ind w:left="1418"/>
        <w:jc w:val="both"/>
      </w:pPr>
    </w:p>
    <w:p w:rsidRDefault="001515D4" w:rsidP="001515D4" w:rsidR="001515D4">
      <w:pPr>
        <w:ind w:left="1418"/>
        <w:jc w:val="both"/>
      </w:pPr>
      <w:r>
        <w:t xml:space="preserve">ZABILJEŽBA, OTVARANJE STEČAJNOG POSTUPKA, RJEŠENJE TRGOVAČKOG SUDA U OSIJEKU  BR. 14 ST-1668/16 07.09.2016 </w:t>
      </w:r>
    </w:p>
    <w:p w:rsidRDefault="001515D4" w:rsidP="001515D4" w:rsidR="001515D4">
      <w:pPr>
        <w:ind w:left="1418"/>
        <w:jc w:val="both"/>
      </w:pPr>
      <w:r>
        <w:t xml:space="preserve">   </w:t>
      </w:r>
    </w:p>
    <w:p w:rsidRDefault="001515D4" w:rsidP="001515D4" w:rsidR="001515D4">
      <w:pPr>
        <w:ind w:left="1418"/>
        <w:jc w:val="both"/>
      </w:pPr>
      <w:r>
        <w:t>1.3 Zaprimljeno 12.01.2017.g. pod brojem Z-737/2017</w:t>
      </w:r>
    </w:p>
    <w:p w:rsidRDefault="001515D4" w:rsidP="001515D4" w:rsidR="001515D4">
      <w:pPr>
        <w:ind w:left="1418"/>
        <w:jc w:val="both"/>
      </w:pPr>
    </w:p>
    <w:p w:rsidRDefault="001515D4" w:rsidP="001515D4" w:rsidR="001515D4">
      <w:pPr>
        <w:ind w:left="1418"/>
        <w:jc w:val="both"/>
      </w:pPr>
      <w:r>
        <w:t xml:space="preserve">ZABILJEŽBA, RJEŠENJE 14 ST-1668/16-36 09.01.2017, prodaje u stečajnom postupku </w:t>
      </w:r>
    </w:p>
    <w:p w:rsidRDefault="001515D4" w:rsidP="001515D4" w:rsidR="001515D4">
      <w:pPr>
        <w:ind w:left="1418"/>
        <w:jc w:val="both"/>
      </w:pPr>
      <w:r>
        <w:t xml:space="preserve">   </w:t>
      </w:r>
    </w:p>
    <w:p w:rsidRDefault="001515D4" w:rsidP="001515D4" w:rsidR="001515D4">
      <w:pPr>
        <w:ind w:left="1418"/>
        <w:jc w:val="both"/>
      </w:pPr>
      <w:r>
        <w:t xml:space="preserve">Na listu "C" -  Teretovnica  </w:t>
      </w:r>
    </w:p>
    <w:p w:rsidRDefault="001515D4" w:rsidP="001515D4" w:rsidR="001515D4">
      <w:pPr>
        <w:ind w:left="1418"/>
        <w:jc w:val="both"/>
      </w:pPr>
      <w:r>
        <w:t xml:space="preserve"> </w:t>
      </w:r>
    </w:p>
    <w:p w:rsidRDefault="001515D4" w:rsidP="001515D4" w:rsidR="001515D4">
      <w:pPr>
        <w:ind w:left="1418"/>
        <w:jc w:val="both"/>
      </w:pPr>
      <w:r>
        <w:t xml:space="preserve">2.   </w:t>
      </w:r>
    </w:p>
    <w:p w:rsidRDefault="001515D4" w:rsidP="001515D4" w:rsidR="001515D4">
      <w:pPr>
        <w:ind w:left="1418"/>
        <w:jc w:val="both"/>
      </w:pPr>
      <w:r>
        <w:t>2.1 Primljeno:04.10.2006. Z-4051/06</w:t>
      </w:r>
    </w:p>
    <w:p w:rsidRDefault="001515D4" w:rsidP="001515D4" w:rsidR="001515D4">
      <w:pPr>
        <w:ind w:left="1418"/>
        <w:jc w:val="both"/>
      </w:pPr>
      <w:r>
        <w:t xml:space="preserve">Na temelju rješenja Općinskog suda u Donjem Miholjcu br. Z-1403/06 od 02.10.2006. zabilježuje se da je glavna hipoteka upisana u zk.ul. 498 k.o. Podravski Podgajci, a sporedna hipoteka upisana u zk.ul. 305 k.o. Podravski Podgajci.    </w:t>
      </w:r>
    </w:p>
    <w:p w:rsidRDefault="001515D4" w:rsidP="001515D4" w:rsidR="001515D4">
      <w:pPr>
        <w:ind w:left="1418"/>
        <w:jc w:val="both"/>
      </w:pPr>
      <w:r>
        <w:lastRenderedPageBreak/>
        <w:t>2.2 Zaprimljeno 19.01.2011. broj Z-144/11</w:t>
      </w:r>
    </w:p>
    <w:p w:rsidRDefault="001515D4" w:rsidP="001515D4" w:rsidR="001515D4">
      <w:pPr>
        <w:ind w:left="1418"/>
        <w:jc w:val="both"/>
      </w:pPr>
      <w:r>
        <w:t xml:space="preserve">Usljed uknjižbe brisanja založnog prava uknjiženog pod Z-4018/06, briše se zabilježba glavnog uloška.    </w:t>
      </w:r>
    </w:p>
    <w:p w:rsidRDefault="001515D4" w:rsidP="001515D4" w:rsidR="001515D4">
      <w:pPr>
        <w:ind w:left="1418"/>
        <w:jc w:val="both"/>
      </w:pPr>
      <w:r>
        <w:t xml:space="preserve">   </w:t>
      </w:r>
    </w:p>
    <w:p w:rsidRDefault="001515D4" w:rsidP="001515D4" w:rsidR="001515D4">
      <w:pPr>
        <w:ind w:left="1418"/>
        <w:jc w:val="both"/>
      </w:pPr>
      <w:r>
        <w:t xml:space="preserve">3.   </w:t>
      </w:r>
    </w:p>
    <w:p w:rsidRDefault="001515D4" w:rsidP="001515D4" w:rsidR="001515D4">
      <w:pPr>
        <w:ind w:left="1418"/>
        <w:jc w:val="both"/>
      </w:pPr>
      <w:r>
        <w:t>3.1 Zaprimljeno 09.04.2010. broj Z-953/10</w:t>
      </w:r>
    </w:p>
    <w:p w:rsidRDefault="001515D4" w:rsidP="001515D4" w:rsidR="001515D4">
      <w:pPr>
        <w:ind w:left="1418"/>
        <w:jc w:val="both"/>
      </w:pPr>
      <w:r>
        <w:t>Na temelju ugovora o dugoročnom kreditu s valutnom klauzulom br. 3219249209 od 30.03.2010. uknjižuje se založno pravo na nekretnine u A za iznos od 2.750.000,00 EUR-a u kunskoj protuvrijednosti, po srednjem tečaju HNB važećem na dan plaćanja, zajedno sa redovnom kamatom u visini od tromjesečnog EURIBOR-a uvećanog za 6,15 p.p. kamatne marže, godišnje, promjenjljiva, prema odluci o kamatnim stopama Zagrebačke banke d.d., interkalarnom kamatom jednakom stopi redovne kamate, do dospijeća za korist:</w:t>
      </w:r>
    </w:p>
    <w:p w:rsidRDefault="001515D4" w:rsidP="001515D4" w:rsidR="001515D4">
      <w:pPr>
        <w:ind w:left="1418"/>
        <w:jc w:val="both"/>
      </w:pPr>
      <w:r>
        <w:t xml:space="preserve">  </w:t>
      </w:r>
    </w:p>
    <w:p w:rsidRDefault="001515D4" w:rsidP="001515D4" w:rsidR="001515D4">
      <w:pPr>
        <w:ind w:left="1418"/>
        <w:jc w:val="both"/>
      </w:pPr>
      <w:r>
        <w:t xml:space="preserve">3.2 Na temelju ugovora o dugoroćnom kreditu broj: 3219248946 od 30.03.2010. uknjižuje se pravo zaloga na nekretnine u A za iznos od 4.000.000,00 kuna zajedno sa redovnom kamatom u visini referentne stope za HRK uvećane za 3,8 p.p. kamatne marže, godišnje, promjenjljiva prema odluci o kamatnim stopama Zagrebačke banke d.d. interkalarnom kamatom jednakom stopi redovne </w:t>
      </w:r>
      <w:r w:rsidR="002473FA">
        <w:t>kamate, do dospijeća za korist:</w:t>
      </w:r>
    </w:p>
    <w:p w:rsidRDefault="002473FA" w:rsidP="001515D4" w:rsidR="002473FA">
      <w:pPr>
        <w:ind w:left="1418"/>
        <w:jc w:val="both"/>
      </w:pPr>
    </w:p>
    <w:p w:rsidRDefault="001515D4" w:rsidP="001515D4" w:rsidR="001515D4">
      <w:pPr>
        <w:ind w:left="1418"/>
        <w:jc w:val="both"/>
      </w:pPr>
      <w:r>
        <w:t>3.3 Zaprimljeno 05.09.2017.g. pod brojem Z-19670/2017</w:t>
      </w:r>
    </w:p>
    <w:p w:rsidRDefault="001515D4" w:rsidP="001515D4" w:rsidR="001515D4">
      <w:pPr>
        <w:ind w:left="1418"/>
        <w:jc w:val="both"/>
      </w:pPr>
    </w:p>
    <w:p w:rsidRDefault="001515D4" w:rsidP="001515D4" w:rsidR="001515D4">
      <w:pPr>
        <w:ind w:left="1418"/>
        <w:jc w:val="both"/>
      </w:pPr>
      <w:r>
        <w:t xml:space="preserve">UKNJIŽBA, USTUPANJE ZALOŽNOG PRAVA, TROSTRNI UGOVOR O USTUPU I PRIJENOSU TRAŽBINE SOLEMIZIRANOM PO JAVNOM BILJEŽNIKU ILONKI LISONEK IZ ZAGREBA POD BR. OV-5682/17 30.05.2017, PUNOMOĆ OVJERENE PO JAVNOM BILJEŽNIKU POD BR. OV-4185/17 07.06.2017, IZVADAK IZ SUDSKOG REGISTRA OVJERENI PRIJEVOD BR. 33-2017 31.03.2017, IZVADAK IZ SUDSKOG REGISTRA 20.06.2017, PUNOMOĆ OVJERENI PRIJEVOD BR. OV. 21-2017 22.03.2017, PUNOMOĆ OVJERENI PRIJEVOD BR. OV-074/2017 07.04.2017, IZVADAK IZ SUDSKOG REGISTRA OVJERENI PRIJEPIS BR. OV-075/2017 07.04.2017, za korist:  </w:t>
      </w:r>
    </w:p>
    <w:p w:rsidRDefault="001515D4" w:rsidP="001515D4" w:rsidR="001515D4">
      <w:pPr>
        <w:ind w:left="1418"/>
        <w:jc w:val="both"/>
      </w:pPr>
      <w:r>
        <w:t xml:space="preserve">APS DELTA S.A., OIB: 45421012929, (VELIKO VOJVODSTVO LUKSEMBURG), 1 RUE JEAN PIRET L-2350 - LUKSEMBURG, LUKSEMBURG    </w:t>
      </w:r>
    </w:p>
    <w:p w:rsidRDefault="001515D4" w:rsidP="001515D4" w:rsidR="001515D4">
      <w:pPr>
        <w:ind w:left="1418"/>
        <w:jc w:val="both"/>
      </w:pPr>
      <w:r>
        <w:t xml:space="preserve">   </w:t>
      </w:r>
    </w:p>
    <w:p w:rsidRDefault="001515D4" w:rsidP="001515D4" w:rsidR="001515D4">
      <w:pPr>
        <w:ind w:left="1418"/>
        <w:jc w:val="both"/>
      </w:pPr>
      <w:r>
        <w:t xml:space="preserve">4.   </w:t>
      </w:r>
    </w:p>
    <w:p w:rsidRDefault="001515D4" w:rsidP="001515D4" w:rsidR="001515D4">
      <w:pPr>
        <w:ind w:left="1418"/>
        <w:jc w:val="both"/>
      </w:pPr>
      <w:r>
        <w:t>4.1 Zaprimljeno 14.04.2010. broj Z-1010/10</w:t>
      </w:r>
    </w:p>
    <w:p w:rsidRDefault="001515D4" w:rsidP="001515D4" w:rsidR="001515D4">
      <w:pPr>
        <w:ind w:left="1418"/>
        <w:jc w:val="both"/>
      </w:pPr>
      <w:r>
        <w:t xml:space="preserve">Na temelju rješenja Općinskog suda Valpovo broj Z-690/2010 od 08.04.2010. zabilježuje se da se glavni uložak zajedničke hipoteke nalazi u k.o. Podravski Podgajci broj zk.ul. 498.    </w:t>
      </w:r>
    </w:p>
    <w:p w:rsidRDefault="001515D4" w:rsidP="001515D4" w:rsidR="001515D4">
      <w:pPr>
        <w:ind w:left="1418"/>
        <w:jc w:val="both"/>
      </w:pPr>
      <w:r>
        <w:t xml:space="preserve">   </w:t>
      </w:r>
    </w:p>
    <w:p w:rsidRDefault="001515D4" w:rsidP="001515D4" w:rsidR="001515D4">
      <w:pPr>
        <w:ind w:left="1418"/>
        <w:jc w:val="both"/>
      </w:pPr>
      <w:r>
        <w:lastRenderedPageBreak/>
        <w:t xml:space="preserve">5.   </w:t>
      </w:r>
    </w:p>
    <w:p w:rsidRDefault="001515D4" w:rsidP="001515D4" w:rsidR="001515D4">
      <w:pPr>
        <w:ind w:left="1418"/>
        <w:jc w:val="both"/>
      </w:pPr>
      <w:r>
        <w:t>5.1 Zaprimljeno 17.12.2010. broj Z-3614/10</w:t>
      </w:r>
    </w:p>
    <w:p w:rsidRDefault="001515D4" w:rsidP="001515D4" w:rsidR="001515D4">
      <w:pPr>
        <w:ind w:left="1418"/>
        <w:jc w:val="both"/>
      </w:pPr>
      <w:r>
        <w:t xml:space="preserve">Na temelju Ugovora o založnom pravu od 15.12.2010 solemnizirano po Javnom bilježniku Lidiji Perić, Osijek pod brojem OV-22640/10 uknjižuje se pravo zaloga na nekretnine upisane u A I, za iznos od 4.500.000,00 kuna sa kamatama po dospijeću koja se utvrđuje u visini stope važeće zakonske zatezne kamate u skladu sa Odlukom o kamatnim stopama Banke, koja na dan sklapanja Ugovora iznosi 17 %, a u slučaju promjene stope, prema eskontnoj stopi HNB-a, kao i ostalim uvjetima opisanim u čl. 1 Ugovora. </w:t>
      </w:r>
    </w:p>
    <w:p w:rsidRDefault="002473FA" w:rsidP="001515D4" w:rsidR="002473FA">
      <w:pPr>
        <w:ind w:left="1418"/>
        <w:jc w:val="both"/>
      </w:pPr>
    </w:p>
    <w:p w:rsidRDefault="001515D4" w:rsidP="001515D4" w:rsidR="001515D4">
      <w:pPr>
        <w:ind w:left="1418"/>
        <w:jc w:val="both"/>
      </w:pPr>
      <w:r>
        <w:t>5.2 Zaprimljeno 22.12.2010. broj Z-3674/10</w:t>
      </w:r>
    </w:p>
    <w:p w:rsidRDefault="001515D4" w:rsidP="001515D4" w:rsidR="001515D4">
      <w:pPr>
        <w:ind w:left="1418"/>
        <w:jc w:val="both"/>
      </w:pPr>
      <w:r>
        <w:t xml:space="preserve">Na temelju rješenja Općinskog suda Valpovo, Stalna služba Donji Miholjac broj Z-2642/2010 od 17.12.2010. zabilježuje se, da se glavni uložak zajedničke hipoteke nalazi u k.o. Podravski Podgajci broj zk.ul. 498.    </w:t>
      </w:r>
    </w:p>
    <w:p w:rsidRDefault="001515D4" w:rsidP="001515D4" w:rsidR="001515D4">
      <w:pPr>
        <w:ind w:left="1418"/>
        <w:jc w:val="both"/>
      </w:pPr>
      <w:r>
        <w:t>5.3 Zaprimljeno 05.09.2017.g. pod brojem Z-19669/2017</w:t>
      </w:r>
    </w:p>
    <w:p w:rsidRDefault="001515D4" w:rsidP="001515D4" w:rsidR="001515D4">
      <w:pPr>
        <w:ind w:left="1418"/>
        <w:jc w:val="both"/>
      </w:pPr>
    </w:p>
    <w:p w:rsidRDefault="001515D4" w:rsidP="001515D4" w:rsidR="001515D4">
      <w:pPr>
        <w:ind w:left="1418"/>
        <w:jc w:val="both"/>
      </w:pPr>
      <w:r>
        <w:t xml:space="preserve">UKNJIŽBA, USTUPANJE ZALOŽNOG PRAVA, TROSTRANI UGOVOR O USTUPU I PRIJENOSU TRAŽBINE OV-6098/2017 04.07.2017, PUNOMOĆ OV-4185/17 09.06.2017, IZVADAK IZ SUDSKOG REGISTRA OV-6098/2017 21.03.2017, PUNOMOĆ POTVRĐENO PO MINISTARSTVU PRAVOSUĐA REPUBLIKE ČEŠKE POD BR.3768/2017 16.03.2017, IZVADAK IZ TRGOVAČKOG REGISTRA GRADSKOG SUDA U PRAGU DIO B, ULOŽAK 246429 22.03.2017, PUNOMOĆ OVJERENO U LUKSEMBURGU PO MIISTARSTVA VANJSKIH I EUROPSKIH POSLOVA POD BR. V-20170328-60282 28.03.2017, IZVADAK IZ REGISTRA TRGOVINE I TRGOVAČKIH DRUŠTAVA LUKSEMBURG , za korist:  </w:t>
      </w:r>
    </w:p>
    <w:p w:rsidRDefault="001515D4" w:rsidP="001515D4" w:rsidR="001515D4">
      <w:pPr>
        <w:ind w:left="1418"/>
        <w:jc w:val="both"/>
      </w:pPr>
      <w:r>
        <w:t xml:space="preserve">APS DELTA S.A., OIB: 45421012929, LUKSEMBURG, L-2350-1 RUE JEAN PIRET, LUKSEMBURG    </w:t>
      </w:r>
    </w:p>
    <w:p w:rsidRDefault="001515D4" w:rsidP="001515D4" w:rsidR="001515D4">
      <w:pPr>
        <w:ind w:left="1418"/>
        <w:jc w:val="both"/>
      </w:pPr>
      <w:r>
        <w:t xml:space="preserve">   </w:t>
      </w:r>
    </w:p>
    <w:p w:rsidRDefault="001515D4" w:rsidP="001515D4" w:rsidR="001515D4">
      <w:pPr>
        <w:ind w:left="1418"/>
        <w:jc w:val="both"/>
      </w:pPr>
      <w:r>
        <w:t xml:space="preserve">6.   </w:t>
      </w:r>
    </w:p>
    <w:p w:rsidRDefault="001515D4" w:rsidP="001515D4" w:rsidR="001515D4">
      <w:pPr>
        <w:ind w:left="1418"/>
        <w:jc w:val="both"/>
      </w:pPr>
      <w:r>
        <w:t>6.1 Zaprimljeno 13.05.2011. broj Z-1529/11</w:t>
      </w:r>
    </w:p>
    <w:p w:rsidRDefault="001515D4" w:rsidP="001515D4" w:rsidR="001515D4">
      <w:pPr>
        <w:ind w:left="1418"/>
        <w:jc w:val="both"/>
      </w:pPr>
      <w:r>
        <w:t xml:space="preserve">Na temelju ugovora o založnom pravu od 11.05.2011. ovjerenom po Javnom bilježniku Lidiji Perić pod br. Ov-6513/11 uknjižuje se pravo zaloga na nekretnine upisane u A za iznos od 4.500.000,00 kn-a (slovima:četirimilijunapetstotisuća kuna) sa kamatama po dospijeću koja se utvrđuje u visini stope važeće zakonske zatezne kamate u skladu sa Odlukom o kamatnim stopama Banke, koja na dan sklapanja Ugovora iznosi 17 %, a u slučaju promjene stope, prema eskontnoj stopi HNB-a, kao i ostalim uvjetima opisanim u čl. 1 Ugovora. </w:t>
      </w:r>
    </w:p>
    <w:p w:rsidRDefault="002473FA" w:rsidP="001515D4" w:rsidR="002473FA">
      <w:pPr>
        <w:ind w:left="1418"/>
        <w:jc w:val="both"/>
      </w:pPr>
    </w:p>
    <w:p w:rsidRDefault="001515D4" w:rsidP="001515D4" w:rsidR="001515D4">
      <w:pPr>
        <w:ind w:left="1418"/>
        <w:jc w:val="both"/>
      </w:pPr>
      <w:r>
        <w:t>6.2 Zaprimljeno 17.05.2011. broj Z-1574/11</w:t>
      </w:r>
    </w:p>
    <w:p w:rsidRDefault="001515D4" w:rsidP="001515D4" w:rsidR="001515D4">
      <w:pPr>
        <w:ind w:left="1418"/>
        <w:jc w:val="both"/>
      </w:pPr>
      <w:r>
        <w:lastRenderedPageBreak/>
        <w:t xml:space="preserve">Na temelju rješenja Općinskog suda u Valpovu, Stalna služba u Donjem Miholjcu br. Z-638//11 od 13. svibnja 2011. zabilježuje se da je glavni uložak zajedničke hipoteke zk.ul.br. 498 k.o. Podravski Podgajci.    </w:t>
      </w:r>
    </w:p>
    <w:p w:rsidRDefault="001515D4" w:rsidP="001515D4" w:rsidR="001515D4">
      <w:pPr>
        <w:ind w:left="1418"/>
        <w:jc w:val="both"/>
      </w:pPr>
      <w:r>
        <w:t>6.3 Zaprimljeno 05.09.2017.g. pod brojem Z-19669/2017</w:t>
      </w:r>
    </w:p>
    <w:p w:rsidRDefault="001515D4" w:rsidP="001515D4" w:rsidR="001515D4">
      <w:pPr>
        <w:ind w:left="1418"/>
        <w:jc w:val="both"/>
      </w:pPr>
    </w:p>
    <w:p w:rsidRDefault="001515D4" w:rsidP="001515D4" w:rsidR="001515D4">
      <w:pPr>
        <w:ind w:left="1418"/>
        <w:jc w:val="both"/>
      </w:pPr>
      <w:r>
        <w:t xml:space="preserve">UKNJIŽBA, USTUPANJE ZALOŽNOG PRAVA, TROSTRANI UGOVOR O USTUPU I PRIJENOSU TRAŽBINE OV-6098/2017 04.07.2017, PUNOMOĆ OV-4185/17 09.06.2017, IZVADAK IZ SUDSKOG REGISTRA OV-6098/2017 21.03.2017, PUNOMOĆ POTVRĐENO PO MINISTARSTVU PRAVOSUĐA REPUBLIKE ČEŠKE POD BR.3768/2017 16.03.2017, IZVADAK IZ TRGOVAČKOG REGISTRA GRADSKOG SUDA U PRAGU DIO B, ULOŽAK 246429 22.03.2017, PUNOMOĆ OVJERENO U LUKSEMBURGU PO MIISTARSTVA VANJSKIH I EUROPSKIH POSLOVA POD BR. V-20170328-60282 28.03.2017, IZVADAK IZ REGISTRA TRGOVINE I TRGOVAČKIH DRUŠTAVA LUKSEMBURG , za korist:  </w:t>
      </w:r>
    </w:p>
    <w:p w:rsidRDefault="001515D4" w:rsidP="001515D4" w:rsidR="001515D4">
      <w:pPr>
        <w:ind w:left="1418"/>
        <w:jc w:val="both"/>
      </w:pPr>
      <w:r>
        <w:t xml:space="preserve">APS DELTA S.A., OIB: 45421012929, LUKSEMBURG, L-2350-1 RUE JEAN PIRET, LUKSEMBURG    </w:t>
      </w:r>
    </w:p>
    <w:p w:rsidRDefault="001515D4" w:rsidP="001515D4" w:rsidR="001515D4">
      <w:pPr>
        <w:ind w:left="1418"/>
        <w:jc w:val="both"/>
      </w:pPr>
      <w:r>
        <w:t xml:space="preserve">   </w:t>
      </w:r>
    </w:p>
    <w:p w:rsidRDefault="001515D4" w:rsidP="001515D4" w:rsidR="001515D4">
      <w:pPr>
        <w:ind w:left="1418"/>
        <w:jc w:val="both"/>
      </w:pPr>
      <w:r>
        <w:t xml:space="preserve">7.   </w:t>
      </w:r>
    </w:p>
    <w:p w:rsidRDefault="001515D4" w:rsidP="001515D4" w:rsidR="001515D4">
      <w:pPr>
        <w:ind w:left="1418"/>
        <w:jc w:val="both"/>
      </w:pPr>
      <w:r>
        <w:t>7.1 Zaprimljeno 16.11.2011. broj Z-3368/11</w:t>
      </w:r>
    </w:p>
    <w:p w:rsidRDefault="001515D4" w:rsidP="001515D4" w:rsidR="00EB14FE">
      <w:pPr>
        <w:ind w:left="1418"/>
        <w:jc w:val="both"/>
      </w:pPr>
      <w:r>
        <w:t>Na temelju Ugovora o založnom pravu od 26. listopada 2011. godine, solemiziranom po javnom bilježniku Lidiji Perić iz Osijeka, pod br. OV-15445/11 dana 15. studenog 2011. godine, uknjižuje se pravo zaloga-zajedničke hipoteke na nekretninama upisanim u A I, za iznos od 2.000.000,00 € (dvamilijuna eura), plativo u kunskoj protuvrijednosti obračunato prema srednjem tečaju HNB, uvećano za sve ugovorene kamate i troškove, te prema u</w:t>
      </w:r>
      <w:r w:rsidR="00EB14FE">
        <w:t xml:space="preserve">vjetima iz Ugovora, za korist: </w:t>
      </w:r>
    </w:p>
    <w:p w:rsidRDefault="001515D4" w:rsidP="001515D4" w:rsidR="001515D4">
      <w:pPr>
        <w:ind w:left="1418"/>
        <w:jc w:val="both"/>
      </w:pPr>
      <w:r>
        <w:t xml:space="preserve">  </w:t>
      </w:r>
    </w:p>
    <w:p w:rsidRDefault="001515D4" w:rsidP="001515D4" w:rsidR="001515D4">
      <w:pPr>
        <w:ind w:left="1418"/>
        <w:jc w:val="both"/>
      </w:pPr>
      <w:r>
        <w:t>7.2 Zaprimljeno 18.11.2011. broj Z-3396/11</w:t>
      </w:r>
    </w:p>
    <w:p w:rsidRDefault="001515D4" w:rsidP="001515D4" w:rsidR="001515D4">
      <w:pPr>
        <w:ind w:left="1418"/>
        <w:jc w:val="both"/>
      </w:pPr>
      <w:r>
        <w:t xml:space="preserve">Na temelju rješenja Općinskog suda u Valpovu, Stalna služba u Donjem Miholjcu br. Z-1712/11 od 16. studenog 2011. godine, zabilježuje se da je glavni uložak zajedničke hipoteke z.k. ul. br. 498 k.o. Podravski Podgajci.    </w:t>
      </w:r>
    </w:p>
    <w:p w:rsidRDefault="001515D4" w:rsidP="001515D4" w:rsidR="001515D4">
      <w:pPr>
        <w:ind w:left="1418"/>
        <w:jc w:val="both"/>
      </w:pPr>
      <w:r>
        <w:t>7.3 Zaprimljeno 05.09.2017.g. pod brojem Z-19669/2017</w:t>
      </w:r>
    </w:p>
    <w:p w:rsidRDefault="001515D4" w:rsidP="001515D4" w:rsidR="001515D4">
      <w:pPr>
        <w:ind w:left="1418"/>
        <w:jc w:val="both"/>
      </w:pPr>
    </w:p>
    <w:p w:rsidRDefault="001515D4" w:rsidP="001515D4" w:rsidR="001515D4">
      <w:pPr>
        <w:ind w:left="1418"/>
        <w:jc w:val="both"/>
      </w:pPr>
      <w:r>
        <w:t>UKNJIŽBA, USTUPANJE ZALOŽNOG PRAVA, TROSTRANI UGOVOR O USTUPU I PRIJENOSU TRAŽBINE OV-6098/2017 04.07.2017, PUNOMOĆ OV-4185/17 09.06.2017, IZVADAK IZ SUDSKOG REGISTRA OV-6098/2017 21.03.2017, PUNOMOĆ POTVRĐENO PO MINISTARSTVU PRAVOSUĐA REPUBLIKE ČEŠKE POD BR.3768/2017 16.03.2017, IZVADAK IZ TRGOVAČKOG REGISTRA GRADSKOG SUDA U PRAGU DIO B, ULOŽAK 246429 22.03.2017, PUNOMOĆ OVJERENO U LUKSEMBURGU PO MIISTARSTVA VANJSKIH I EUROPSKIH POSLOVA POD BR. V-</w:t>
      </w:r>
      <w:r>
        <w:lastRenderedPageBreak/>
        <w:t>20170328-60282 28.03.2017, IZVADAK IZ REGISTRA TRGOVINE I</w:t>
      </w:r>
      <w:r w:rsidR="00EB14FE">
        <w:t xml:space="preserve"> TRGOVAČKIH DRUŠTAVA LUKSEMBURG</w:t>
      </w:r>
      <w:r>
        <w:t xml:space="preserve">, za korist:  </w:t>
      </w:r>
    </w:p>
    <w:p w:rsidRDefault="001515D4" w:rsidP="001515D4" w:rsidR="001515D4">
      <w:pPr>
        <w:ind w:left="1418"/>
        <w:jc w:val="both"/>
      </w:pPr>
      <w:r>
        <w:t xml:space="preserve">APS DELTA S.A., OIB: 45421012929, LUKSEMBURG, L-2350-1 RUE JEAN PIRET, LUKSEMBURG    </w:t>
      </w:r>
    </w:p>
    <w:p w:rsidRDefault="001515D4" w:rsidP="001515D4" w:rsidR="001515D4">
      <w:pPr>
        <w:ind w:left="1418"/>
        <w:jc w:val="both"/>
      </w:pPr>
      <w:r>
        <w:t xml:space="preserve">   </w:t>
      </w:r>
    </w:p>
    <w:p w:rsidRDefault="001515D4" w:rsidP="001515D4" w:rsidR="001515D4">
      <w:pPr>
        <w:ind w:left="1418"/>
        <w:jc w:val="both"/>
      </w:pPr>
      <w:r>
        <w:t xml:space="preserve">8.   </w:t>
      </w:r>
    </w:p>
    <w:p w:rsidRDefault="001515D4" w:rsidP="001515D4" w:rsidR="001515D4">
      <w:pPr>
        <w:ind w:left="1418"/>
        <w:jc w:val="both"/>
      </w:pPr>
      <w:r>
        <w:t>8.1 Zaprimljeno 19.05.2014. broj Z-1265/14</w:t>
      </w:r>
    </w:p>
    <w:p w:rsidRDefault="001515D4" w:rsidP="001515D4" w:rsidR="001515D4">
      <w:pPr>
        <w:ind w:left="1418"/>
        <w:jc w:val="both"/>
      </w:pPr>
      <w:r>
        <w:t xml:space="preserve">Temeljem rješenja br. Ovr-297/14-2 od 15.05.2014. godine predbilježuje se ovršno založno pravo na pravu građenja upisano u A I, radi osiguranja novčane tražbine za iznos od 2.050.161,59 kuna zajedno sa zateznom kamatom od 24.travnja 2014.g. do isplate u visini eskontne stope HNB-a, koja je vrijedila zadnjeg dana polugodišta, koje je prethodilo tekućem polugodištu uvećane za pet postotnih poena, troškova postupka za iznos od 16.501,61 kuna u roku od 8 dana, za korist: </w:t>
      </w:r>
    </w:p>
    <w:p w:rsidRDefault="001515D4" w:rsidP="001515D4" w:rsidR="001515D4">
      <w:pPr>
        <w:ind w:left="1418"/>
        <w:jc w:val="both"/>
      </w:pPr>
      <w:r>
        <w:t xml:space="preserve">REPUBLIKA HRVATSKA, MINISTARSTVO FINANCIJA-POREZNA UPRAVA, OIB: 52634238587    </w:t>
      </w:r>
    </w:p>
    <w:p w:rsidRDefault="00EB14FE" w:rsidP="001515D4" w:rsidR="00EB14FE">
      <w:pPr>
        <w:ind w:left="1418"/>
        <w:jc w:val="both"/>
      </w:pPr>
    </w:p>
    <w:p w:rsidRDefault="001515D4" w:rsidP="001515D4" w:rsidR="001515D4">
      <w:pPr>
        <w:ind w:left="1418"/>
        <w:jc w:val="both"/>
      </w:pPr>
      <w:r>
        <w:t xml:space="preserve">8.2 Zabilježuje se da ovršno založno pravo i ovršnost tražbine imaju učinak da se ovrha na nekretninama opisanim pod točkom 1. ovog rješenja smije provesti i prema trećoj osobi koja je tu nekretninu kasnije stekla    </w:t>
      </w:r>
    </w:p>
    <w:p w:rsidRDefault="001515D4" w:rsidP="001515D4" w:rsidR="001515D4">
      <w:pPr>
        <w:ind w:left="1418"/>
        <w:jc w:val="both"/>
      </w:pPr>
      <w:r>
        <w:t>8.3 Zaprimljeno 21.07.2014. broj Z-1808/14</w:t>
      </w:r>
    </w:p>
    <w:p w:rsidRDefault="001515D4" w:rsidP="001515D4" w:rsidR="00ED49C6">
      <w:pPr>
        <w:ind w:left="1418"/>
        <w:jc w:val="both"/>
      </w:pPr>
      <w:r>
        <w:t>Na temelju pravomoćnog rješenja ovog suda br. Ovr-297/14 od 15.05.2014 god. zabilježuje se opravdanje predbilježbe pod Z-1265/14 uknjižbom ovršnog založnog prava.</w:t>
      </w:r>
    </w:p>
    <w:p w:rsidRDefault="006F4700" w:rsidP="00AF3150" w:rsidR="006F4700" w:rsidRPr="007B3EF6">
      <w:pPr>
        <w:ind w:left="1418"/>
        <w:jc w:val="both"/>
      </w:pPr>
    </w:p>
    <w:p w:rsidRDefault="003F44FC" w:rsidP="00D22A64" w:rsidR="003F44FC" w:rsidRPr="00D22A64">
      <w:pPr>
        <w:pStyle w:val="Odlomakpopisa"/>
        <w:numPr>
          <w:ilvl w:val="0"/>
          <w:numId w:val="6"/>
        </w:numPr>
        <w:tabs>
          <w:tab w:pos="1701" w:val="left"/>
        </w:tabs>
        <w:jc w:val="both"/>
        <w:rPr>
          <w:bCs/>
        </w:rPr>
      </w:pPr>
      <w:r w:rsidRPr="00D22A64">
        <w:rPr>
          <w:bCs/>
        </w:rPr>
        <w:t>Kup</w:t>
      </w:r>
      <w:r w:rsidR="00153169" w:rsidRPr="00D22A64">
        <w:rPr>
          <w:bCs/>
        </w:rPr>
        <w:t>a</w:t>
      </w:r>
      <w:r w:rsidRPr="00D22A64">
        <w:rPr>
          <w:bCs/>
        </w:rPr>
        <w:t xml:space="preserve">c </w:t>
      </w:r>
      <w:r w:rsidR="00153169" w:rsidRPr="00D22A64">
        <w:rPr>
          <w:bCs/>
        </w:rPr>
        <w:t>je</w:t>
      </w:r>
      <w:r w:rsidR="00177F42" w:rsidRPr="00D22A64">
        <w:rPr>
          <w:bCs/>
        </w:rPr>
        <w:t xml:space="preserve"> </w:t>
      </w:r>
      <w:r w:rsidRPr="00D22A64">
        <w:rPr>
          <w:bCs/>
        </w:rPr>
        <w:t>u cijelosti plati</w:t>
      </w:r>
      <w:r w:rsidR="00FD69A1" w:rsidRPr="00D22A64">
        <w:rPr>
          <w:bCs/>
        </w:rPr>
        <w:t xml:space="preserve">o </w:t>
      </w:r>
      <w:r w:rsidR="006F4700" w:rsidRPr="00D22A64">
        <w:rPr>
          <w:bCs/>
        </w:rPr>
        <w:t>kupovninu</w:t>
      </w:r>
      <w:r w:rsidR="00874D71" w:rsidRPr="00D22A64">
        <w:rPr>
          <w:bCs/>
        </w:rPr>
        <w:t xml:space="preserve"> </w:t>
      </w:r>
      <w:r w:rsidRPr="00D22A64">
        <w:rPr>
          <w:bCs/>
        </w:rPr>
        <w:t xml:space="preserve">u iznosu od </w:t>
      </w:r>
      <w:r w:rsidR="006F4700">
        <w:t xml:space="preserve">914.446,77 </w:t>
      </w:r>
      <w:r w:rsidRPr="00D22A64">
        <w:rPr>
          <w:bCs/>
        </w:rPr>
        <w:t>kn.</w:t>
      </w:r>
    </w:p>
    <w:p w:rsidRDefault="009D5308" w:rsidP="003C3419" w:rsidR="009D5308">
      <w:pPr>
        <w:jc w:val="both"/>
        <w:rPr>
          <w:bCs/>
        </w:rPr>
      </w:pPr>
    </w:p>
    <w:p w:rsidRDefault="00011C58" w:rsidP="003C3419" w:rsidR="00011C58" w:rsidRPr="003F44FC">
      <w:pPr>
        <w:jc w:val="both"/>
        <w:rPr>
          <w:bCs/>
        </w:rPr>
      </w:pPr>
    </w:p>
    <w:p w:rsidRDefault="0025773B" w:rsidP="00E03A54" w:rsidR="0025773B" w:rsidRP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251854" w:rsidP="0025773B" w:rsidR="00251854">
      <w:pPr>
        <w:jc w:val="both"/>
      </w:pPr>
    </w:p>
    <w:p w:rsidRDefault="00011C58" w:rsidP="0025773B" w:rsidR="00011C58">
      <w:pPr>
        <w:jc w:val="both"/>
      </w:pPr>
    </w:p>
    <w:p w:rsidRDefault="0025773B" w:rsidP="00A04BDB" w:rsidR="00A04BDB">
      <w:pPr>
        <w:jc w:val="both"/>
      </w:pPr>
      <w:r>
        <w:tab/>
      </w:r>
      <w:r w:rsidR="00071835" w:rsidRPr="00071835">
        <w:t>Kako je rješenje ovoga suda broj 14 St-</w:t>
      </w:r>
      <w:r w:rsidR="00B73CC6">
        <w:t>166</w:t>
      </w:r>
      <w:r w:rsidR="006543C1">
        <w:t>8</w:t>
      </w:r>
      <w:r w:rsidR="00071835" w:rsidRPr="00071835">
        <w:t>/1</w:t>
      </w:r>
      <w:r w:rsidR="006543C1">
        <w:t>6</w:t>
      </w:r>
      <w:r w:rsidR="00071835" w:rsidRPr="00071835">
        <w:t>-</w:t>
      </w:r>
      <w:r w:rsidR="00B73CC6">
        <w:t>7</w:t>
      </w:r>
      <w:r w:rsidR="00404EFB">
        <w:t>1</w:t>
      </w:r>
      <w:r w:rsidR="00071835" w:rsidRPr="00071835">
        <w:t xml:space="preserve"> od </w:t>
      </w:r>
      <w:r w:rsidR="00B73CC6">
        <w:t>9</w:t>
      </w:r>
      <w:r w:rsidR="00071835" w:rsidRPr="00071835">
        <w:t>.</w:t>
      </w:r>
      <w:r w:rsidR="00B73CC6">
        <w:t>1</w:t>
      </w:r>
      <w:r w:rsidR="009D5308">
        <w:t>0</w:t>
      </w:r>
      <w:r w:rsidR="00071835" w:rsidRPr="00071835">
        <w:t>.201</w:t>
      </w:r>
      <w:r w:rsidR="00FA2469">
        <w:t>8</w:t>
      </w:r>
      <w:r w:rsidR="00071835" w:rsidRPr="00071835">
        <w:t>. godine, kojim se dosuđuj</w:t>
      </w:r>
      <w:r w:rsidR="006543C1">
        <w:t>e</w:t>
      </w:r>
      <w:r w:rsidR="007C719E">
        <w:t xml:space="preserve"> </w:t>
      </w:r>
      <w:r w:rsidR="00071835" w:rsidRPr="00071835">
        <w:t>nekretnin</w:t>
      </w:r>
      <w:r w:rsidR="006543C1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245D04">
        <w:t>26</w:t>
      </w:r>
      <w:r w:rsidR="00071835" w:rsidRPr="00071835">
        <w:t>.</w:t>
      </w:r>
      <w:r w:rsidR="00B73CC6">
        <w:t>1</w:t>
      </w:r>
      <w:r w:rsidR="009D5308">
        <w:t>0</w:t>
      </w:r>
      <w:r w:rsidR="00071835" w:rsidRPr="00071835">
        <w:t>.201</w:t>
      </w:r>
      <w:r w:rsidR="00404EFB">
        <w:t>8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B73CC6">
        <w:t>kupovninu</w:t>
      </w:r>
      <w:r w:rsidR="00BE50EE">
        <w:rPr>
          <w:bCs/>
        </w:rPr>
        <w:t xml:space="preserve"> </w:t>
      </w:r>
      <w:r w:rsidR="00A04BDB">
        <w:rPr>
          <w:bCs/>
        </w:rPr>
        <w:t xml:space="preserve">FINI </w:t>
      </w:r>
      <w:r w:rsidR="00BE50EE">
        <w:rPr>
          <w:bCs/>
        </w:rPr>
        <w:t xml:space="preserve">u iznosu od </w:t>
      </w:r>
      <w:r w:rsidR="00B73CC6">
        <w:t xml:space="preserve">914.446,77 </w:t>
      </w:r>
      <w:r w:rsidR="00BE50EE">
        <w:rPr>
          <w:bCs/>
        </w:rPr>
        <w:t>kn</w:t>
      </w:r>
      <w:r w:rsidR="00944EED">
        <w:rPr>
          <w:bCs/>
        </w:rPr>
        <w:t>, a FINA</w:t>
      </w:r>
      <w:r w:rsidR="00071835" w:rsidRPr="00071835">
        <w:t xml:space="preserve"> </w:t>
      </w:r>
      <w:r w:rsidR="0031121A">
        <w:t xml:space="preserve">dana </w:t>
      </w:r>
      <w:r w:rsidR="005D51DA">
        <w:t>20</w:t>
      </w:r>
      <w:r w:rsidR="0031121A">
        <w:t>.</w:t>
      </w:r>
      <w:r w:rsidR="00D01B8E">
        <w:t>1</w:t>
      </w:r>
      <w:r w:rsidR="005D51DA">
        <w:t>1</w:t>
      </w:r>
      <w:r w:rsidR="0031121A">
        <w:t>.201</w:t>
      </w:r>
      <w:r w:rsidR="00D01B8E">
        <w:t>8</w:t>
      </w:r>
      <w:r w:rsidR="0031121A">
        <w:t>.</w:t>
      </w:r>
      <w:r w:rsidR="00944EED">
        <w:t xml:space="preserve"> ukupan iznos doznačila ovome sudu</w:t>
      </w:r>
      <w:r w:rsidR="00071835" w:rsidRPr="00071835">
        <w:t xml:space="preserve">, </w:t>
      </w:r>
      <w:r w:rsidR="00A04BDB" w:rsidRPr="00071835">
        <w:t xml:space="preserve">odlučeno je kao u izreci zaključka, </w:t>
      </w:r>
      <w:r w:rsidR="00A04BDB" w:rsidRPr="000B5269">
        <w:t xml:space="preserve">a temeljem čl. 108. st. 4. Ovršnog zakona i čl. </w:t>
      </w:r>
      <w:r w:rsidR="00FA2469">
        <w:t>2</w:t>
      </w:r>
      <w:r w:rsidR="00A04BDB" w:rsidRPr="000B5269">
        <w:t>4</w:t>
      </w:r>
      <w:r w:rsidR="00FA2469">
        <w:t>7</w:t>
      </w:r>
      <w:r w:rsidR="00A04BDB" w:rsidRPr="00834CAD">
        <w:t xml:space="preserve"> Stečajnog zakona (NN 71/15</w:t>
      </w:r>
      <w:r w:rsidR="00251C30">
        <w:t xml:space="preserve"> i 104/17</w:t>
      </w:r>
      <w:r w:rsidR="00A04BDB" w:rsidRPr="00834CAD">
        <w:t>)</w:t>
      </w:r>
      <w:r w:rsidR="00A04BDB" w:rsidRPr="00071835">
        <w:t>.</w:t>
      </w:r>
    </w:p>
    <w:p w:rsidRDefault="002553C3" w:rsidP="008A0C9E" w:rsidR="002553C3">
      <w:pPr>
        <w:jc w:val="both"/>
      </w:pPr>
    </w:p>
    <w:p w:rsidRDefault="007C4086" w:rsidP="008A0C9E" w:rsidR="007C4086">
      <w:pPr>
        <w:jc w:val="both"/>
      </w:pPr>
    </w:p>
    <w:p w:rsidRDefault="0022794F" w:rsidP="009337FD" w:rsidR="002553C3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5D51DA" w:rsidRPr="005D51DA">
        <w:rPr>
          <w:bCs/>
        </w:rPr>
        <w:t xml:space="preserve">22. studenog </w:t>
      </w:r>
      <w:r w:rsidR="00251C30" w:rsidRPr="00251C30">
        <w:rPr>
          <w:bCs/>
        </w:rPr>
        <w:t>2018</w:t>
      </w:r>
      <w:r w:rsidRPr="004948B8">
        <w:rPr>
          <w:bCs/>
        </w:rPr>
        <w:t xml:space="preserve">. </w:t>
      </w:r>
    </w:p>
    <w:p w:rsidRDefault="007C4086" w:rsidP="009337FD" w:rsidR="007C4086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3A6EC0" w:rsidP="008A0C9E" w:rsidR="003A6EC0">
      <w:pPr>
        <w:jc w:val="both"/>
        <w:rPr>
          <w:bCs/>
        </w:rPr>
      </w:pPr>
    </w:p>
    <w:p w:rsidRDefault="007C4086" w:rsidP="008A0C9E" w:rsidR="007C4086" w:rsidRPr="004948B8">
      <w:pPr>
        <w:jc w:val="both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lastRenderedPageBreak/>
        <w:t>D N A :</w:t>
      </w:r>
    </w:p>
    <w:p w:rsidRDefault="005D51DA" w:rsidP="005D51DA" w:rsidR="005D51DA">
      <w:pPr>
        <w:pStyle w:val="Odlomakpopisa"/>
        <w:numPr>
          <w:ilvl w:val="0"/>
          <w:numId w:val="24"/>
        </w:numPr>
        <w:jc w:val="both"/>
      </w:pPr>
      <w:r>
        <w:t>stečajni upravitelj Tihomir Zec</w:t>
      </w:r>
    </w:p>
    <w:p w:rsidRDefault="005D51DA" w:rsidP="005D51DA" w:rsidR="005D51DA">
      <w:pPr>
        <w:pStyle w:val="Odlomakpopisa"/>
        <w:numPr>
          <w:ilvl w:val="0"/>
          <w:numId w:val="24"/>
        </w:numPr>
        <w:jc w:val="both"/>
      </w:pPr>
      <w:r>
        <w:t>ZAGREBAČKA BANKA d.d. Zagreb</w:t>
      </w:r>
    </w:p>
    <w:p w:rsidRDefault="005D51DA" w:rsidP="005D51DA" w:rsidR="005D51DA">
      <w:pPr>
        <w:pStyle w:val="Odlomakpopisa"/>
        <w:numPr>
          <w:ilvl w:val="0"/>
          <w:numId w:val="24"/>
        </w:numPr>
        <w:jc w:val="both"/>
      </w:pPr>
      <w:r>
        <w:t>APS RE service d.d. Zagreb, Hektorovićeva ulica 2</w:t>
      </w:r>
      <w:r w:rsidR="00C15DC4">
        <w:t xml:space="preserve"> po odvjetniku Nenad Grof, Zagreb, Nikole Pavića 7</w:t>
      </w:r>
    </w:p>
    <w:p w:rsidRDefault="005D51DA" w:rsidP="005D51DA" w:rsidR="005D51DA">
      <w:pPr>
        <w:pStyle w:val="Odlomakpopisa"/>
        <w:numPr>
          <w:ilvl w:val="0"/>
          <w:numId w:val="24"/>
        </w:numPr>
        <w:jc w:val="both"/>
      </w:pPr>
      <w:r>
        <w:t xml:space="preserve">Općinski sud u Osijeku zk odjel Beli Manastir </w:t>
      </w:r>
    </w:p>
    <w:p w:rsidRDefault="005D51DA" w:rsidP="005D51DA" w:rsidR="005D51DA">
      <w:pPr>
        <w:pStyle w:val="Odlomakpopisa"/>
        <w:numPr>
          <w:ilvl w:val="0"/>
          <w:numId w:val="24"/>
        </w:numPr>
        <w:jc w:val="both"/>
      </w:pPr>
      <w:r>
        <w:t xml:space="preserve">Ministarstvo financija Porezna uprava Osijek </w:t>
      </w:r>
    </w:p>
    <w:p w:rsidRDefault="005D51DA" w:rsidP="005D51DA" w:rsidR="007C4086">
      <w:pPr>
        <w:pStyle w:val="Odlomakpopisa"/>
        <w:numPr>
          <w:ilvl w:val="0"/>
          <w:numId w:val="24"/>
        </w:numPr>
        <w:jc w:val="both"/>
      </w:pPr>
      <w:r w:rsidRPr="004B27B0">
        <w:t xml:space="preserve">Financijska agencija radi objave na mrežnim stranicama </w:t>
      </w:r>
      <w:r w:rsidR="00A56EEC">
        <w:t xml:space="preserve">mrežna stranica </w:t>
      </w:r>
    </w:p>
    <w:p w:rsidRDefault="00A56EEC" w:rsidP="005D51DA" w:rsidR="00A56EEC">
      <w:pPr>
        <w:pStyle w:val="Odlomakpopisa"/>
        <w:numPr>
          <w:ilvl w:val="0"/>
          <w:numId w:val="24"/>
        </w:numPr>
        <w:jc w:val="both"/>
      </w:pPr>
      <w:r>
        <w:t>e-Oglasna ploča sudova</w:t>
      </w:r>
    </w:p>
    <w:p w:rsidRDefault="005E074D" w:rsidP="00A56EEC" w:rsidR="005E074D">
      <w:pPr>
        <w:pStyle w:val="Odlomakpopisa"/>
        <w:ind w:left="720"/>
        <w:jc w:val="both"/>
      </w:pPr>
    </w:p>
    <w:sectPr w:rsidSect="006D0927" w:rsidR="005E074D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4EE1">
      <w:rPr>
        <w:rStyle w:val="Brojstranice"/>
        <w:noProof/>
      </w:rPr>
      <w:t>10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B54A69" w:rsidR="0000788C">
    <w:pPr>
      <w:pStyle w:val="Zaglavlje"/>
    </w:pPr>
    <w:r>
      <w:tab/>
    </w:r>
    <w:r>
      <w:tab/>
    </w:r>
    <w:r w:rsidR="00EB6BC5" w:rsidRPr="00EB6BC5">
      <w:t>14 St-</w:t>
    </w:r>
    <w:r w:rsidR="00EB5ADB" w:rsidRPr="00EB5ADB">
      <w:t>1668/16-76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1BD1546A"/>
    <w:multiLevelType w:val="hybridMultilevel"/>
    <w:tmpl w:val="69C2B8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10C82504" w:ilvl="3"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0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2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3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5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9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0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1">
    <w:nsid w:val="751503DB"/>
    <w:multiLevelType w:val="hybridMultilevel"/>
    <w:tmpl w:val="D07844D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2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6"/>
  </w:num>
  <w:num w:numId="2">
    <w:abstractNumId w:val="22"/>
  </w:num>
  <w:num w:numId="3">
    <w:abstractNumId w:val="10"/>
  </w:num>
  <w:num w:numId="4">
    <w:abstractNumId w:val="8"/>
  </w:num>
  <w:num w:numId="5">
    <w:abstractNumId w:val="15"/>
  </w:num>
  <w:num w:numId="6">
    <w:abstractNumId w:val="21"/>
  </w:num>
  <w:num w:numId="7">
    <w:abstractNumId w:val="17"/>
  </w:num>
  <w:num w:numId="8">
    <w:abstractNumId w:val="18"/>
  </w:num>
  <w:num w:numId="9">
    <w:abstractNumId w:val="19"/>
  </w:num>
  <w:num w:numId="10">
    <w:abstractNumId w:val="7"/>
  </w:num>
  <w:num w:numId="11">
    <w:abstractNumId w:val="20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3"/>
  </w:num>
  <w:num w:numId="15">
    <w:abstractNumId w:val="14"/>
  </w:num>
  <w:num w:numId="16">
    <w:abstractNumId w:val="9"/>
  </w:num>
  <w:num w:numId="17">
    <w:abstractNumId w:val="2"/>
  </w:num>
  <w:num w:numId="18">
    <w:abstractNumId w:val="12"/>
  </w:num>
  <w:num w:numId="19">
    <w:abstractNumId w:val="3"/>
  </w:num>
  <w:num w:numId="20">
    <w:abstractNumId w:val="4"/>
  </w:num>
  <w:num w:numId="21">
    <w:abstractNumId w:val="11"/>
  </w:num>
  <w:num w:numId="22">
    <w:abstractNumId w:val="16"/>
  </w:num>
  <w:num w:numId="23">
    <w:abstractNumId w:val="5"/>
  </w:num>
  <w:num w:numId="2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11C58"/>
    <w:rsid w:val="00030487"/>
    <w:rsid w:val="00032FE9"/>
    <w:rsid w:val="00071835"/>
    <w:rsid w:val="000726F1"/>
    <w:rsid w:val="000A0960"/>
    <w:rsid w:val="000A145B"/>
    <w:rsid w:val="000A20FE"/>
    <w:rsid w:val="000A7A5C"/>
    <w:rsid w:val="000B5269"/>
    <w:rsid w:val="000B6FA4"/>
    <w:rsid w:val="000B7214"/>
    <w:rsid w:val="000C212B"/>
    <w:rsid w:val="000F00FD"/>
    <w:rsid w:val="00135AB0"/>
    <w:rsid w:val="00140B64"/>
    <w:rsid w:val="001459D2"/>
    <w:rsid w:val="001470E8"/>
    <w:rsid w:val="001515D4"/>
    <w:rsid w:val="00153169"/>
    <w:rsid w:val="0015559C"/>
    <w:rsid w:val="00162C34"/>
    <w:rsid w:val="001637C9"/>
    <w:rsid w:val="0016477D"/>
    <w:rsid w:val="00165CF3"/>
    <w:rsid w:val="001664ED"/>
    <w:rsid w:val="00173C78"/>
    <w:rsid w:val="00177F42"/>
    <w:rsid w:val="001806F9"/>
    <w:rsid w:val="001A2E4F"/>
    <w:rsid w:val="001A4D26"/>
    <w:rsid w:val="001B354D"/>
    <w:rsid w:val="001E0D31"/>
    <w:rsid w:val="001E45EE"/>
    <w:rsid w:val="001F0A2A"/>
    <w:rsid w:val="001F26E0"/>
    <w:rsid w:val="0021403D"/>
    <w:rsid w:val="00224201"/>
    <w:rsid w:val="0022794F"/>
    <w:rsid w:val="00245D04"/>
    <w:rsid w:val="002473FA"/>
    <w:rsid w:val="00251854"/>
    <w:rsid w:val="002519B9"/>
    <w:rsid w:val="00251C30"/>
    <w:rsid w:val="002553C3"/>
    <w:rsid w:val="0025773B"/>
    <w:rsid w:val="00270763"/>
    <w:rsid w:val="00272A5D"/>
    <w:rsid w:val="00285F0B"/>
    <w:rsid w:val="002B3EAF"/>
    <w:rsid w:val="002D68D9"/>
    <w:rsid w:val="002F34C3"/>
    <w:rsid w:val="002F4688"/>
    <w:rsid w:val="003004E2"/>
    <w:rsid w:val="00304D4D"/>
    <w:rsid w:val="0031121A"/>
    <w:rsid w:val="00313969"/>
    <w:rsid w:val="00323BEB"/>
    <w:rsid w:val="003305EF"/>
    <w:rsid w:val="00333970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C58FE"/>
    <w:rsid w:val="003F44FC"/>
    <w:rsid w:val="00402A0B"/>
    <w:rsid w:val="00404EFB"/>
    <w:rsid w:val="0040662F"/>
    <w:rsid w:val="00410EA2"/>
    <w:rsid w:val="00417154"/>
    <w:rsid w:val="00417A65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62294"/>
    <w:rsid w:val="00480E62"/>
    <w:rsid w:val="004810D4"/>
    <w:rsid w:val="004948B8"/>
    <w:rsid w:val="004A1730"/>
    <w:rsid w:val="004A4B84"/>
    <w:rsid w:val="004B135F"/>
    <w:rsid w:val="004C5128"/>
    <w:rsid w:val="004C5333"/>
    <w:rsid w:val="004D6F16"/>
    <w:rsid w:val="004F5BAA"/>
    <w:rsid w:val="005025EB"/>
    <w:rsid w:val="0052008A"/>
    <w:rsid w:val="00524C71"/>
    <w:rsid w:val="005252F2"/>
    <w:rsid w:val="00534EE1"/>
    <w:rsid w:val="00535CFD"/>
    <w:rsid w:val="005623DC"/>
    <w:rsid w:val="005657F4"/>
    <w:rsid w:val="00565FED"/>
    <w:rsid w:val="00571C38"/>
    <w:rsid w:val="005873C5"/>
    <w:rsid w:val="0059054B"/>
    <w:rsid w:val="005916A9"/>
    <w:rsid w:val="0059696D"/>
    <w:rsid w:val="005B53EC"/>
    <w:rsid w:val="005C66BD"/>
    <w:rsid w:val="005D51DA"/>
    <w:rsid w:val="005E074D"/>
    <w:rsid w:val="005F1E9A"/>
    <w:rsid w:val="005F2261"/>
    <w:rsid w:val="00604689"/>
    <w:rsid w:val="006079AA"/>
    <w:rsid w:val="00625242"/>
    <w:rsid w:val="006300FA"/>
    <w:rsid w:val="0063711C"/>
    <w:rsid w:val="006543C1"/>
    <w:rsid w:val="00662158"/>
    <w:rsid w:val="00664DD1"/>
    <w:rsid w:val="0066653E"/>
    <w:rsid w:val="00670BD7"/>
    <w:rsid w:val="006734FC"/>
    <w:rsid w:val="006A2FD7"/>
    <w:rsid w:val="006C19C5"/>
    <w:rsid w:val="006C7AFF"/>
    <w:rsid w:val="006D0927"/>
    <w:rsid w:val="006D371F"/>
    <w:rsid w:val="006D61B1"/>
    <w:rsid w:val="006E6F68"/>
    <w:rsid w:val="006E7E85"/>
    <w:rsid w:val="006F4700"/>
    <w:rsid w:val="007005D1"/>
    <w:rsid w:val="00722024"/>
    <w:rsid w:val="00730472"/>
    <w:rsid w:val="00732D34"/>
    <w:rsid w:val="0073489B"/>
    <w:rsid w:val="00762B89"/>
    <w:rsid w:val="007676F8"/>
    <w:rsid w:val="00774893"/>
    <w:rsid w:val="00774EF7"/>
    <w:rsid w:val="007864B2"/>
    <w:rsid w:val="007A3E0E"/>
    <w:rsid w:val="007A3E58"/>
    <w:rsid w:val="007A67C1"/>
    <w:rsid w:val="007B3EF6"/>
    <w:rsid w:val="007C4086"/>
    <w:rsid w:val="007C719E"/>
    <w:rsid w:val="007C7AD7"/>
    <w:rsid w:val="007F6FF1"/>
    <w:rsid w:val="008029F9"/>
    <w:rsid w:val="00831569"/>
    <w:rsid w:val="00832032"/>
    <w:rsid w:val="00833D07"/>
    <w:rsid w:val="00834CAD"/>
    <w:rsid w:val="00845AFC"/>
    <w:rsid w:val="0087204D"/>
    <w:rsid w:val="00874D71"/>
    <w:rsid w:val="008752D0"/>
    <w:rsid w:val="00881A85"/>
    <w:rsid w:val="008A0C9E"/>
    <w:rsid w:val="008D033B"/>
    <w:rsid w:val="008D2504"/>
    <w:rsid w:val="008D2E6E"/>
    <w:rsid w:val="008D30F8"/>
    <w:rsid w:val="008D603B"/>
    <w:rsid w:val="009027FC"/>
    <w:rsid w:val="009039A6"/>
    <w:rsid w:val="00911046"/>
    <w:rsid w:val="0091682C"/>
    <w:rsid w:val="009207B3"/>
    <w:rsid w:val="00926749"/>
    <w:rsid w:val="009337FD"/>
    <w:rsid w:val="00944EED"/>
    <w:rsid w:val="009531A0"/>
    <w:rsid w:val="0095782C"/>
    <w:rsid w:val="009805E2"/>
    <w:rsid w:val="009C2932"/>
    <w:rsid w:val="009C53A7"/>
    <w:rsid w:val="009C602E"/>
    <w:rsid w:val="009D5308"/>
    <w:rsid w:val="009E1755"/>
    <w:rsid w:val="009E4A10"/>
    <w:rsid w:val="009F027D"/>
    <w:rsid w:val="00A04BDB"/>
    <w:rsid w:val="00A11F8F"/>
    <w:rsid w:val="00A12FCE"/>
    <w:rsid w:val="00A27732"/>
    <w:rsid w:val="00A31444"/>
    <w:rsid w:val="00A3225A"/>
    <w:rsid w:val="00A340B0"/>
    <w:rsid w:val="00A56EEC"/>
    <w:rsid w:val="00A63E76"/>
    <w:rsid w:val="00A73999"/>
    <w:rsid w:val="00A80C48"/>
    <w:rsid w:val="00A90482"/>
    <w:rsid w:val="00AA56F8"/>
    <w:rsid w:val="00AB5190"/>
    <w:rsid w:val="00AC15B1"/>
    <w:rsid w:val="00AD2A8D"/>
    <w:rsid w:val="00AF3150"/>
    <w:rsid w:val="00AF564D"/>
    <w:rsid w:val="00B01843"/>
    <w:rsid w:val="00B47BB7"/>
    <w:rsid w:val="00B54A69"/>
    <w:rsid w:val="00B6319C"/>
    <w:rsid w:val="00B73243"/>
    <w:rsid w:val="00B73CC6"/>
    <w:rsid w:val="00B8564B"/>
    <w:rsid w:val="00B8672F"/>
    <w:rsid w:val="00B93EE6"/>
    <w:rsid w:val="00BA2E4C"/>
    <w:rsid w:val="00BA6F2B"/>
    <w:rsid w:val="00BA7642"/>
    <w:rsid w:val="00BB746F"/>
    <w:rsid w:val="00BC71BE"/>
    <w:rsid w:val="00BD3533"/>
    <w:rsid w:val="00BE50EE"/>
    <w:rsid w:val="00C047AD"/>
    <w:rsid w:val="00C15DC4"/>
    <w:rsid w:val="00C341D0"/>
    <w:rsid w:val="00C40769"/>
    <w:rsid w:val="00C42781"/>
    <w:rsid w:val="00C42E2F"/>
    <w:rsid w:val="00C507C3"/>
    <w:rsid w:val="00C55F49"/>
    <w:rsid w:val="00C74E88"/>
    <w:rsid w:val="00C93B06"/>
    <w:rsid w:val="00CB1CA7"/>
    <w:rsid w:val="00CB5537"/>
    <w:rsid w:val="00CC62F9"/>
    <w:rsid w:val="00CF617D"/>
    <w:rsid w:val="00D01B8E"/>
    <w:rsid w:val="00D15028"/>
    <w:rsid w:val="00D2048B"/>
    <w:rsid w:val="00D22A64"/>
    <w:rsid w:val="00D2645A"/>
    <w:rsid w:val="00D34E3F"/>
    <w:rsid w:val="00D42C63"/>
    <w:rsid w:val="00D53A3A"/>
    <w:rsid w:val="00D91D72"/>
    <w:rsid w:val="00D9352F"/>
    <w:rsid w:val="00DA14E7"/>
    <w:rsid w:val="00DB678F"/>
    <w:rsid w:val="00DC02F3"/>
    <w:rsid w:val="00DC60EC"/>
    <w:rsid w:val="00DD2EDE"/>
    <w:rsid w:val="00DE29F9"/>
    <w:rsid w:val="00E00522"/>
    <w:rsid w:val="00E03A54"/>
    <w:rsid w:val="00E230BC"/>
    <w:rsid w:val="00E2444C"/>
    <w:rsid w:val="00E333AD"/>
    <w:rsid w:val="00E47FC8"/>
    <w:rsid w:val="00E505E3"/>
    <w:rsid w:val="00E50DBC"/>
    <w:rsid w:val="00E603D9"/>
    <w:rsid w:val="00E86819"/>
    <w:rsid w:val="00E86A78"/>
    <w:rsid w:val="00E94F52"/>
    <w:rsid w:val="00EB14FE"/>
    <w:rsid w:val="00EB5ADB"/>
    <w:rsid w:val="00EB6BC5"/>
    <w:rsid w:val="00EB7BBC"/>
    <w:rsid w:val="00ED232D"/>
    <w:rsid w:val="00ED49C6"/>
    <w:rsid w:val="00ED5B3E"/>
    <w:rsid w:val="00EE3DA7"/>
    <w:rsid w:val="00EF1E9B"/>
    <w:rsid w:val="00F01A99"/>
    <w:rsid w:val="00F118C9"/>
    <w:rsid w:val="00F43331"/>
    <w:rsid w:val="00F62FF5"/>
    <w:rsid w:val="00F91325"/>
    <w:rsid w:val="00FA2469"/>
    <w:rsid w:val="00FB3146"/>
    <w:rsid w:val="00FC177C"/>
    <w:rsid w:val="00FD69A1"/>
    <w:rsid w:val="00FE4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2158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4E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4E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4E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E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E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2158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4E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E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E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E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E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404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80658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23720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0119244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3032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3218061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286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4451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7889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3625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9014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443115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1668</izvorni_sadrzaj>
    <derivirana_varijabla naziv="DomainObject.Predmet.Broj_1">1668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St-1668/2016</izvorni_sadrzaj>
    <derivirana_varijabla naziv="DomainObject.Predmet.OznakaBroj_1">St-1668/2016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St-1950/16</izvorni_sadrzaj>
    <derivirana_varijabla naziv="DomainObject.Predmet.PrimjedbaSuca_1">postoji St-1950/16</derivirana_varijabla>
  </DomainObject.Predmet.PrimjedbaSuca>
  <DomainObject.Predmet.ProtustrankaFormated>
    <izvorni_sadrzaj>  MODICA MEREO d.o.o. za proizvodnju, preradu i promet zastupanog po punomoćniku Krešimir Rastija</izvorni_sadrzaj>
    <derivirana_varijabla naziv="DomainObject.Predmet.ProtustrankaFormated_1">  MODICA MEREO d.o.o. za proizvodnju, preradu i promet zastupanog po punomoćniku Krešimir Rastija</derivirana_varijabla>
  </DomainObject.Predmet.ProtustrankaFormated>
  <DomainObject.Predmet.ProtustrankaFormatedOIB>
    <izvorni_sadrzaj>  MODICA MEREO d.o.o. za proizvodnju, preradu i promet, OIB 70609190357 zastupanog po punomoćniku Krešimir Rastija</izvorni_sadrzaj>
    <derivirana_varijabla naziv="DomainObject.Predmet.ProtustrankaFormatedOIB_1">  MODICA MEREO d.o.o. za proizvodnju, preradu i promet, OIB 70609190357 zastupanog po punomoćniku Krešimir Rastija</derivirana_varijabla>
  </DomainObject.Predmet.ProtustrankaFormatedOIB>
  <DomainObject.Predmet.ProtustrankaFormatedWithAdress>
    <izvorni_sadrzaj> MODICA MEREO d.o.o. za proizvodnju, preradu i promet, Valpovačka bb , 31300 Beli Manastir zastupanog po punomoćniku Krešimir Rastija</izvorni_sadrzaj>
    <derivirana_varijabla naziv="DomainObject.Predmet.ProtustrankaFormatedWithAdress_1"> MODICA MEREO d.o.o. za proizvodnju, preradu i promet, Valpovačka bb , 31300 Beli Manastir zastupanog po punomoćniku Krešimir Rastija</derivirana_varijabla>
  </DomainObject.Predmet.ProtustrankaFormatedWithAdress>
  <DomainObject.Predmet.ProtustrankaFormatedWithAdressOIB>
    <izvorni_sadrzaj> MODICA MEREO d.o.o. za proizvodnju, preradu i promet, OIB 70609190357, Valpovačka bb , 31300 Beli Manastir zastupanog po punomoćniku Krešimir Rastija</izvorni_sadrzaj>
    <derivirana_varijabla naziv="DomainObject.Predmet.ProtustrankaFormatedWithAdressOIB_1"> MODICA MEREO d.o.o. za proizvodnju, preradu i promet, OIB 70609190357, Valpovačka bb , 31300 Beli Manastir zastupanog po punomoćniku Krešimir Rastija</derivirana_varijabla>
  </DomainObject.Predmet.ProtustrankaFormatedWithAdressOIB>
  <DomainObject.Predmet.ProtustrankaWithAdress>
    <izvorni_sadrzaj>MODICA MEREO d.o.o. za proizvodnju, preradu i promet Valpovačka bb , 31300 Beli Manastir</izvorni_sadrzaj>
    <derivirana_varijabla naziv="DomainObject.Predmet.ProtustrankaWithAdress_1">MODICA MEREO d.o.o. za proizvodnju, preradu i promet Valpovačka bb , 31300 Beli Manastir</derivirana_varijabla>
  </DomainObject.Predmet.ProtustrankaWithAdress>
  <DomainObject.Predmet.ProtustrankaWithAdressOIB>
    <izvorni_sadrzaj>MODICA MEREO d.o.o. za proizvodnju, preradu i promet, OIB 70609190357, Valpovačka bb , 31300 Beli Manastir</izvorni_sadrzaj>
    <derivirana_varijabla naziv="DomainObject.Predmet.ProtustrankaWithAdressOIB_1">MODICA MEREO d.o.o. za proizvodnju, preradu i promet, OIB 70609190357, Valpovačka bb , 31300 Beli Manastir</derivirana_varijabla>
  </DomainObject.Predmet.ProtustrankaWithAdressOIB>
  <DomainObject.Predmet.ProtustrankaNazivFormated>
    <izvorni_sadrzaj>MODICA MEREO d.o.o. za proizvodnju, preradu i promet</izvorni_sadrzaj>
    <derivirana_varijabla naziv="DomainObject.Predmet.ProtustrankaNazivFormated_1">MODICA MEREO d.o.o. za proizvodnju, preradu i promet</derivirana_varijabla>
  </DomainObject.Predmet.ProtustrankaNazivFormated>
  <DomainObject.Predmet.ProtustrankaNazivFormatedOIB>
    <izvorni_sadrzaj>MODICA MEREO d.o.o. za proizvodnju, preradu i promet, OIB 70609190357</izvorni_sadrzaj>
    <derivirana_varijabla naziv="DomainObject.Predmet.ProtustrankaNazivFormatedOIB_1">MODICA MEREO d.o.o. za proizvodnju, preradu i promet, OIB 70609190357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</izvorni_sadrzaj>
    <derivirana_varijabla naziv="DomainObject.Predmet.StrankaFormatedWithAdress_1"> FINA RC ZAGREB</derivirana_varijabla>
  </DomainObject.Predmet.StrankaFormatedWithAdress>
  <DomainObject.Predmet.StrankaFormatedWithAdressOIB>
    <izvorni_sadrzaj> FINA RC ZAGREB, OIB 85821130368</izvorni_sadrzaj>
    <derivirana_varijabla naziv="DomainObject.Predmet.StrankaFormatedWithAdressOIB_1"> FINA RC ZAGREB, OIB 85821130368</derivirana_varijabla>
  </DomainObject.Predmet.StrankaFormatedWithAdressOIB>
  <DomainObject.Predmet.StrankaWithAdress>
    <izvorni_sadrzaj>FINA RC ZAGREB </izvorni_sadrzaj>
    <derivirana_varijabla naziv="DomainObject.Predmet.StrankaWithAdress_1">FINA RC ZAGREB </derivirana_varijabla>
  </DomainObject.Predmet.StrankaWithAdress>
  <DomainObject.Predmet.StrankaWithAdressOIB>
    <izvorni_sadrzaj>FINA RC ZAGREB, OIB 85821130368</izvorni_sadrzaj>
    <derivirana_varijabla naziv="DomainObject.Predmet.StrankaWithAdressOIB_1">FINA RC ZAGREB, OIB 85821130368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</item>
    </izvorni_sadrzaj>
    <derivirana_varijabla naziv="DomainObject.Predmet.StrankaListFormatedWithAdress_1">
      <item>FINA RC ZAGREB</item>
    </derivirana_varijabla>
  </DomainObject.Predmet.StrankaListFormatedWithAdress>
  <DomainObject.Predmet.StrankaListFormatedWithAdressOIB>
    <izvorni_sadrzaj>
      <item>FINA RC ZAGREB, OIB 85821130368</item>
    </izvorni_sadrzaj>
    <derivirana_varijabla naziv="DomainObject.Predmet.StrankaListFormatedWithAdressOIB_1">
      <item>FINA RC ZAGREB, OIB 85821130368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MODICA MEREO d.o.o. za proizvodnju, preradu i promet zastupanog po punomoćniku Krešimir Rastija</item>
    </izvorni_sadrzaj>
    <derivirana_varijabla naziv="DomainObject.Predmet.ProtuStrankaListFormated_1">
      <item>MODICA MEREO d.o.o. za proizvodnju, preradu i promet zastupanog po punomoćniku Krešimir Rastija</item>
    </derivirana_varijabla>
  </DomainObject.Predmet.ProtuStrankaListFormated>
  <DomainObject.Predmet.ProtuStrankaListFormatedOIB>
    <izvorni_sadrzaj>
      <item>MODICA MEREO d.o.o. za proizvodnju, preradu i promet, OIB 70609190357 zastupanog po punomoćniku Krešimir Rastija</item>
    </izvorni_sadrzaj>
    <derivirana_varijabla naziv="DomainObject.Predmet.ProtuStrankaListFormatedOIB_1">
      <item>MODICA MEREO d.o.o. za proizvodnju, preradu i promet, OIB 70609190357 zastupanog po punomoćniku Krešimir Rastija</item>
    </derivirana_varijabla>
  </DomainObject.Predmet.ProtuStrankaListFormatedOIB>
  <DomainObject.Predmet.ProtuStrankaListFormatedWithAdress>
    <izvorni_sadrzaj>
      <item>MODICA MEREO d.o.o. za proizvodnju, preradu i promet, Valpovačka bb , 31300 Beli Manastir zastupanog po punomoćniku Krešimir Rastija</item>
    </izvorni_sadrzaj>
    <derivirana_varijabla naziv="DomainObject.Predmet.ProtuStrankaListFormatedWithAdress_1">
      <item>MODICA MEREO d.o.o. za proizvodnju, preradu i promet, Valpovačka bb , 31300 Beli Manastir zastupanog po punomoćniku Krešimir Rastija</item>
    </derivirana_varijabla>
  </DomainObject.Predmet.ProtuStrankaListFormatedWithAdress>
  <DomainObject.Predmet.ProtuStrankaListFormatedWithAdressOIB>
    <izvorni_sadrzaj>
      <item>MODICA MEREO d.o.o. za proizvodnju, preradu i promet, OIB 70609190357, Valpovačka bb , 31300 Beli Manastir zastupanog po punomoćniku Krešimir Rastija</item>
    </izvorni_sadrzaj>
    <derivirana_varijabla naziv="DomainObject.Predmet.ProtuStrankaListFormatedWithAdressOIB_1">
      <item>MODICA MEREO d.o.o. za proizvodnju, preradu i promet, OIB 70609190357, Valpovačka bb , 31300 Beli Manastir zastupanog po punomoćniku Krešimir Rastija</item>
    </derivirana_varijabla>
  </DomainObject.Predmet.ProtuStrankaListFormatedWithAdressOIB>
  <DomainObject.Predmet.ProtuStrankaListNazivFormated>
    <izvorni_sadrzaj>
      <item>MODICA MEREO d.o.o. za proizvodnju, preradu i promet</item>
    </izvorni_sadrzaj>
    <derivirana_varijabla naziv="DomainObject.Predmet.ProtuStrankaListNazivFormated_1">
      <item>MODICA MEREO d.o.o. za proizvodnju, preradu i promet</item>
    </derivirana_varijabla>
  </DomainObject.Predmet.ProtuStrankaListNazivFormated>
  <DomainObject.Predmet.ProtuStrankaListNazivFormatedOIB>
    <izvorni_sadrzaj>
      <item>MODICA MEREO d.o.o. za proizvodnju, preradu i promet, OIB 70609190357</item>
    </izvorni_sadrzaj>
    <derivirana_varijabla naziv="DomainObject.Predmet.ProtuStrankaListNazivFormatedOIB_1">
      <item>MODICA MEREO d.o.o. za proizvodnju, preradu i promet, OIB 70609190357</item>
    </derivirana_varijabla>
  </DomainObject.Predmet.ProtuStrankaListNazivFormatedOIB>
  <DomainObject.Predmet.OstaliListFormated>
    <izvorni_sadrzaj>
      <item>Krešimir Rastija punomoćnik sudionika u postupku MODICA MEREO d.o.o. za proizvodnju, preradu i promet</item>
      <item>ŽDO GUO Osijek</item>
      <item>Duško Zec</item>
      <item>Imre Keteš</item>
      <item>ZAGREBAČKA BANKA d.d.</item>
      <item>APS Delta S.A.</item>
    </izvorni_sadrzaj>
    <derivirana_varijabla naziv="DomainObject.Predmet.OstaliListFormated_1">
      <item>Krešimir Rastija punomoćnik sudionika u postupku MODICA MEREO d.o.o. za proizvodnju, preradu i promet</item>
      <item>ŽDO GUO Osijek</item>
      <item>Duško Zec</item>
      <item>Imre Keteš</item>
      <item>ZAGREBAČKA BANKA d.d.</item>
      <item>APS Delta S.A.</item>
    </derivirana_varijabla>
  </DomainObject.Predmet.OstaliListFormated>
  <DomainObject.Predmet.OstaliListFormatedOIB>
    <izvorni_sadrzaj>
      <item>Krešimir Rastija, OIB 85559424025 punomoćnik sudionika u postupku MODICA MEREO d.o.o. za proizvodnju, preradu i promet</item>
      <item>ŽDO GUO Osijek</item>
      <item>Duško Zec, OIB 74714129984</item>
      <item>Imre Keteš, OIB 84902231705</item>
      <item>ZAGREBAČKA BANKA d.d., OIB 92963223473</item>
      <item>APS Delta S.A., OIB 45421012929</item>
    </izvorni_sadrzaj>
    <derivirana_varijabla naziv="DomainObject.Predmet.OstaliListFormatedOIB_1">
      <item>Krešimir Rastija, OIB 85559424025 punomoćnik sudionika u postupku MODICA MEREO d.o.o. za proizvodnju, preradu i promet</item>
      <item>ŽDO GUO Osijek</item>
      <item>Duško Zec, OIB 74714129984</item>
      <item>Imre Keteš, OIB 84902231705</item>
      <item>ZAGREBAČKA BANKA d.d., OIB 92963223473</item>
      <item>APS Delta S.A., OIB 45421012929</item>
    </derivirana_varijabla>
  </DomainObject.Predmet.OstaliListFormatedOIB>
  <DomainObject.Predmet.OstaliListFormatedWithAdress>
    <izvorni_sadrzaj>
      <item>Krešimir Rastija, Kapucinska 23/I, 31000 Osijek punomoćnik sudionika u postupku MODICA MEREO d.o.o. za proizvodnju, preradu i promet</item>
      <item>ŽDO GUO Osijek</item>
      <item>Duško Zec, Naselje Miroslava Krleže 4, 31000 Osijek</item>
      <item>Imre Keteš, A. Cesarca 46, 31300 Beli Manastir</item>
      <item>ZAGREBAČKA BANKA d.d., Trg Bana Jelačića 10, 10000 Zagreb</item>
      <item>APS Delta S.A.</item>
    </izvorni_sadrzaj>
    <derivirana_varijabla naziv="DomainObject.Predmet.OstaliListFormatedWithAdress_1">
      <item>Krešimir Rastija, Kapucinska 23/I, 31000 Osijek punomoćnik sudionika u postupku MODICA MEREO d.o.o. za proizvodnju, preradu i promet</item>
      <item>ŽDO GUO Osijek</item>
      <item>Duško Zec, Naselje Miroslava Krleže 4, 31000 Osijek</item>
      <item>Imre Keteš, A. Cesarca 46, 31300 Beli Manastir</item>
      <item>ZAGREBAČKA BANKA d.d., Trg Bana Jelačića 10, 10000 Zagreb</item>
      <item>APS Delta S.A.</item>
    </derivirana_varijabla>
  </DomainObject.Predmet.OstaliListFormatedWithAdress>
  <DomainObject.Predmet.OstaliListFormatedWithAdressOIB>
    <izvorni_sadrzaj>
      <item>Krešimir Rastija, OIB 85559424025, Kapucinska 23/I, 31000 Osijek punomoćnik sudionika u postupku MODICA MEREO d.o.o. za proizvodnju, preradu i promet</item>
      <item>ŽDO GUO Osijek</item>
      <item>Duško Zec, OIB 74714129984, Naselje Miroslava Krleže 4, 31000 Osijek</item>
      <item>Imre Keteš, OIB 84902231705, A. Cesarca 46, 31300 Beli Manastir</item>
      <item>ZAGREBAČKA BANKA d.d., OIB 92963223473, Trg Bana Jelačića 10, 10000 Zagreb</item>
      <item>APS Delta S.A., OIB 45421012929</item>
    </izvorni_sadrzaj>
    <derivirana_varijabla naziv="DomainObject.Predmet.OstaliListFormatedWithAdressOIB_1">
      <item>Krešimir Rastija, OIB 85559424025, Kapucinska 23/I, 31000 Osijek punomoćnik sudionika u postupku MODICA MEREO d.o.o. za proizvodnju, preradu i promet</item>
      <item>ŽDO GUO Osijek</item>
      <item>Duško Zec, OIB 74714129984, Naselje Miroslava Krleže 4, 31000 Osijek</item>
      <item>Imre Keteš, OIB 84902231705, A. Cesarca 46, 31300 Beli Manastir</item>
      <item>ZAGREBAČKA BANKA d.d., OIB 92963223473, Trg Bana Jelačića 10, 10000 Zagreb</item>
      <item>APS Delta S.A., OIB 45421012929</item>
    </derivirana_varijabla>
  </DomainObject.Predmet.OstaliListFormatedWithAdressOIB>
  <DomainObject.Predmet.OstaliListNazivFormated>
    <izvorni_sadrzaj>
      <item>Krešimir Rastija</item>
      <item>ŽDO GUO Osijek</item>
      <item>Duško Zec</item>
      <item>Imre Keteš</item>
      <item>ZAGREBAČKA BANKA d.d.</item>
      <item>APS Delta S.A.</item>
    </izvorni_sadrzaj>
    <derivirana_varijabla naziv="DomainObject.Predmet.OstaliListNazivFormated_1">
      <item>Krešimir Rastija</item>
      <item>ŽDO GUO Osijek</item>
      <item>Duško Zec</item>
      <item>Imre Keteš</item>
      <item>ZAGREBAČKA BANKA d.d.</item>
      <item>APS Delta S.A.</item>
    </derivirana_varijabla>
  </DomainObject.Predmet.OstaliListNazivFormated>
  <DomainObject.Predmet.OstaliListNazivFormatedOIB>
    <izvorni_sadrzaj>
      <item>Krešimir Rastija, OIB 85559424025</item>
      <item>ŽDO GUO Osijek</item>
      <item>Duško Zec, OIB 74714129984</item>
      <item>Imre Keteš, OIB 84902231705</item>
      <item>ZAGREBAČKA BANKA d.d., OIB 92963223473</item>
      <item>APS Delta S.A., OIB 45421012929</item>
    </izvorni_sadrzaj>
    <derivirana_varijabla naziv="DomainObject.Predmet.OstaliListNazivFormatedOIB_1">
      <item>Krešimir Rastija, OIB 85559424025</item>
      <item>ŽDO GUO Osijek</item>
      <item>Duško Zec, OIB 74714129984</item>
      <item>Imre Keteš, OIB 84902231705</item>
      <item>ZAGREBAČKA BANKA d.d., OIB 92963223473</item>
      <item>APS Delta S.A., OIB 45421012929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MODICA MEREO d.o.o. za proizvodnju, preradu i promet</izvorni_sadrzaj>
    <derivirana_varijabla naziv="DomainObject.Predmet.ProtustrankaIDrugi_1">MODICA MEREO d.o.o. za proizvodnju, preradu i promet</derivirana_varijabla>
  </DomainObject.Predmet.ProtustrankaIDrugi>
  <DomainObject.Predmet.StrankaIDrugiAdressOIB>
    <izvorni_sadrzaj>FINA RC ZAGREB, OIB 85821130368</izvorni_sadrzaj>
    <derivirana_varijabla naziv="DomainObject.Predmet.StrankaIDrugiAdressOIB_1">FINA RC ZAGREB, OIB 85821130368</derivirana_varijabla>
  </DomainObject.Predmet.StrankaIDrugiAdressOIB>
  <DomainObject.Predmet.ProtustrankaIDrugiAdressOIB>
    <izvorni_sadrzaj>MODICA MEREO d.o.o. za proizvodnju, preradu i promet, OIB 70609190357, Valpovačka bb , 31300 Beli Manastir</izvorni_sadrzaj>
    <derivirana_varijabla naziv="DomainObject.Predmet.ProtustrankaIDrugiAdressOIB_1">MODICA MEREO d.o.o. za proizvodnju, preradu i promet, OIB 70609190357, Valpovačka bb 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MODICA MEREO d.o.o. za proizvodnju, preradu i promet</item>
      <item>Krešimir Rastija</item>
      <item>ŽDO GUO Osijek</item>
      <item>Duško Zec</item>
      <item>Imre Keteš</item>
      <item>ZAGREBAČKA BANKA d.d.</item>
      <item>APS Delta S.A.</item>
    </izvorni_sadrzaj>
    <derivirana_varijabla naziv="DomainObject.Predmet.SudioniciListNaziv_1">
      <item>FINA RC ZAGREB</item>
      <item>MODICA MEREO d.o.o. za proizvodnju, preradu i promet</item>
      <item>Krešimir Rastija</item>
      <item>ŽDO GUO Osijek</item>
      <item>Duško Zec</item>
      <item>Imre Keteš</item>
      <item>ZAGREBAČKA BANKA d.d.</item>
      <item>APS Delta S.A.</item>
    </derivirana_varijabla>
  </DomainObject.Predmet.SudioniciListNaziv>
  <DomainObject.Predmet.SudioniciListAdressOIB>
    <izvorni_sadrzaj>
      <item>FINA RC ZAGREB, OIB 85821130368</item>
      <item>MODICA MEREO d.o.o. za proizvodnju, preradu i promet, OIB 70609190357, Valpovačka bb ,31300 Beli Manastir</item>
      <item>Krešimir Rastija, OIB 85559424025, Kapucinska 23/I,31000 Osijek</item>
      <item>ŽDO GUO Osijek</item>
      <item>Duško Zec, OIB 74714129984, Naselje Miroslava Krleže 4,31000 Osijek</item>
      <item>Imre Keteš, OIB 84902231705, A. Cesarca 46,31300 Beli Manastir</item>
      <item>ZAGREBAČKA BANKA d.d., OIB 92963223473, Trg Bana Jelačića 10,10000 Zagreb</item>
      <item>APS Delta S.A., OIB 45421012929</item>
    </izvorni_sadrzaj>
    <derivirana_varijabla naziv="DomainObject.Predmet.SudioniciListAdressOIB_1">
      <item>FINA RC ZAGREB, OIB 85821130368</item>
      <item>MODICA MEREO d.o.o. za proizvodnju, preradu i promet, OIB 70609190357, Valpovačka bb ,31300 Beli Manastir</item>
      <item>Krešimir Rastija, OIB 85559424025, Kapucinska 23/I,31000 Osijek</item>
      <item>ŽDO GUO Osijek</item>
      <item>Duško Zec, OIB 74714129984, Naselje Miroslava Krleže 4,31000 Osijek</item>
      <item>Imre Keteš, OIB 84902231705, A. Cesarca 46,31300 Beli Manastir</item>
      <item>ZAGREBAČKA BANKA d.d., OIB 92963223473, Trg Bana Jelačića 10,10000 Zagreb</item>
      <item>APS Delta S.A., OIB 45421012929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70609190357</item>
      <item>, OIB 85559424025</item>
      <item>, OIB null</item>
      <item>, OIB 74714129984</item>
      <item>, OIB 84902231705</item>
      <item>, OIB 92963223473</item>
      <item>, OIB 45421012929</item>
    </izvorni_sadrzaj>
    <derivirana_varijabla naziv="DomainObject.Predmet.SudioniciListNazivOIB_1">
      <item>, OIB 85821130368</item>
      <item>, OIB 70609190357</item>
      <item>, OIB 85559424025</item>
      <item>, OIB null</item>
      <item>, OIB 74714129984</item>
      <item>, OIB 84902231705</item>
      <item>, OIB 92963223473</item>
      <item>, OIB 45421012929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studenog 2017.</izvorni_sadrzaj>
    <derivirana_varijabla naziv="DomainObject.Predmet.DatumZadnjeOdrzaneSudskeRadnje_1">23. studenog 2017.</derivirana_varijabla>
  </DomainObject.Predmet.DatumZadnjeOdrzaneSudskeRadnje>
  <DomainObject.PredzadnjaOdlukaIzPredmeta.DatumDonosenjaOdluke>
    <izvorni_sadrzaj>28. svibnja 2018.</izvorni_sadrzaj>
    <derivirana_varijabla naziv="DomainObject.PredzadnjaOdlukaIzPredmeta.DatumDonosenjaOdluke_1">28. svibnja 2018.</derivirana_varijabla>
  </DomainObject.PredzadnjaOdlukaIzPredmeta.DatumDonosenjaOdluke>
  <DomainObject.PredzadnjaOdlukaIzPredmeta.Oznaka>
    <izvorni_sadrzaj>St-1668/2016-68</izvorni_sadrzaj>
    <derivirana_varijabla naziv="DomainObject.PredzadnjaOdlukaIzPredmeta.Oznaka_1">St-1668/2016-68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0C70D0-5A9F-4033-A807-7CA8B8277D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10</properties:Pages>
  <properties:Words>2541</properties:Words>
  <properties:Characters>15325</properties:Characters>
  <properties:Lines>409</properties:Lines>
  <properties:Paragraphs>123</properties:Paragraphs>
  <properties:TotalTime>150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18038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2018-10-12T06:46:00Z</dcterms:created>
  <dc:creator>jbekavac</dc:creator>
  <cp:lastModifiedBy>Elizabeta Đeke</cp:lastModifiedBy>
  <cp:lastPrinted>2018-11-22T08:26:00Z</cp:lastPrinted>
  <dcterms:modified xmlns:xsi="http://www.w3.org/2001/XMLSchema-instance" xsi:type="dcterms:W3CDTF">2018-11-22T12:55:00Z</dcterms:modified>
  <cp:revision>8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22.11. -  predaja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