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5601" w14:paraId="e165601" w:rsidRDefault="009A3C05" w:rsidP="00A5303B" w:rsidR="009A3C05" w:rsidRPr="00CB2FBB">
      <w:pPr>
        <w:pStyle w:val="Bezproreda"/>
        <w15:collapsed w:val="false"/>
      </w:pP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5303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A5303B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85BE8" w:rsidP="00A5303B" w:rsidR="00385BE8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9A3C05" w:rsidP="00A5303B" w:rsidR="00404F3C" w:rsidRPr="00A530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Z A K LJ U Č A K</w:t>
      </w:r>
    </w:p>
    <w:p w:rsidRDefault="00404F3C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0E7452" w:rsidR="000E7452">
      <w:pPr>
        <w:pStyle w:val="Bezproreda"/>
        <w:ind w:firstLine="708"/>
        <w:jc w:val="both"/>
        <w:rPr>
          <w:rFonts w:eastAsia="Questrial"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 w:rsidR="00CA14C5">
        <w:rPr>
          <w:rFonts w:hAnsi="Times New Roman" w:ascii="Times New Roman"/>
          <w:b/>
          <w:sz w:val="24"/>
          <w:szCs w:val="24"/>
        </w:rPr>
        <w:t>AMADEUS d.o.o. za trgovinu i usluge "u stečaju" Vinkovci, Šokačka 26, OIB: 94318568478, MBS: 030033711</w:t>
      </w:r>
      <w:r w:rsidR="000E7452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="000E7452">
        <w:rPr>
          <w:rFonts w:eastAsia="Questrial" w:hAnsi="Times New Roman" w:ascii="Times New Roman"/>
          <w:sz w:val="24"/>
          <w:szCs w:val="24"/>
        </w:rPr>
        <w:t xml:space="preserve">dana </w:t>
      </w:r>
      <w:r w:rsidR="00CA14C5">
        <w:rPr>
          <w:rFonts w:eastAsia="Questrial" w:hAnsi="Times New Roman" w:ascii="Times New Roman"/>
          <w:sz w:val="24"/>
          <w:szCs w:val="24"/>
        </w:rPr>
        <w:t>7. rujna</w:t>
      </w:r>
      <w:r w:rsidR="000E7452">
        <w:rPr>
          <w:rFonts w:eastAsia="Questrial" w:hAnsi="Times New Roman" w:ascii="Times New Roman"/>
          <w:sz w:val="24"/>
          <w:szCs w:val="24"/>
        </w:rPr>
        <w:t xml:space="preserve"> 2018. g.,</w:t>
      </w:r>
    </w:p>
    <w:p w:rsidRDefault="00385BE8" w:rsidP="000E7452" w:rsidR="00385BE8" w:rsidRPr="00A5303B">
      <w:pPr>
        <w:pStyle w:val="Bezproreda"/>
        <w:ind w:firstLine="708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A3C05" w:rsidP="00385BE8" w:rsidR="00732CB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A5303B">
        <w:rPr>
          <w:rStyle w:val="tabletextfield"/>
          <w:rFonts w:hAnsi="Times New Roman" w:ascii="Times New Roman"/>
          <w:sz w:val="24"/>
          <w:szCs w:val="24"/>
        </w:rPr>
        <w:t>z a k l</w:t>
      </w:r>
      <w:r w:rsidR="00A5303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A5303B">
        <w:rPr>
          <w:rStyle w:val="tabletextfield"/>
          <w:rFonts w:hAnsi="Times New Roman" w:ascii="Times New Roman"/>
          <w:sz w:val="24"/>
          <w:szCs w:val="24"/>
        </w:rPr>
        <w:t>j u č i o   j e</w:t>
      </w:r>
    </w:p>
    <w:p w:rsidRDefault="00385BE8" w:rsidP="00A5303B" w:rsidR="00385BE8" w:rsidRPr="00A5303B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1D0518" w:rsidP="00CA14C5" w:rsidR="000E7452" w:rsidRPr="000E7452">
      <w:pPr>
        <w:pStyle w:val="Bezproreda2"/>
        <w:numPr>
          <w:ilvl w:val="0"/>
          <w:numId w:val="21"/>
        </w:numPr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522D8F">
        <w:rPr>
          <w:rFonts w:hAnsi="Times New Roman" w:ascii="Times New Roman"/>
          <w:sz w:val="24"/>
          <w:szCs w:val="24"/>
        </w:rPr>
        <w:t xml:space="preserve">Nalaže se Zemljišnoknjižnom odjelu </w:t>
      </w:r>
      <w:r w:rsidR="00CA14C5">
        <w:rPr>
          <w:rFonts w:hAnsi="Times New Roman" w:ascii="Times New Roman"/>
          <w:sz w:val="24"/>
          <w:szCs w:val="24"/>
        </w:rPr>
        <w:t>Županja</w:t>
      </w:r>
      <w:r w:rsidRPr="00522D8F">
        <w:rPr>
          <w:rFonts w:hAnsi="Times New Roman" w:ascii="Times New Roman"/>
          <w:sz w:val="24"/>
          <w:szCs w:val="24"/>
        </w:rPr>
        <w:t xml:space="preserve"> </w:t>
      </w:r>
      <w:r w:rsidRPr="00522D8F">
        <w:rPr>
          <w:rFonts w:hAnsi="Times New Roman" w:ascii="Times New Roman"/>
          <w:b/>
          <w:sz w:val="24"/>
          <w:szCs w:val="24"/>
        </w:rPr>
        <w:t xml:space="preserve">brisanje </w:t>
      </w:r>
      <w:r w:rsidRPr="00522D8F">
        <w:rPr>
          <w:rFonts w:hAnsi="Times New Roman" w:ascii="Times New Roman"/>
          <w:sz w:val="24"/>
          <w:szCs w:val="24"/>
        </w:rPr>
        <w:t xml:space="preserve"> </w:t>
      </w:r>
      <w:r w:rsidR="00CA14C5">
        <w:rPr>
          <w:rFonts w:hAnsi="Times New Roman" w:ascii="Times New Roman"/>
          <w:sz w:val="24"/>
          <w:szCs w:val="24"/>
        </w:rPr>
        <w:t xml:space="preserve">upisa otvaranja stečajnog postupka na nekretnini u vlasništvu stečajnog dužnika upisanoj u </w:t>
      </w:r>
      <w:proofErr w:type="spellStart"/>
      <w:r w:rsidR="00CA14C5">
        <w:rPr>
          <w:rFonts w:hAnsi="Times New Roman" w:ascii="Times New Roman"/>
          <w:sz w:val="24"/>
          <w:szCs w:val="24"/>
        </w:rPr>
        <w:t>zk</w:t>
      </w:r>
      <w:proofErr w:type="spellEnd"/>
      <w:r w:rsidR="00CA14C5">
        <w:rPr>
          <w:rFonts w:hAnsi="Times New Roman" w:ascii="Times New Roman"/>
          <w:sz w:val="24"/>
          <w:szCs w:val="24"/>
        </w:rPr>
        <w:t xml:space="preserve">. ul. 5218 k.o. Županja i to </w:t>
      </w:r>
      <w:proofErr w:type="spellStart"/>
      <w:r w:rsidR="00CA14C5">
        <w:rPr>
          <w:rFonts w:hAnsi="Times New Roman" w:ascii="Times New Roman"/>
          <w:sz w:val="24"/>
          <w:szCs w:val="24"/>
        </w:rPr>
        <w:t>kč</w:t>
      </w:r>
      <w:proofErr w:type="spellEnd"/>
      <w:r w:rsidR="00CA14C5">
        <w:rPr>
          <w:rFonts w:hAnsi="Times New Roman" w:ascii="Times New Roman"/>
          <w:sz w:val="24"/>
          <w:szCs w:val="24"/>
        </w:rPr>
        <w:t>. br. 2526 oranica Kućišta sa 3142 m2.</w:t>
      </w:r>
    </w:p>
    <w:p w:rsidRDefault="000E7452" w:rsidP="000E7452" w:rsidR="000E7452">
      <w:pPr>
        <w:pStyle w:val="Bezproreda2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0E7452" w:rsidP="000E7452" w:rsidR="000E7452">
      <w:pPr>
        <w:pStyle w:val="Bezproreda2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1D0518" w:rsidP="001D0518" w:rsidR="001D0518" w:rsidRPr="00426C53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1D0518" w:rsidP="001D0518" w:rsidR="001D0518" w:rsidRPr="00CA14C5">
      <w:pPr>
        <w:pStyle w:val="Bezproreda2"/>
        <w:tabs>
          <w:tab w:pos="4535" w:val="center"/>
          <w:tab w:pos="694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CA14C5">
        <w:rPr>
          <w:rFonts w:hAnsi="Times New Roman" w:ascii="Times New Roman"/>
          <w:sz w:val="24"/>
          <w:szCs w:val="24"/>
        </w:rPr>
        <w:t>Obrazloženje</w:t>
      </w:r>
      <w:r w:rsidRPr="00CA14C5">
        <w:rPr>
          <w:rFonts w:hAnsi="Times New Roman" w:ascii="Times New Roman"/>
          <w:sz w:val="24"/>
          <w:szCs w:val="24"/>
        </w:rPr>
        <w:tab/>
      </w:r>
    </w:p>
    <w:p w:rsidRDefault="001D0518" w:rsidP="001D0518" w:rsidR="001D0518" w:rsidRPr="00B301E1">
      <w:pPr>
        <w:pStyle w:val="Bezproreda2"/>
        <w:rPr>
          <w:rFonts w:hAnsi="Times New Roman" w:ascii="Times New Roman"/>
          <w:b/>
          <w:sz w:val="24"/>
          <w:szCs w:val="24"/>
        </w:rPr>
      </w:pPr>
    </w:p>
    <w:p w:rsidRDefault="000E7452" w:rsidP="00CA14C5" w:rsidR="00CA14C5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</w:t>
      </w:r>
      <w:r w:rsidR="00CA14C5">
        <w:rPr>
          <w:rFonts w:hAnsi="Times New Roman" w:ascii="Times New Roman"/>
          <w:sz w:val="24"/>
          <w:szCs w:val="24"/>
        </w:rPr>
        <w:t xml:space="preserve">23. kolovoza 2018. g. </w:t>
      </w:r>
      <w:r>
        <w:rPr>
          <w:rFonts w:hAnsi="Times New Roman" w:ascii="Times New Roman"/>
          <w:sz w:val="24"/>
          <w:szCs w:val="24"/>
        </w:rPr>
        <w:t xml:space="preserve">stečajni upravitelj stečajnog dužnika </w:t>
      </w:r>
      <w:r w:rsidR="00CA14C5">
        <w:rPr>
          <w:rFonts w:hAnsi="Times New Roman" w:ascii="Times New Roman"/>
          <w:sz w:val="24"/>
          <w:szCs w:val="24"/>
        </w:rPr>
        <w:t xml:space="preserve">zamolio je brisanje zabilježbe otvaranja stečajnog postupka temeljem Rješenja TS Osijek broj 6 St-135/14 od 12.veljače 2015. g. nad dužnikom </w:t>
      </w:r>
      <w:proofErr w:type="spellStart"/>
      <w:r w:rsidR="00CA14C5">
        <w:rPr>
          <w:rFonts w:hAnsi="Times New Roman" w:ascii="Times New Roman"/>
          <w:sz w:val="24"/>
          <w:szCs w:val="24"/>
        </w:rPr>
        <w:t>Amadeus</w:t>
      </w:r>
      <w:proofErr w:type="spellEnd"/>
      <w:r w:rsidR="00CA14C5">
        <w:rPr>
          <w:rFonts w:hAnsi="Times New Roman" w:ascii="Times New Roman"/>
          <w:sz w:val="24"/>
          <w:szCs w:val="24"/>
        </w:rPr>
        <w:t xml:space="preserve"> d.o.o. Vinkovci, Šokačka 26 navodeći da je </w:t>
      </w:r>
      <w:proofErr w:type="spellStart"/>
      <w:r w:rsidR="00CA14C5">
        <w:rPr>
          <w:rFonts w:hAnsi="Times New Roman" w:ascii="Times New Roman"/>
          <w:sz w:val="24"/>
          <w:szCs w:val="24"/>
        </w:rPr>
        <w:t>razlučni</w:t>
      </w:r>
      <w:proofErr w:type="spellEnd"/>
      <w:r w:rsidR="00CA14C5">
        <w:rPr>
          <w:rFonts w:hAnsi="Times New Roman" w:ascii="Times New Roman"/>
          <w:sz w:val="24"/>
          <w:szCs w:val="24"/>
        </w:rPr>
        <w:t xml:space="preserve"> vjerovnik Carlsberg Croatia d.o.o. Koprivnica (</w:t>
      </w:r>
      <w:proofErr w:type="spellStart"/>
      <w:r w:rsidR="00CA14C5">
        <w:rPr>
          <w:rFonts w:hAnsi="Times New Roman" w:ascii="Times New Roman"/>
          <w:sz w:val="24"/>
          <w:szCs w:val="24"/>
        </w:rPr>
        <w:t>razlučno</w:t>
      </w:r>
      <w:proofErr w:type="spellEnd"/>
      <w:r w:rsidR="00CA14C5">
        <w:rPr>
          <w:rFonts w:hAnsi="Times New Roman" w:ascii="Times New Roman"/>
          <w:sz w:val="24"/>
          <w:szCs w:val="24"/>
        </w:rPr>
        <w:t xml:space="preserve"> pravo stečeno rješenjem o ovrsi OS Vinkovci broj </w:t>
      </w:r>
      <w:proofErr w:type="spellStart"/>
      <w:r w:rsidR="00CA14C5">
        <w:rPr>
          <w:rFonts w:hAnsi="Times New Roman" w:ascii="Times New Roman"/>
          <w:sz w:val="24"/>
          <w:szCs w:val="24"/>
        </w:rPr>
        <w:t>Ovr</w:t>
      </w:r>
      <w:proofErr w:type="spellEnd"/>
      <w:r w:rsidR="00CA14C5">
        <w:rPr>
          <w:rFonts w:hAnsi="Times New Roman" w:ascii="Times New Roman"/>
          <w:sz w:val="24"/>
          <w:szCs w:val="24"/>
        </w:rPr>
        <w:t>-417/13 od 14.3.2013. g.) prihvatio ponudu kupca Naš Dom Namještaj d.o.o. Vinkovci te je stečajni dužnik sa kupcem dana 13.4.2018. g. zaključio Ugovor o kupoprodaji predmetne nekretnine a da je na predmetnoj nekretnini još uvijek upisana zabilježba otvaranja stečajnog postupka.</w:t>
      </w:r>
    </w:p>
    <w:p w:rsidRDefault="000E7452" w:rsidP="00CA14C5" w:rsidR="00385BE8" w:rsidRPr="00CA14C5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valjalo je </w:t>
      </w:r>
      <w:r w:rsidR="001D0518" w:rsidRPr="00B301E1">
        <w:rPr>
          <w:rFonts w:hAnsi="Times New Roman" w:ascii="Times New Roman"/>
          <w:sz w:val="24"/>
          <w:szCs w:val="24"/>
        </w:rPr>
        <w:t xml:space="preserve">temeljem članka </w:t>
      </w:r>
      <w:r w:rsidR="00CA14C5">
        <w:rPr>
          <w:rFonts w:hAnsi="Times New Roman" w:ascii="Times New Roman"/>
          <w:sz w:val="24"/>
          <w:szCs w:val="24"/>
        </w:rPr>
        <w:t xml:space="preserve">164 Stečajnog zakona </w:t>
      </w:r>
      <w:r w:rsidR="001D0518" w:rsidRPr="00B301E1">
        <w:rPr>
          <w:rFonts w:hAnsi="Times New Roman" w:ascii="Times New Roman"/>
          <w:sz w:val="24"/>
          <w:szCs w:val="24"/>
        </w:rPr>
        <w:t xml:space="preserve"> riješ</w:t>
      </w:r>
      <w:r w:rsidR="00CA14C5">
        <w:rPr>
          <w:rFonts w:hAnsi="Times New Roman" w:ascii="Times New Roman"/>
          <w:sz w:val="24"/>
          <w:szCs w:val="24"/>
        </w:rPr>
        <w:t>iti kao u izreci.</w:t>
      </w:r>
    </w:p>
    <w:p w:rsidRDefault="000E7452" w:rsidP="000E7452" w:rsidR="007B43BB">
      <w:pPr>
        <w:pStyle w:val="Bezproreda1"/>
        <w:tabs>
          <w:tab w:pos="4535" w:val="center"/>
          <w:tab w:pos="6480" w:val="left"/>
        </w:tabs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 w:rsidR="00D6411F" w:rsidRPr="00B301E1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CA14C5">
        <w:rPr>
          <w:rFonts w:hAnsi="Times New Roman" w:ascii="Times New Roman"/>
          <w:sz w:val="24"/>
          <w:szCs w:val="24"/>
          <w:lang w:eastAsia="hr-HR"/>
        </w:rPr>
        <w:t>7. rujna</w:t>
      </w:r>
      <w:r>
        <w:rPr>
          <w:rFonts w:hAnsi="Times New Roman" w:ascii="Times New Roman"/>
          <w:sz w:val="24"/>
          <w:szCs w:val="24"/>
          <w:lang w:eastAsia="hr-HR"/>
        </w:rPr>
        <w:t xml:space="preserve"> 2018. g.</w:t>
      </w:r>
    </w:p>
    <w:p w:rsidRDefault="00385BE8" w:rsidP="00CA14C5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STEČAJNA SUTKINJA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 Nada Roso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 w:rsidRPr="00A5303B">
          <w:rPr>
            <w:rFonts w:hAnsi="Times New Roman" w:ascii="Times New Roman"/>
            <w:bCs/>
            <w:sz w:val="24"/>
            <w:szCs w:val="24"/>
          </w:rPr>
          <w:t>11. st</w:t>
        </w:r>
      </w:smartTag>
      <w:r w:rsidRPr="00A5303B">
        <w:rPr>
          <w:rFonts w:hAnsi="Times New Roman" w:ascii="Times New Roman"/>
          <w:bCs/>
          <w:sz w:val="24"/>
          <w:szCs w:val="24"/>
        </w:rPr>
        <w:t>. 9. Stečajnog zakona)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lastRenderedPageBreak/>
        <w:t xml:space="preserve">  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 w:rsidRPr="00A5303B">
        <w:rPr>
          <w:rFonts w:hAnsi="Times New Roman" w:ascii="Times New Roman"/>
          <w:sz w:val="24"/>
          <w:szCs w:val="24"/>
        </w:rPr>
        <w:tab/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ogl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pl.</w:t>
      </w:r>
      <w:r w:rsidR="001D0518">
        <w:rPr>
          <w:rFonts w:hAnsi="Times New Roman" w:ascii="Times New Roman"/>
          <w:sz w:val="24"/>
          <w:szCs w:val="24"/>
          <w:lang w:eastAsia="hr-HR"/>
        </w:rPr>
        <w:t xml:space="preserve"> uz podnesak st. uprav. </w:t>
      </w:r>
      <w:r w:rsidR="000E7452">
        <w:rPr>
          <w:rFonts w:hAnsi="Times New Roman" w:ascii="Times New Roman"/>
          <w:sz w:val="24"/>
          <w:szCs w:val="24"/>
          <w:lang w:eastAsia="hr-HR"/>
        </w:rPr>
        <w:t xml:space="preserve">od </w:t>
      </w:r>
      <w:r w:rsidR="00CA14C5">
        <w:rPr>
          <w:rFonts w:hAnsi="Times New Roman" w:ascii="Times New Roman"/>
          <w:sz w:val="24"/>
          <w:szCs w:val="24"/>
          <w:lang w:eastAsia="hr-HR"/>
        </w:rPr>
        <w:t>23.8.</w:t>
      </w:r>
      <w:r w:rsidR="000E7452">
        <w:rPr>
          <w:rFonts w:hAnsi="Times New Roman" w:ascii="Times New Roman"/>
          <w:sz w:val="24"/>
          <w:szCs w:val="24"/>
          <w:lang w:eastAsia="hr-HR"/>
        </w:rPr>
        <w:t xml:space="preserve">2018. g. (str. </w:t>
      </w:r>
      <w:r w:rsidR="00CA14C5">
        <w:rPr>
          <w:rFonts w:hAnsi="Times New Roman" w:ascii="Times New Roman"/>
          <w:sz w:val="24"/>
          <w:szCs w:val="24"/>
          <w:lang w:eastAsia="hr-HR"/>
        </w:rPr>
        <w:t>603</w:t>
      </w:r>
      <w:r w:rsidR="000E7452">
        <w:rPr>
          <w:rFonts w:hAnsi="Times New Roman" w:ascii="Times New Roman"/>
          <w:sz w:val="24"/>
          <w:szCs w:val="24"/>
          <w:lang w:eastAsia="hr-HR"/>
        </w:rPr>
        <w:t xml:space="preserve"> spisa)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proofErr w:type="spellStart"/>
      <w:r>
        <w:rPr>
          <w:rFonts w:hAnsi="Times New Roman" w:ascii="Times New Roman"/>
          <w:sz w:val="24"/>
          <w:szCs w:val="24"/>
          <w:lang w:eastAsia="hr-HR"/>
        </w:rPr>
        <w:t>zk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 xml:space="preserve">. odjel </w:t>
      </w:r>
      <w:r w:rsidR="00CA14C5">
        <w:rPr>
          <w:rFonts w:hAnsi="Times New Roman" w:ascii="Times New Roman"/>
          <w:sz w:val="24"/>
          <w:szCs w:val="24"/>
          <w:lang w:eastAsia="hr-HR"/>
        </w:rPr>
        <w:t>Županja</w:t>
      </w:r>
    </w:p>
    <w:p w:rsidRDefault="00CA14C5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K-7.10.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CA14C5" w:rsidP="00385BE8" w:rsidR="00CA14C5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 w:rsidRPr="00B301E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A5303B" w:rsidP="00A30727" w:rsidR="00A30727" w:rsidRPr="00A5303B">
      <w:pPr>
        <w:pStyle w:val="Bezproreda"/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        </w:t>
      </w:r>
      <w:bookmarkStart w:name="_GoBack" w:id="0"/>
      <w:bookmarkEnd w:id="0"/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B301E1" w:rsidP="00A5303B" w:rsidR="00B301E1" w:rsidRPr="00A5303B">
      <w:pPr>
        <w:pStyle w:val="Bezproreda"/>
        <w:rPr>
          <w:rFonts w:hAnsi="Times New Roman" w:ascii="Times New Roman"/>
          <w:sz w:val="24"/>
          <w:szCs w:val="24"/>
          <w:lang w:eastAsia="hr-HR"/>
        </w:rPr>
      </w:pPr>
    </w:p>
    <w:sectPr w:rsidSect="00ED086A" w:rsidR="00B301E1" w:rsidRPr="00A5303B">
      <w:headerReference w:type="default" r:id="rId11"/>
      <w:pgSz w:h="16838" w:w="11906"/>
      <w:pgMar w:gutter="0" w:footer="709" w:header="709" w:left="1418" w:bottom="141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29D2" w:rsidP="00385BE8" w:rsidR="008F29D2">
      <w:pPr>
        <w:spacing w:lineRule="auto" w:line="240" w:after="0"/>
      </w:pPr>
      <w:r>
        <w:separator/>
      </w:r>
    </w:p>
  </w:endnote>
  <w:endnote w:id="0" w:type="continuationSeparator">
    <w:p w:rsidRDefault="008F29D2" w:rsidP="00385BE8" w:rsidR="008F29D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29D2" w:rsidP="00385BE8" w:rsidR="008F29D2">
      <w:pPr>
        <w:spacing w:lineRule="auto" w:line="240" w:after="0"/>
      </w:pPr>
      <w:r>
        <w:separator/>
      </w:r>
    </w:p>
  </w:footnote>
  <w:footnote w:id="0" w:type="continuationSeparator">
    <w:p w:rsidRDefault="008F29D2" w:rsidP="00385BE8" w:rsidR="008F29D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3785886"/>
      <w:docPartObj>
        <w:docPartGallery w:val="Page Numbers (Top of Page)"/>
        <w:docPartUnique/>
      </w:docPartObj>
    </w:sdtPr>
    <w:sdtEndPr/>
    <w:sdtContent>
      <w:p w:rsidRDefault="00385BE8" w:rsidR="000E745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0727" w:rsidRPr="00A30727">
          <w:rPr>
            <w:noProof/>
            <w:lang w:val="hr-HR"/>
          </w:rPr>
          <w:t>1</w:t>
        </w:r>
        <w:r>
          <w:fldChar w:fldCharType="end"/>
        </w:r>
      </w:p>
      <w:p w:rsidRDefault="000E7452" w:rsidP="000E7452" w:rsidR="000E7452" w:rsidRPr="00A5303B">
        <w:pPr>
          <w:pStyle w:val="Bezproreda"/>
          <w:jc w:val="right"/>
          <w:rPr>
            <w:rFonts w:hAnsi="Times New Roman" w:ascii="Times New Roman"/>
            <w:sz w:val="24"/>
            <w:szCs w:val="24"/>
          </w:rPr>
        </w:pPr>
        <w:r w:rsidRPr="00A5303B">
          <w:rPr>
            <w:rFonts w:hAnsi="Times New Roman" w:ascii="Times New Roman"/>
            <w:sz w:val="24"/>
            <w:szCs w:val="24"/>
          </w:rPr>
          <w:t>6-St-</w:t>
        </w:r>
        <w:r w:rsidR="00CA14C5">
          <w:rPr>
            <w:rFonts w:hAnsi="Times New Roman" w:ascii="Times New Roman"/>
            <w:sz w:val="24"/>
            <w:szCs w:val="24"/>
          </w:rPr>
          <w:t>135</w:t>
        </w:r>
        <w:r>
          <w:rPr>
            <w:rFonts w:hAnsi="Times New Roman" w:ascii="Times New Roman"/>
            <w:sz w:val="24"/>
            <w:szCs w:val="24"/>
          </w:rPr>
          <w:t>/14-</w:t>
        </w:r>
        <w:r w:rsidR="00CA14C5">
          <w:rPr>
            <w:rFonts w:hAnsi="Times New Roman" w:ascii="Times New Roman"/>
            <w:sz w:val="24"/>
            <w:szCs w:val="24"/>
          </w:rPr>
          <w:t>144</w:t>
        </w:r>
      </w:p>
      <w:p w:rsidRDefault="008F29D2" w:rsidR="00385BE8">
        <w:pPr>
          <w:pStyle w:val="Zaglavlje"/>
          <w:jc w:val="center"/>
        </w:pPr>
      </w:p>
    </w:sdtContent>
  </w:sdt>
  <w:p w:rsidRDefault="00385BE8" w:rsidR="00385B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A904CE5"/>
    <w:multiLevelType w:val="hybridMultilevel"/>
    <w:tmpl w:val="4E824DD0"/>
    <w:lvl w:tplc="00AE4DF0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4768C2"/>
    <w:multiLevelType w:val="multilevel"/>
    <w:tmpl w:val="610C81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9164E8D"/>
    <w:multiLevelType w:val="multilevel"/>
    <w:tmpl w:val="5464F19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FB495B"/>
    <w:multiLevelType w:val="hybridMultilevel"/>
    <w:tmpl w:val="215E7B3E"/>
    <w:lvl w:tplc="89BC96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DF1F75"/>
    <w:multiLevelType w:val="hybridMultilevel"/>
    <w:tmpl w:val="C27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A62E35"/>
    <w:multiLevelType w:val="multilevel"/>
    <w:tmpl w:val="D958A63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0">
    <w:nsid w:val="60C359E5"/>
    <w:multiLevelType w:val="hybridMultilevel"/>
    <w:tmpl w:val="F7A4EC98"/>
    <w:lvl w:tplc="5C0491FC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10"/>
  </w:num>
  <w:num w:numId="18">
    <w:abstractNumId w:val="15"/>
  </w:num>
  <w:num w:numId="19">
    <w:abstractNumId w:val="17"/>
  </w:num>
  <w:num w:numId="20">
    <w:abstractNumId w:val="18"/>
  </w:num>
  <w:num w:numId="21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C17A1"/>
    <w:rsid w:val="000D2A5B"/>
    <w:rsid w:val="000D2DDD"/>
    <w:rsid w:val="000E7452"/>
    <w:rsid w:val="001A5891"/>
    <w:rsid w:val="001D0518"/>
    <w:rsid w:val="00250E7D"/>
    <w:rsid w:val="002B69FA"/>
    <w:rsid w:val="00352B6A"/>
    <w:rsid w:val="00375DDD"/>
    <w:rsid w:val="00385BE8"/>
    <w:rsid w:val="003C1C2B"/>
    <w:rsid w:val="00404F3C"/>
    <w:rsid w:val="0048196A"/>
    <w:rsid w:val="00491DEA"/>
    <w:rsid w:val="00573829"/>
    <w:rsid w:val="005B780E"/>
    <w:rsid w:val="00732CB1"/>
    <w:rsid w:val="00752475"/>
    <w:rsid w:val="0077767C"/>
    <w:rsid w:val="007B43BB"/>
    <w:rsid w:val="007B7E29"/>
    <w:rsid w:val="00817249"/>
    <w:rsid w:val="00887529"/>
    <w:rsid w:val="008D1B00"/>
    <w:rsid w:val="008D6FC8"/>
    <w:rsid w:val="008F155D"/>
    <w:rsid w:val="008F29D2"/>
    <w:rsid w:val="0093701A"/>
    <w:rsid w:val="00992CC1"/>
    <w:rsid w:val="009A0499"/>
    <w:rsid w:val="009A3C05"/>
    <w:rsid w:val="009D4867"/>
    <w:rsid w:val="00A30727"/>
    <w:rsid w:val="00A5303B"/>
    <w:rsid w:val="00A570A8"/>
    <w:rsid w:val="00A601A9"/>
    <w:rsid w:val="00A766B2"/>
    <w:rsid w:val="00A855CE"/>
    <w:rsid w:val="00AA207B"/>
    <w:rsid w:val="00AC6CAE"/>
    <w:rsid w:val="00AC6D07"/>
    <w:rsid w:val="00B071A9"/>
    <w:rsid w:val="00B1188C"/>
    <w:rsid w:val="00B301E1"/>
    <w:rsid w:val="00BE0DC1"/>
    <w:rsid w:val="00BE7855"/>
    <w:rsid w:val="00CA1194"/>
    <w:rsid w:val="00CA14C5"/>
    <w:rsid w:val="00CB2FBB"/>
    <w:rsid w:val="00CE019E"/>
    <w:rsid w:val="00D6411F"/>
    <w:rsid w:val="00D74553"/>
    <w:rsid w:val="00DB2D35"/>
    <w:rsid w:val="00DF347A"/>
    <w:rsid w:val="00E3668F"/>
    <w:rsid w:val="00E53949"/>
    <w:rsid w:val="00E96EFB"/>
    <w:rsid w:val="00ED086A"/>
    <w:rsid w:val="00EE6EBF"/>
    <w:rsid w:val="00FC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5303B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true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07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30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7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5303B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customStyle="1" w:styleId="Bezproreda2" w:type="paragraph">
    <w:name w:val="Bez proreda2"/>
    <w:uiPriority w:val="1"/>
    <w:qFormat/>
    <w:rsid w:val="001D051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07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30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7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3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5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7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5448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42034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0467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0601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08706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1956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9776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1465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3955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21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673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952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40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500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999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383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867352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8984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6927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68685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882959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5292843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60258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746500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9226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9121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6608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3673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88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469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5814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952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8944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156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2014.</izvorni_sadrzaj>
    <derivirana_varijabla naziv="DomainObject.Predmet.DatumOsnivanja_1">19.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lipnja 2018.</izvorni_sadrzaj>
    <derivirana_varijabla naziv="DomainObject.Predmet.DatumRjesavanja_1">20.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St-135/2014</izvorni_sadrzaj>
    <derivirana_varijabla naziv="DomainObject.Predmet.OznakaBroj_1">St-135/2014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AMADEUS d.o.o. za trgovinu i usluge</izvorni_sadrzaj>
    <derivirana_varijabla naziv="DomainObject.Predmet.ProtustrankaFormated_1">  AMADEUS d.o.o. za trgovinu i usluge</derivirana_varijabla>
  </DomainObject.Predmet.ProtustrankaFormated>
  <DomainObject.Predmet.ProtustrankaFormatedOIB>
    <izvorni_sadrzaj>  AMADEUS d.o.o. za trgovinu i usluge, OIB 94318568478</izvorni_sadrzaj>
    <derivirana_varijabla naziv="DomainObject.Predmet.ProtustrankaFormatedOIB_1">  AMADEUS d.o.o. za trgovinu i usluge, OIB 94318568478</derivirana_varijabla>
  </DomainObject.Predmet.ProtustrankaFormatedOIB>
  <DomainObject.Predmet.ProtustrankaFormatedWithAdress>
    <izvorni_sadrzaj> AMADEUS d.o.o. za trgovinu i usluge, Šokačka 26, 32100 Vinkovci</izvorni_sadrzaj>
    <derivirana_varijabla naziv="DomainObject.Predmet.ProtustrankaFormatedWithAdress_1"> AMADEUS d.o.o. za trgovinu i usluge, Šokačka 26, 32100 Vinkovci</derivirana_varijabla>
  </DomainObject.Predmet.ProtustrankaFormatedWithAdress>
  <DomainObject.Predmet.ProtustrankaFormatedWithAdressOIB>
    <izvorni_sadrzaj> AMADEUS d.o.o. za trgovinu i usluge, OIB 94318568478, Šokačka 26, 32100 Vinkovci</izvorni_sadrzaj>
    <derivirana_varijabla naziv="DomainObject.Predmet.ProtustrankaFormatedWithAdressOIB_1"> AMADEUS d.o.o. za trgovinu i usluge, OIB 94318568478, Šokačka 26, 32100 Vinkovci</derivirana_varijabla>
  </DomainObject.Predmet.ProtustrankaFormatedWithAdressOIB>
  <DomainObject.Predmet.ProtustrankaWithAdress>
    <izvorni_sadrzaj>AMADEUS d.o.o. za trgovinu i usluge Šokačka 26, 32100 Vinkovci</izvorni_sadrzaj>
    <derivirana_varijabla naziv="DomainObject.Predmet.ProtustrankaWithAdress_1">AMADEUS d.o.o. za trgovinu i usluge Šokačka 26, 32100 Vinkovci</derivirana_varijabla>
  </DomainObject.Predmet.ProtustrankaWithAdress>
  <DomainObject.Predmet.ProtustrankaWithAdressOIB>
    <izvorni_sadrzaj>AMADEUS d.o.o. za trgovinu i usluge, OIB 94318568478, Šokačka 26, 32100 Vinkovci</izvorni_sadrzaj>
    <derivirana_varijabla naziv="DomainObject.Predmet.ProtustrankaWithAdressOIB_1">AMADEUS d.o.o. za trgovinu i usluge, OIB 94318568478, Šokačka 26, 32100 Vinkovci</derivirana_varijabla>
  </DomainObject.Predmet.ProtustrankaWithAdressOIB>
  <DomainObject.Predmet.ProtustrankaNazivFormated>
    <izvorni_sadrzaj>AMADEUS d.o.o. za trgovinu i usluge</izvorni_sadrzaj>
    <derivirana_varijabla naziv="DomainObject.Predmet.ProtustrankaNazivFormated_1">AMADEUS d.o.o. za trgovinu i usluge</derivirana_varijabla>
  </DomainObject.Predmet.ProtustrankaNazivFormated>
  <DomainObject.Predmet.ProtustrankaNazivFormatedOIB>
    <izvorni_sadrzaj>AMADEUS d.o.o. za trgovinu i usluge, OIB 94318568478</izvorni_sadrzaj>
    <derivirana_varijabla naziv="DomainObject.Predmet.ProtustrankaNazivFormatedOIB_1">AMADEUS d.o.o. za trgovinu i usluge, OIB 94318568478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LUCA BOŽIĆ, djelatnik</izvorni_sadrzaj>
    <derivirana_varijabla naziv="DomainObject.Predmet.StrankaFormated_1">  LUCA BOŽIĆ, djelatnik</derivirana_varijabla>
  </DomainObject.Predmet.StrankaFormated>
  <DomainObject.Predmet.StrankaFormatedOIB>
    <izvorni_sadrzaj>  LUCA BOŽIĆ, djelatnik, OIB 67681899620</izvorni_sadrzaj>
    <derivirana_varijabla naziv="DomainObject.Predmet.StrankaFormatedOIB_1">  LUCA BOŽIĆ, djelatnik, OIB 67681899620</derivirana_varijabla>
  </DomainObject.Predmet.StrankaFormatedOIB>
  <DomainObject.Predmet.StrankaFormatedWithAdress>
    <izvorni_sadrzaj> LUCA BOŽIĆ, djelatnik, Blok tržnica 24, 32100 Vinkovci</izvorni_sadrzaj>
    <derivirana_varijabla naziv="DomainObject.Predmet.StrankaFormatedWithAdress_1"> LUCA BOŽIĆ, djelatnik, Blok tržnica 24, 32100 Vinkovci</derivirana_varijabla>
  </DomainObject.Predmet.StrankaFormatedWithAdress>
  <DomainObject.Predmet.StrankaFormatedWithAdressOIB>
    <izvorni_sadrzaj> LUCA BOŽIĆ, djelatnik, OIB 67681899620, Blok tržnica 24, 32100 Vinkovci</izvorni_sadrzaj>
    <derivirana_varijabla naziv="DomainObject.Predmet.StrankaFormatedWithAdressOIB_1"> LUCA BOŽIĆ, djelatnik, OIB 67681899620, Blok tržnica 24, 32100 Vinkovci</derivirana_varijabla>
  </DomainObject.Predmet.StrankaFormatedWithAdressOIB>
  <DomainObject.Predmet.StrankaWithAdress>
    <izvorni_sadrzaj>LUCA BOŽIĆ, djelatnik Blok tržnica 24,32100 Vinkovci</izvorni_sadrzaj>
    <derivirana_varijabla naziv="DomainObject.Predmet.StrankaWithAdress_1">LUCA BOŽIĆ, djelatnik Blok tržnica 24,32100 Vinkovci</derivirana_varijabla>
  </DomainObject.Predmet.StrankaWithAdress>
  <DomainObject.Predmet.StrankaWithAdressOIB>
    <izvorni_sadrzaj>LUCA BOŽIĆ, djelatnik, OIB 67681899620, Blok tržnica 24,32100 Vinkovci</izvorni_sadrzaj>
    <derivirana_varijabla naziv="DomainObject.Predmet.StrankaWithAdressOIB_1">LUCA BOŽIĆ, djelatnik, OIB 67681899620, Blok tržnica 24,32100 Vinkovci</derivirana_varijabla>
  </DomainObject.Predmet.StrankaWithAdressOIB>
  <DomainObject.Predmet.StrankaNazivFormated>
    <izvorni_sadrzaj>LUCA BOŽIĆ, djelatnik</izvorni_sadrzaj>
    <derivirana_varijabla naziv="DomainObject.Predmet.StrankaNazivFormated_1">LUCA BOŽIĆ, djelatnik</derivirana_varijabla>
  </DomainObject.Predmet.StrankaNazivFormated>
  <DomainObject.Predmet.StrankaNazivFormatedOIB>
    <izvorni_sadrzaj>LUCA BOŽIĆ, djelatnik, OIB 67681899620</izvorni_sadrzaj>
    <derivirana_varijabla naziv="DomainObject.Predmet.StrankaNazivFormatedOIB_1">LUCA BOŽIĆ, djelatnik, OIB 67681899620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LUCA BOŽIĆ, djelatnik</item>
    </izvorni_sadrzaj>
    <derivirana_varijabla naziv="DomainObject.Predmet.StrankaListFormated_1">
      <item>LUCA BOŽIĆ, djelatnik</item>
    </derivirana_varijabla>
  </DomainObject.Predmet.StrankaListFormated>
  <DomainObject.Predmet.StrankaListFormatedOIB>
    <izvorni_sadrzaj>
      <item>LUCA BOŽIĆ, djelatnik, OIB 67681899620</item>
    </izvorni_sadrzaj>
    <derivirana_varijabla naziv="DomainObject.Predmet.StrankaListFormatedOIB_1">
      <item>LUCA BOŽIĆ, djelatnik, OIB 67681899620</item>
    </derivirana_varijabla>
  </DomainObject.Predmet.StrankaListFormatedOIB>
  <DomainObject.Predmet.StrankaListFormatedWithAdress>
    <izvorni_sadrzaj>
      <item>LUCA BOŽIĆ, djelatnik, Blok tržnica 24, 32100 Vinkovci</item>
    </izvorni_sadrzaj>
    <derivirana_varijabla naziv="DomainObject.Predmet.StrankaListFormatedWithAdress_1">
      <item>LUCA BOŽIĆ, djelatnik, Blok tržnica 24, 32100 Vinkovci</item>
    </derivirana_varijabla>
  </DomainObject.Predmet.StrankaListFormatedWithAdress>
  <DomainObject.Predmet.StrankaListFormatedWithAdressOIB>
    <izvorni_sadrzaj>
      <item>LUCA BOŽIĆ, djelatnik, OIB 67681899620, Blok tržnica 24, 32100 Vinkovci</item>
    </izvorni_sadrzaj>
    <derivirana_varijabla naziv="DomainObject.Predmet.StrankaListFormatedWithAdressOIB_1">
      <item>LUCA BOŽIĆ, djelatnik, OIB 67681899620, Blok tržnica 24, 32100 Vinkovci</item>
    </derivirana_varijabla>
  </DomainObject.Predmet.StrankaListFormatedWithAdressOIB>
  <DomainObject.Predmet.StrankaListNazivFormated>
    <izvorni_sadrzaj>
      <item>LUCA BOŽIĆ, djelatnik</item>
    </izvorni_sadrzaj>
    <derivirana_varijabla naziv="DomainObject.Predmet.StrankaListNazivFormated_1">
      <item>LUCA BOŽIĆ, djelatnik</item>
    </derivirana_varijabla>
  </DomainObject.Predmet.StrankaListNazivFormated>
  <DomainObject.Predmet.StrankaListNazivFormatedOIB>
    <izvorni_sadrzaj>
      <item>LUCA BOŽIĆ, djelatnik, OIB 67681899620</item>
    </izvorni_sadrzaj>
    <derivirana_varijabla naziv="DomainObject.Predmet.StrankaListNazivFormatedOIB_1">
      <item>LUCA BOŽIĆ, djelatnik, OIB 67681899620</item>
    </derivirana_varijabla>
  </DomainObject.Predmet.StrankaListNazivFormatedOIB>
  <DomainObject.Predmet.ProtuStrankaListFormated>
    <izvorni_sadrzaj>
      <item>AMADEUS d.o.o. za trgovinu i usluge</item>
    </izvorni_sadrzaj>
    <derivirana_varijabla naziv="DomainObject.Predmet.ProtuStrankaListFormated_1">
      <item>AMADEUS d.o.o. za trgovinu i usluge</item>
    </derivirana_varijabla>
  </DomainObject.Predmet.ProtuStrankaListFormated>
  <DomainObject.Predmet.ProtuStrankaListFormatedOIB>
    <izvorni_sadrzaj>
      <item>AMADEUS d.o.o. za trgovinu i usluge, OIB 94318568478</item>
    </izvorni_sadrzaj>
    <derivirana_varijabla naziv="DomainObject.Predmet.ProtuStrankaListFormatedOIB_1">
      <item>AMADEUS d.o.o. za trgovinu i usluge, OIB 94318568478</item>
    </derivirana_varijabla>
  </DomainObject.Predmet.ProtuStrankaListFormatedOIB>
  <DomainObject.Predmet.ProtuStrankaListFormatedWithAdress>
    <izvorni_sadrzaj>
      <item>AMADEUS d.o.o. za trgovinu i usluge, Šokačka 26, 32100 Vinkovci</item>
    </izvorni_sadrzaj>
    <derivirana_varijabla naziv="DomainObject.Predmet.ProtuStrankaListFormatedWithAdress_1">
      <item>AMADEUS d.o.o. za trgovinu i usluge, Šokačka 26, 32100 Vinkovci</item>
    </derivirana_varijabla>
  </DomainObject.Predmet.ProtuStrankaListFormatedWithAdress>
  <DomainObject.Predmet.ProtuStrankaListFormatedWithAdressOIB>
    <izvorni_sadrzaj>
      <item>AMADEUS d.o.o. za trgovinu i usluge, OIB 94318568478, Šokačka 26, 32100 Vinkovci</item>
    </izvorni_sadrzaj>
    <derivirana_varijabla naziv="DomainObject.Predmet.ProtuStrankaListFormatedWithAdressOIB_1">
      <item>AMADEUS d.o.o. za trgovinu i usluge, OIB 94318568478, Šokačka 26, 32100 Vinkovci</item>
    </derivirana_varijabla>
  </DomainObject.Predmet.ProtuStrankaListFormatedWithAdressOIB>
  <DomainObject.Predmet.ProtuStrankaListNazivFormated>
    <izvorni_sadrzaj>
      <item>AMADEUS d.o.o. za trgovinu i usluge</item>
    </izvorni_sadrzaj>
    <derivirana_varijabla naziv="DomainObject.Predmet.ProtuStrankaListNazivFormated_1">
      <item>AMADEUS d.o.o. za trgovinu i usluge</item>
    </derivirana_varijabla>
  </DomainObject.Predmet.ProtuStrankaListNazivFormated>
  <DomainObject.Predmet.ProtuStrankaListNazivFormatedOIB>
    <izvorni_sadrzaj>
      <item>AMADEUS d.o.o. za trgovinu i usluge, OIB 94318568478</item>
    </izvorni_sadrzaj>
    <derivirana_varijabla naziv="DomainObject.Predmet.ProtuStrankaListNazivFormatedOIB_1">
      <item>AMADEUS d.o.o. za trgovinu i usluge, OIB 94318568478</item>
    </derivirana_varijabla>
  </DomainObject.Predmet.ProtuStrankaListNazivFormatedOIB>
  <DomainObject.Predmet.OstaliList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Formated>
  <DomainObject.Predmet.OstaliList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FormatedOIB>
  <DomainObject.Predmet.OstaliListFormatedWithAdress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izvorni_sadrzaj>
    <derivirana_varijabla naziv="DomainObject.Predmet.OstaliListFormatedWithAdress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Božidara Adžije 58, 31400 Đakovo</item>
      <item>Porezna uprava Vukovar, bb, 32000 Vukovar</item>
    </derivirana_varijabla>
  </DomainObject.Predmet.OstaliListFormatedWithAdress>
  <DomainObject.Predmet.OstaliListFormatedWithAdressOIB>
    <izvorni_sadrzaj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izvorni_sadrzaj>
    <derivirana_varijabla naziv="DomainObject.Predmet.OstaliListFormatedWithAdressOIB_1">
      <item>ŽDO VUKOVAR, BB, 32000 Vukovar</item>
      <item>OGL.PL.-AMADEUS d.o.o</item>
      <item>Porezna uprava Vinkovci, bb, 32100 Vinkovci</item>
      <item>ZK odjel Općinski sud u Županji, bb, 32270 Županja</item>
      <item>Fina Osijek, bb, 31000 Osijek</item>
      <item>ZK odjel Općinski sud u Našicama, bb, 31500 Našice</item>
      <item>ZK odjel Općinski sud u Vinkovcima, bb, 32100 Vinkovci</item>
      <item>Željko Rupčić, OIB 31017026540, Božidara Adžije 58, 31400 Đakovo</item>
      <item>Porezna uprava Vukovar, OIB 18683136487, bb, 32000 Vukovar</item>
    </derivirana_varijabla>
  </DomainObject.Predmet.OstaliListFormatedWithAdressOIB>
  <DomainObject.Predmet.OstaliListNazivFormated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OstaliListNazivFormated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OstaliListNazivFormated>
  <DomainObject.Predmet.OstaliListNazivFormatedOIB>
    <izvorni_sadrzaj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izvorni_sadrzaj>
    <derivirana_varijabla naziv="DomainObject.Predmet.OstaliListNazivFormatedOIB_1"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Rupčić, OIB 31017026540</item>
      <item>Porezna uprava Vukovar,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LUCA BOŽIĆ, djelatnik</izvorni_sadrzaj>
    <derivirana_varijabla naziv="DomainObject.Predmet.StrankaIDrugi_1">LUCA BOŽIĆ, djelatnik</derivirana_varijabla>
  </DomainObject.Predmet.StrankaIDrugi>
  <DomainObject.Predmet.ProtustrankaIDrugi>
    <izvorni_sadrzaj>AMADEUS d.o.o. za trgovinu i usluge</izvorni_sadrzaj>
    <derivirana_varijabla naziv="DomainObject.Predmet.ProtustrankaIDrugi_1">AMADEUS d.o.o. za trgovinu i usluge</derivirana_varijabla>
  </DomainObject.Predmet.ProtustrankaIDrugi>
  <DomainObject.Predmet.StrankaIDrugiAdressOIB>
    <izvorni_sadrzaj>LUCA BOŽIĆ, djelatnik, OIB 67681899620, Blok tržnica 24, 32100 Vinkovci</izvorni_sadrzaj>
    <derivirana_varijabla naziv="DomainObject.Predmet.StrankaIDrugiAdressOIB_1">LUCA BOŽIĆ, djelatnik, OIB 67681899620, Blok tržnica 24, 32100 Vinkovci</derivirana_varijabla>
  </DomainObject.Predmet.StrankaIDrugiAdressOIB>
  <DomainObject.Predmet.ProtustrankaIDrugiAdressOIB>
    <izvorni_sadrzaj>AMADEUS d.o.o. za trgovinu i usluge, OIB 94318568478, Šokačka 26, 32100 Vinkovci</izvorni_sadrzaj>
    <derivirana_varijabla naziv="DomainObject.Predmet.ProtustrankaIDrugiAdressOIB_1">AMADEUS d.o.o. za trgovinu i usluge, OIB 94318568478, Šokačka 26,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2018.</izvorni_sadrzaj>
    <derivirana_varijabla naziv="DomainObject.Predmet.OdlukaRjesenje.DatumDonosenjaOdluke_1">20.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St-135/2014-138</izvorni_sadrzaj>
    <derivirana_varijabla naziv="DomainObject.Predmet.OdlukaRjesenje.Oznaka_1">St-135/2014-138</derivirana_varijabla>
  </DomainObject.Predmet.OdlukaRjesenje.Oznaka>
  <DomainObject.Predmet.SudioniciListNaziv>
    <izvorni_sadrzaj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izvorni_sadrzaj>
    <derivirana_varijabla naziv="DomainObject.Predmet.SudioniciListNaziv_1">
      <item>LUCA BOŽIĆ, djelatnik</item>
      <item>AMADEUS d.o.o. za trgovinu i usluge</item>
      <item>ŽDO VUKOVAR</item>
      <item>OGL.PL.-AMADEUS d.o.o</item>
      <item>Porezna uprava Vinkovci</item>
      <item>ZK odjel Općinski sud u Županji</item>
      <item>Fina Osijek</item>
      <item>ZK odjel Općinski sud u Našicama</item>
      <item>ZK odjel Općinski sud u Vinkovcima</item>
      <item>Željko Rupčić</item>
      <item>Porezna uprava Vukovar</item>
    </derivirana_varijabla>
  </DomainObject.Predmet.SudioniciListNaziv>
  <DomainObject.Predmet.SudioniciListAdressOIB>
    <izvorni_sadrzaj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izvorni_sadrzaj>
    <derivirana_varijabla naziv="DomainObject.Predmet.SudioniciListAdressOIB_1">
      <item>LUCA BOŽIĆ, djelatnik, OIB 67681899620, Blok tržnica 24,32100 Vinkovci</item>
      <item>AMADEUS d.o.o. za trgovinu i usluge, OIB 94318568478, Šokačka 26,32100 Vinkovci</item>
      <item>ŽDO VUKOVAR, BB,32000 Vukovar</item>
      <item>OGL.PL.-AMADEUS d.o.o</item>
      <item>Porezna uprava Vinkovci, bb,32100 Vinkovci</item>
      <item>ZK odjel Općinski sud u Županji, bb,32270 Županja</item>
      <item>Fina Osijek, bb,31000 Osijek</item>
      <item>ZK odjel Općinski sud u Našicama, bb,31500 Našice</item>
      <item>ZK odjel Općinski sud u Vinkovcima, bb,32100 Vinkovci</item>
      <item>Željko Rupčić, OIB 31017026540, Božidara Adžije 58,31400 Đakovo</item>
      <item>Porezna uprava Vukovar, OIB 18683136487,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izvorni_sadrzaj>
    <derivirana_varijabla naziv="DomainObject.Predmet.SudioniciListNazivOIB_1">
      <item>, OIB 67681899620</item>
      <item>, OIB 94318568478</item>
      <item>, OIB null</item>
      <item>, OIB null</item>
      <item>, OIB null</item>
      <item>, OIB null</item>
      <item>, OIB null</item>
      <item>, OIB null</item>
      <item>, OIB null</item>
      <item>, OIB 31017026540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1796FE-D9B7-4152-B895-93C4C8173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248</properties:Words>
  <properties:Characters>1332</properties:Characters>
  <properties:Lines>96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1631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2018-09-07T09:36:00Z</dcterms:created>
  <dc:creator>Blanka</dc:creator>
  <cp:lastModifiedBy>Danijela Sekulić</cp:lastModifiedBy>
  <cp:lastPrinted>2018-09-07T09:35:00Z</cp:lastPrinted>
  <dcterms:modified xmlns:xsi="http://www.w3.org/2001/XMLSchema-instance" xsi:type="dcterms:W3CDTF">2018-09-07T09:36:00Z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(BRIS. OTVARANJE AMADEUS.docx)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