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e4a3" w14:paraId="544e4a3" w:rsidRDefault="00947E88" w:rsidP="00947E88" w:rsidR="00947E88" w:rsidRPr="00947E88">
      <w:pPr>
        <w:spacing w:after="0"/>
        <w:ind w:firstLine="708" w:left="708"/>
        <w15:collapsed w:val="false"/>
        <w:rPr>
          <w:rFonts w:cs="Times New Roman"/>
          <w:color w:val="000000"/>
        </w:rPr>
      </w:pPr>
      <w:bookmarkStart w:name="_GoBack" w:id="0"/>
      <w:bookmarkEnd w:id="0"/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947E88" w:rsidP="00947E88" w:rsidR="00F80B6B" w:rsidRPr="00947E88">
      <w:pPr>
        <w:spacing w:after="0"/>
        <w:jc w:val="right"/>
        <w:rPr>
          <w:rFonts w:cs="Times New Roman"/>
          <w:b/>
        </w:rPr>
      </w:pPr>
      <w:r w:rsidRPr="00947E88">
        <w:rPr>
          <w:rFonts w:cs="Times New Roman"/>
          <w:b/>
        </w:rPr>
        <w:t>Posl.br.7.St.68/15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>Trgovački sud u Splitu, Stalna služba u Dubrovniku, po stečajnom sucu tog suda Diani Butigan Granić, kao sucu pojedincu, u stečajnom postupku nad stečajnim dužnikom CAVTAT PANORAMA  d.o.o. u stečaju, Kvaternikova 2, OIB: 35271141057, zastupanog po stečajnom upravitelju Matu Mariću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18. prosinca</w:t>
      </w:r>
      <w:r w:rsidRPr="00947E88">
        <w:rPr>
          <w:rFonts w:cs="Times New Roman" w:eastAsia="Times New Roman"/>
          <w:lang w:eastAsia="hr-HR"/>
        </w:rPr>
        <w:t xml:space="preserve"> 2015.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947E88" w:rsidR="00F80B6B" w:rsidRPr="00947E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Nekretnina upisana </w:t>
      </w:r>
      <w:r w:rsidR="00CE4CC7" w:rsidRPr="00947E88">
        <w:rPr>
          <w:rFonts w:cs="Times New Roman"/>
        </w:rPr>
        <w:t xml:space="preserve">u zemljišnim knjigama Općinskog suda </w:t>
      </w:r>
      <w:r w:rsidRPr="00947E88">
        <w:rPr>
          <w:rFonts w:cs="Times New Roman"/>
        </w:rPr>
        <w:t xml:space="preserve">u </w:t>
      </w:r>
      <w:r w:rsidR="00CE4CC7" w:rsidRPr="00947E88">
        <w:rPr>
          <w:rFonts w:cs="Times New Roman"/>
        </w:rPr>
        <w:t xml:space="preserve">Dubrovniku </w:t>
      </w:r>
      <w:r w:rsidRPr="00947E88">
        <w:rPr>
          <w:rFonts w:cs="Times New Roman"/>
        </w:rPr>
        <w:t>zk.ul.br.</w:t>
      </w:r>
      <w:r w:rsidR="00420347" w:rsidRPr="00947E88">
        <w:rPr>
          <w:rFonts w:cs="Times New Roman"/>
        </w:rPr>
        <w:t xml:space="preserve"> 172</w:t>
      </w:r>
      <w:r w:rsidRPr="00947E88">
        <w:rPr>
          <w:rFonts w:cs="Times New Roman"/>
        </w:rPr>
        <w:t xml:space="preserve"> k.o.</w:t>
      </w:r>
      <w:r w:rsidR="00CE4CC7" w:rsidRPr="00947E88">
        <w:rPr>
          <w:rFonts w:cs="Times New Roman"/>
        </w:rPr>
        <w:t>Cavtat</w:t>
      </w:r>
      <w:r w:rsidRPr="00947E88">
        <w:rPr>
          <w:rFonts w:cs="Times New Roman"/>
        </w:rPr>
        <w:t xml:space="preserve"> i to k</w:t>
      </w:r>
      <w:r w:rsidR="00CE4CC7" w:rsidRPr="00947E88">
        <w:rPr>
          <w:rFonts w:cs="Times New Roman"/>
        </w:rPr>
        <w:t>č</w:t>
      </w:r>
      <w:r w:rsidRPr="00947E88">
        <w:rPr>
          <w:rFonts w:cs="Times New Roman"/>
        </w:rPr>
        <w:t>br.</w:t>
      </w:r>
      <w:r w:rsidR="00CE4CC7" w:rsidRPr="00947E88">
        <w:rPr>
          <w:rFonts w:cs="Times New Roman"/>
        </w:rPr>
        <w:t xml:space="preserve"> 753/1 i kčbr. 755</w:t>
      </w:r>
      <w:r w:rsidRPr="00947E88">
        <w:rPr>
          <w:rFonts w:cs="Times New Roman"/>
        </w:rPr>
        <w:t xml:space="preserve"> upisana kao vlasništvo </w:t>
      </w:r>
      <w:r w:rsidR="00CE4CC7" w:rsidRPr="00947E88">
        <w:rPr>
          <w:rFonts w:cs="Times New Roman"/>
        </w:rPr>
        <w:t>CAVTAT PANORAMA d.o.o. Cavtat, Kvaternikova 2., OIB 35271141057</w:t>
      </w:r>
      <w:r w:rsidRPr="00947E88">
        <w:rPr>
          <w:rFonts w:cs="Times New Roman"/>
        </w:rPr>
        <w:t xml:space="preserve">, a sada u stečaju, prodati će se u stečajnom postupku koji se vodi nad stečajnim dužnikom </w:t>
      </w:r>
      <w:r w:rsidR="00CE4CC7" w:rsidRPr="00947E88">
        <w:rPr>
          <w:rFonts w:cs="Times New Roman"/>
        </w:rPr>
        <w:t>CAVTAT PANORAMA d.o.o. Cavtat, Kvaternikova 2., OIB 35271141057</w:t>
      </w:r>
      <w:r w:rsidRPr="00947E88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947E88" w:rsidR="00DF7277" w:rsidRPr="00947E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Na imovini iz točke I. ove odluke postoji upisano razlučno pravo u korist ERSTE BANK DER OESTERREIHISCHEN SPRKASSEN AG, GRABEN 21, BEČ AUSTRIJA, te u korist REPUBLIKE HRVATSKE.</w:t>
      </w:r>
      <w:r w:rsidRPr="00947E88">
        <w:rPr>
          <w:rFonts w:cs="Times New Roman"/>
          <w:u w:val="single"/>
        </w:rPr>
        <w:t xml:space="preserve"> </w:t>
      </w:r>
    </w:p>
    <w:p w:rsidRDefault="00DF7277" w:rsidP="00947E88" w:rsidR="00F80B6B" w:rsidRPr="00947E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Nalaže se u</w:t>
      </w:r>
      <w:r w:rsidR="00F80B6B" w:rsidRPr="00947E88">
        <w:rPr>
          <w:rFonts w:cs="Times New Roman"/>
        </w:rPr>
        <w:t xml:space="preserve"> zemljišnim knjigama koje vodi zemljišno-knjižni odjel Općinskog </w:t>
      </w:r>
      <w:r w:rsidRPr="00947E88">
        <w:rPr>
          <w:rFonts w:cs="Times New Roman"/>
        </w:rPr>
        <w:t xml:space="preserve">                 </w:t>
      </w:r>
      <w:r w:rsidR="00F80B6B" w:rsidRPr="00947E88">
        <w:rPr>
          <w:rFonts w:cs="Times New Roman"/>
        </w:rPr>
        <w:t xml:space="preserve">suda u </w:t>
      </w:r>
      <w:r w:rsidR="00CE4CC7" w:rsidRPr="00947E88">
        <w:rPr>
          <w:rFonts w:cs="Times New Roman"/>
        </w:rPr>
        <w:t>Dubrovniku</w:t>
      </w:r>
      <w:r w:rsidR="00F80B6B" w:rsidRPr="00947E88">
        <w:rPr>
          <w:rFonts w:cs="Times New Roman"/>
        </w:rPr>
        <w:t xml:space="preserve"> </w:t>
      </w:r>
      <w:r w:rsidRPr="00947E88">
        <w:rPr>
          <w:rFonts w:cs="Times New Roman"/>
        </w:rPr>
        <w:t>izvršiti upis</w:t>
      </w:r>
      <w:r w:rsidR="00F80B6B" w:rsidRPr="00947E88">
        <w:rPr>
          <w:rFonts w:cs="Times New Roman"/>
        </w:rPr>
        <w:t xml:space="preserve"> zabilježba rješenja o prodaji nekr</w:t>
      </w:r>
      <w:r w:rsidR="009F3A5E" w:rsidRPr="00947E88">
        <w:rPr>
          <w:rFonts w:cs="Times New Roman"/>
        </w:rPr>
        <w:t>etnina opisanih u točki I.</w:t>
      </w:r>
      <w:r w:rsidR="00F80B6B" w:rsidRPr="00947E8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 xml:space="preserve">U stečajnom postupku nad dužnikom </w:t>
      </w:r>
      <w:r w:rsidR="009F3A5E" w:rsidRPr="00947E88">
        <w:rPr>
          <w:rFonts w:cs="Times New Roman"/>
        </w:rPr>
        <w:t xml:space="preserve">CAVTAT PANORAMA d.o.o. Cavtat, Kvaternikova 2., OIB 35271141057, </w:t>
      </w:r>
      <w:r w:rsidRPr="00947E88">
        <w:rPr>
          <w:rFonts w:cs="Times New Roman"/>
        </w:rPr>
        <w:t>u stečaju, utvrđeno je da u stečajnu masu ulaze nekretnine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izvadak iz zemljišnih knjiga da na tim nekretninama postoje razlučna prava i to u korist ERSTE</w:t>
      </w:r>
      <w:r w:rsidR="00A3608C" w:rsidRPr="00947E88">
        <w:rPr>
          <w:rFonts w:cs="Times New Roman"/>
        </w:rPr>
        <w:t xml:space="preserve"> BANK DER OESTERREIHISCHEN SPRKASSEN AG, GRABEN 21, BEČ AUSTRIJA, te u</w:t>
      </w:r>
      <w:r w:rsidRPr="00947E88">
        <w:rPr>
          <w:rFonts w:cs="Times New Roman"/>
        </w:rPr>
        <w:t xml:space="preserve"> korist </w:t>
      </w:r>
      <w:r w:rsidR="00A3608C" w:rsidRPr="00947E88">
        <w:rPr>
          <w:rFonts w:cs="Times New Roman"/>
        </w:rPr>
        <w:t>REPUBLIKE HRVATSKE</w:t>
      </w:r>
      <w:r w:rsidR="00F43273" w:rsidRPr="00947E88">
        <w:rPr>
          <w:rFonts w:cs="Times New Roman"/>
        </w:rPr>
        <w:t>.</w:t>
      </w:r>
      <w:r w:rsidRPr="00947E88">
        <w:rPr>
          <w:rFonts w:cs="Times New Roman"/>
        </w:rPr>
        <w:t xml:space="preserve"> </w:t>
      </w:r>
    </w:p>
    <w:p w:rsidRDefault="00F80B6B" w:rsidP="00947E88" w:rsid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  <w:r w:rsidR="00766E59" w:rsidRPr="00947E88">
        <w:rPr>
          <w:rFonts w:cs="Times New Roman"/>
        </w:rPr>
        <w:t xml:space="preserve">Općinski sud u Dubrovniku je rješenjem posl.br. Ovr.589/13 utvrdio prekid ovršnog postupka koji se vodio nad predmetnim nekretninama sukladno članku 169. st.6 Stečajnog zakona.  </w:t>
      </w:r>
      <w:r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Pr="00947E88">
        <w:rPr>
          <w:rFonts w:cs="Times New Roman"/>
        </w:rPr>
        <w:t xml:space="preserve"> </w:t>
      </w:r>
      <w:r w:rsidRPr="00947E88">
        <w:rPr>
          <w:rFonts w:cs="Times New Roman"/>
        </w:rPr>
        <w:lastRenderedPageBreak/>
        <w:t>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18. prosinca 2015.g.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  <w:r w:rsidR="0016771D">
        <w:rPr>
          <w:rFonts w:cs="Times New Roman"/>
          <w:b/>
        </w:rPr>
        <w:t xml:space="preserve">, v.r. 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DF727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ERSTE BANK DER OESTERREIHISCHEN SPRKASSEN AG, GRABEN 21, BEČ AUSTRIJA putem punomoćnika Zvonimir Buterin – e oglasna ploča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DF7277" w:rsidRPr="00133B47">
        <w:rPr>
          <w:rFonts w:cs="Times New Roman"/>
        </w:rPr>
        <w:t>Dubrovniku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436DB8" w:rsidR="00051276" w:rsidRPr="00947E88"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16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Posl.br.7.St.68/15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33B47"/>
    <w:rsid w:val="0016771D"/>
    <w:rsid w:val="00390E50"/>
    <w:rsid w:val="00420347"/>
    <w:rsid w:val="00436DB8"/>
    <w:rsid w:val="004A016A"/>
    <w:rsid w:val="00766E59"/>
    <w:rsid w:val="00947E88"/>
    <w:rsid w:val="009F3A5E"/>
    <w:rsid w:val="00A3608C"/>
    <w:rsid w:val="00CE4CC7"/>
    <w:rsid w:val="00DD1F5C"/>
    <w:rsid w:val="00DF7277"/>
    <w:rsid w:val="00F43273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16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16A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16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16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0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16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16A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16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16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2015.</izvorni_sadrzaj>
    <derivirana_varijabla naziv="DomainObject.Predmet.DatumOsnivanja_1">19.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PANORAMA društvo s ograničenom odgovornošću za promet nekretninama i usluge</izvorni_sadrzaj>
    <derivirana_varijabla naziv="DomainObject.Predmet.ProtustrankaFormated_1">  CAVTAT PANORAMA društvo s ograničenom odgovornošću za promet nekretninama i usluge</derivirana_varijabla>
  </DomainObject.Predmet.ProtustrankaFormated>
  <DomainObject.Predmet.ProtustrankaFormatedOIB>
    <izvorni_sadrzaj>  CAVTAT PANORAMA društvo s ograničenom odgovornošću za promet nekretninama i usluge, OIB 35271141057</izvorni_sadrzaj>
    <derivirana_varijabla naziv="DomainObject.Predmet.ProtustrankaFormatedOIB_1">  CAVTAT PANORAMA društvo s ograničenom odgovornošću za promet nekretninama i usluge, OIB 35271141057</derivirana_varijabla>
  </DomainObject.Predmet.ProtustrankaFormatedOIB>
  <DomainObject.Predmet.ProtustrankaFormatedWithAdress>
    <izvorni_sadrzaj> CAVTAT PANORAMA društvo s ograničenom odgovornošću za promet nekretninama i usluge, Kvaternikova 2, 20207 Cavtat</izvorni_sadrzaj>
    <derivirana_varijabla naziv="DomainObject.Predmet.ProtustrankaFormatedWithAdress_1"> CAVTAT PANORAMA društvo s ograničenom odgovornošću za promet nekretninama i usluge, Kvaternikova 2, 20207 Cavtat</derivirana_varijabla>
  </DomainObject.Predmet.ProtustrankaFormatedWithAdress>
  <DomainObject.Predmet.ProtustrankaFormatedWithAdressOIB>
    <izvorni_sadrzaj> CAVTAT PANORAMA društvo s ograničenom odgovornošću za promet nekretninama i usluge, OIB 35271141057, Kvaternikova 2, 20207 Cavtat</izvorni_sadrzaj>
    <derivirana_varijabla naziv="DomainObject.Predmet.ProtustrankaFormatedWithAdressOIB_1"> CAVTAT PANORAMA društvo s ograničenom odgovornošću za promet nekretninama i usluge, OIB 35271141057, Kvaternikova 2, 20207 Cavtat</derivirana_varijabla>
  </DomainObject.Predmet.ProtustrankaFormatedWithAdressOIB>
  <DomainObject.Predmet.ProtustrankaWithAdress>
    <izvorni_sadrzaj>CAVTAT PANORAMA društvo s ograničenom odgovornošću za promet nekretninama i usluge Kvaternikova 2, 20207 Cavtat</izvorni_sadrzaj>
    <derivirana_varijabla naziv="DomainObject.Predmet.ProtustrankaWithAdress_1">CAVTAT PANORAMA društvo s ograničenom odgovornošću za promet nekretninama i usluge Kvaternikova 2, 20207 Cavtat</derivirana_varijabla>
  </DomainObject.Predmet.ProtustrankaWithAdress>
  <DomainObject.Predmet.ProtustrankaWithAdressOIB>
    <izvorni_sadrzaj>CAVTAT PANORAMA društvo s ograničenom odgovornošću za promet nekretninama i usluge, OIB 35271141057, Kvaternikova 2, 20207 Cavtat</izvorni_sadrzaj>
    <derivirana_varijabla naziv="DomainObject.Predmet.ProtustrankaWithAdressOIB_1">CAVTAT PANORAMA društvo s ograničenom odgovornošću za promet nekretninama i usluge, OIB 35271141057, Kvaternikova 2, 20207 Cavtat</derivirana_varijabla>
  </DomainObject.Predmet.ProtustrankaWithAdressOIB>
  <DomainObject.Predmet.ProtustrankaNazivFormated>
    <izvorni_sadrzaj>CAVTAT PANORAMA društvo s ograničenom odgovornošću za promet nekretninama i usluge</izvorni_sadrzaj>
    <derivirana_varijabla naziv="DomainObject.Predmet.ProtustrankaNazivFormated_1">CAVTAT PANORAMA društvo s ograničenom odgovornošću za promet nekretninama i usluge</derivirana_varijabla>
  </DomainObject.Predmet.ProtustrankaNazivFormated>
  <DomainObject.Predmet.ProtustrankaNazivFormatedOIB>
    <izvorni_sadrzaj>CAVTAT PANORAMA društvo s ograničenom odgovornošću za promet nekretninama i usluge, OIB 35271141057</izvorni_sadrzaj>
    <derivirana_varijabla naziv="DomainObject.Predmet.ProtustrankaNazivFormatedOIB_1">CAVTAT PANORAMA društvo s ograničenom odgovornošću za promet nekretninama i usluge, OIB 35271141057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Zagreb,Zagreb</izvorni_sadrzaj>
    <derivirana_varijabla naziv="DomainObject.Predmet.StrankaFormated_1">  FINA Zagreb,Zagreb</derivirana_varijabla>
  </DomainObject.Predmet.StrankaFormated>
  <DomainObject.Predmet.StrankaFormatedOIB>
    <izvorni_sadrzaj>  FINA Zagreb,Zagreb, OIB 85821130368</izvorni_sadrzaj>
    <derivirana_varijabla naziv="DomainObject.Predmet.StrankaFormatedOIB_1">  FINA Zagreb,Zagreb, OIB 85821130368</derivirana_varijabla>
  </DomainObject.Predmet.StrankaFormatedOIB>
  <DomainObject.Predmet.StrankaFormatedWithAdress>
    <izvorni_sadrzaj> FINA Zagreb,Zagreb, Ulica grada Vukovara 70, 10000 Zagreb</izvorni_sadrzaj>
    <derivirana_varijabla naziv="DomainObject.Predmet.StrankaFormatedWithAdress_1"> FINA Zagreb,Zagreb, Ulica grada Vukovara 70, 10000 Zagreb</derivirana_varijabla>
  </DomainObject.Predmet.StrankaFormatedWithAdress>
  <DomainObject.Predmet.StrankaFormatedWithAdressOIB>
    <izvorni_sadrzaj> FINA Zagreb,Zagreb, OIB 85821130368, Ulica grada Vukovara 70, 10000 Zagreb</izvorni_sadrzaj>
    <derivirana_varijabla naziv="DomainObject.Predmet.StrankaFormatedWithAdressOIB_1"> FINA Zagreb,Zagreb, OIB 85821130368, Ulica grada Vukovara 70, 10000 Zagreb</derivirana_varijabla>
  </DomainObject.Predmet.StrankaFormatedWithAdressOIB>
  <DomainObject.Predmet.StrankaWithAdress>
    <izvorni_sadrzaj>FINA Zagreb,Zagreb Ulica grada Vukovara 70,10000 Zagreb</izvorni_sadrzaj>
    <derivirana_varijabla naziv="DomainObject.Predmet.StrankaWithAdress_1">FINA Zagreb,Zagreb Ulica grada Vukovara 70,10000 Zagreb</derivirana_varijabla>
  </DomainObject.Predmet.StrankaWithAdress>
  <DomainObject.Predmet.StrankaWithAdressOIB>
    <izvorni_sadrzaj>FINA Zagreb,Zagreb, OIB 85821130368, Ulica grada Vukovara 70,10000 Zagreb</izvorni_sadrzaj>
    <derivirana_varijabla naziv="DomainObject.Predmet.StrankaWithAdressOIB_1">FINA Zagreb,Zagreb, OIB 85821130368, Ulica grada Vukovara 70,10000 Zagreb</derivirana_varijabla>
  </DomainObject.Predmet.StrankaWithAdressOIB>
  <DomainObject.Predmet.StrankaNazivFormated>
    <izvorni_sadrzaj>FINA Zagreb,Zagreb</izvorni_sadrzaj>
    <derivirana_varijabla naziv="DomainObject.Predmet.StrankaNazivFormated_1">FINA Zagreb,Zagreb</derivirana_varijabla>
  </DomainObject.Predmet.StrankaNazivFormated>
  <DomainObject.Predmet.StrankaNazivFormatedOIB>
    <izvorni_sadrzaj>FINA Zagreb,Zagreb, OIB 85821130368</izvorni_sadrzaj>
    <derivirana_varijabla naziv="DomainObject.Predmet.StrankaNazivFormatedOIB_1">FINA Zagreb,Zagreb,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Zagreb,Zagreb</item>
    </izvorni_sadrzaj>
    <derivirana_varijabla naziv="DomainObject.Predmet.StrankaListFormated_1">
      <item>FINA Zagreb,Zagreb</item>
    </derivirana_varijabla>
  </DomainObject.Predmet.StrankaListFormated>
  <DomainObject.Predmet.StrankaListFormatedOIB>
    <izvorni_sadrzaj>
      <item>FINA Zagreb,Zagreb, OIB 85821130368</item>
    </izvorni_sadrzaj>
    <derivirana_varijabla naziv="DomainObject.Predmet.StrankaListFormatedOIB_1">
      <item>FINA Zagreb,Zagreb, OIB 85821130368</item>
    </derivirana_varijabla>
  </DomainObject.Predmet.StrankaListFormatedOIB>
  <DomainObject.Predmet.StrankaListFormatedWithAdress>
    <izvorni_sadrzaj>
      <item>FINA Zagreb,Zagreb, Ulica grada Vukovara 70, 10000 Zagreb</item>
    </izvorni_sadrzaj>
    <derivirana_varijabla naziv="DomainObject.Predmet.StrankaListFormatedWithAdress_1">
      <item>FINA Zagreb,Zagreb, Ulica grada Vukovara 70, 10000 Zagreb</item>
    </derivirana_varijabla>
  </DomainObject.Predmet.StrankaListFormatedWithAdress>
  <DomainObject.Predmet.StrankaListFormatedWithAdressOIB>
    <izvorni_sadrzaj>
      <item>FINA Zagreb,Zagreb, OIB 85821130368, Ulica grada Vukovara 70, 10000 Zagreb</item>
    </izvorni_sadrzaj>
    <derivirana_varijabla naziv="DomainObject.Predmet.StrankaListFormatedWithAdressOIB_1">
      <item>FINA Zagreb,Zagreb, OIB 85821130368, Ulica grada Vukovara 70, 10000 Zagreb</item>
    </derivirana_varijabla>
  </DomainObject.Predmet.StrankaListFormatedWithAdressOIB>
  <DomainObject.Predmet.StrankaListNazivFormated>
    <izvorni_sadrzaj>
      <item>FINA Zagreb,Zagreb</item>
    </izvorni_sadrzaj>
    <derivirana_varijabla naziv="DomainObject.Predmet.StrankaListNazivFormated_1">
      <item>FINA Zagreb,Zagreb</item>
    </derivirana_varijabla>
  </DomainObject.Predmet.StrankaListNazivFormated>
  <DomainObject.Predmet.StrankaListNazivFormatedOIB>
    <izvorni_sadrzaj>
      <item>FINA Zagreb,Zagreb, OIB 85821130368</item>
    </izvorni_sadrzaj>
    <derivirana_varijabla naziv="DomainObject.Predmet.StrankaListNazivFormatedOIB_1">
      <item>FINA Zagreb,Zagreb, OIB 85821130368</item>
    </derivirana_varijabla>
  </DomainObject.Predmet.StrankaListNazivFormatedOIB>
  <DomainObject.Predmet.ProtuStrankaListFormated>
    <izvorni_sadrzaj>
      <item>CAVTAT PANORAMA društvo s ograničenom odgovornošću za promet nekretninama i usluge</item>
    </izvorni_sadrzaj>
    <derivirana_varijabla naziv="DomainObject.Predmet.ProtuStrankaListFormated_1">
      <item>CAVTAT PANORAMA društvo s ograničenom odgovornošću za promet nekretninama i usluge</item>
    </derivirana_varijabla>
  </DomainObject.Predmet.ProtuStrankaListFormated>
  <DomainObject.Predmet.ProtuStrankaListFormatedOIB>
    <izvorni_sadrzaj>
      <item>CAVTAT PANORAMA društvo s ograničenom odgovornošću za promet nekretninama i usluge, OIB 35271141057</item>
    </izvorni_sadrzaj>
    <derivirana_varijabla naziv="DomainObject.Predmet.ProtuStrankaListFormatedOIB_1">
      <item>CAVTAT PANORAMA društvo s ograničenom odgovornošću za promet nekretninama i usluge, OIB 35271141057</item>
    </derivirana_varijabla>
  </DomainObject.Predmet.ProtuStrankaListFormatedOIB>
  <DomainObject.Predmet.ProtuStrankaListFormatedWithAdress>
    <izvorni_sadrzaj>
      <item>CAVTAT PANORAMA društvo s ograničenom odgovornošću za promet nekretninama i usluge, Kvaternikova 2, 20207 Cavtat</item>
    </izvorni_sadrzaj>
    <derivirana_varijabla naziv="DomainObject.Predmet.ProtuStrankaListFormatedWithAdress_1">
      <item>CAVTAT PANORAMA društvo s ograničenom odgovornošću za promet nekretninama i usluge, Kvaternikova 2, 20207 Cavtat</item>
    </derivirana_varijabla>
  </DomainObject.Predmet.ProtuStrankaListFormatedWithAdress>
  <DomainObject.Predmet.ProtuStrankaListFormatedWithAdressOIB>
    <izvorni_sadrzaj>
      <item>CAVTAT PANORAMA društvo s ograničenom odgovornošću za promet nekretninama i usluge, OIB 35271141057, Kvaternikova 2, 20207 Cavtat</item>
    </izvorni_sadrzaj>
    <derivirana_varijabla naziv="DomainObject.Predmet.ProtuStrankaListFormatedWithAdressOIB_1">
      <item>CAVTAT PANORAMA društvo s ograničenom odgovornošću za promet nekretninama i usluge, OIB 35271141057, Kvaternikova 2, 20207 Cavtat</item>
    </derivirana_varijabla>
  </DomainObject.Predmet.ProtuStrankaListFormatedWithAdressOIB>
  <DomainObject.Predmet.ProtuStrankaListNazivFormated>
    <izvorni_sadrzaj>
      <item>CAVTAT PANORAMA društvo s ograničenom odgovornošću za promet nekretninama i usluge</item>
    </izvorni_sadrzaj>
    <derivirana_varijabla naziv="DomainObject.Predmet.ProtuStrankaListNazivFormated_1">
      <item>CAVTAT PANORAMA društvo s ograničenom odgovornošću za promet nekretninama i usluge</item>
    </derivirana_varijabla>
  </DomainObject.Predmet.ProtuStrankaListNazivFormated>
  <DomainObject.Predmet.ProtuStrankaListNazivFormatedOIB>
    <izvorni_sadrzaj>
      <item>CAVTAT PANORAMA društvo s ograničenom odgovornošću za promet nekretninama i usluge, OIB 35271141057</item>
    </izvorni_sadrzaj>
    <derivirana_varijabla naziv="DomainObject.Predmet.ProtuStrankaListNazivFormatedOIB_1">
      <item>CAVTAT PANORAMA društvo s ograničenom odgovornošću za promet nekretninama i usluge, OIB 35271141057</item>
    </derivirana_varijabla>
  </DomainObject.Predmet.ProtuStrankaListNazivFormatedOIB>
  <DomainObject.Predmet.OstaliListFormated>
    <izvorni_sadrzaj>
      <item>Mato Marić</item>
      <item>Marija Švegler</item>
    </izvorni_sadrzaj>
    <derivirana_varijabla naziv="DomainObject.Predmet.OstaliListFormated_1">
      <item>Mato Marić</item>
      <item>Marija Švegler</item>
    </derivirana_varijabla>
  </DomainObject.Predmet.OstaliListFormated>
  <DomainObject.Predmet.OstaliListFormatedOIB>
    <izvorni_sadrzaj>
      <item>Mato Marić, OIB 36879105664</item>
      <item>Marija Švegler</item>
    </izvorni_sadrzaj>
    <derivirana_varijabla naziv="DomainObject.Predmet.OstaliListFormatedOIB_1">
      <item>Mato Marić, OIB 36879105664</item>
      <item>Marija Švegler</item>
    </derivirana_varijabla>
  </DomainObject.Predmet.OstaliListFormatedOIB>
  <DomainObject.Predmet.OstaliListFormatedWithAdress>
    <izvorni_sadrzaj>
      <item>Mato Marić, Zlatni Potok 11, 20000 Dubrovnik</item>
      <item>Marija Švegler</item>
    </izvorni_sadrzaj>
    <derivirana_varijabla naziv="DomainObject.Predmet.OstaliListFormatedWithAdress_1">
      <item>Mato Marić, Zlatni Potok 11, 20000 Dubrovnik</item>
      <item>Marija Švegler</item>
    </derivirana_varijabla>
  </DomainObject.Predmet.OstaliListFormatedWithAdress>
  <DomainObject.Predmet.OstaliListFormatedWithAdressOIB>
    <izvorni_sadrzaj>
      <item>Mato Marić, OIB 36879105664, Zlatni Potok 11, 20000 Dubrovnik</item>
      <item>Marija Švegler</item>
    </izvorni_sadrzaj>
    <derivirana_varijabla naziv="DomainObject.Predmet.OstaliListFormatedWithAdressOIB_1">
      <item>Mato Marić, OIB 36879105664, Zlatni Potok 11, 20000 Dubrovnik</item>
      <item>Marija Švegler</item>
    </derivirana_varijabla>
  </DomainObject.Predmet.OstaliListFormatedWithAdressOIB>
  <DomainObject.Predmet.OstaliListNazivFormated>
    <izvorni_sadrzaj>
      <item>Mato Marić</item>
      <item>Marija Švegler</item>
    </izvorni_sadrzaj>
    <derivirana_varijabla naziv="DomainObject.Predmet.OstaliListNazivFormated_1">
      <item>Mato Marić</item>
      <item>Marija Švegler</item>
    </derivirana_varijabla>
  </DomainObject.Predmet.OstaliListNazivFormated>
  <DomainObject.Predmet.OstaliListNazivFormatedOIB>
    <izvorni_sadrzaj>
      <item>Mato Marić, OIB 36879105664</item>
      <item>Marija Švegler</item>
    </izvorni_sadrzaj>
    <derivirana_varijabla naziv="DomainObject.Predmet.OstaliListNazivFormatedOIB_1">
      <item>Mato Marić, OIB 36879105664</item>
      <item>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Zagreb,Zagreb</izvorni_sadrzaj>
    <derivirana_varijabla naziv="DomainObject.Predmet.StrankaIDrugi_1">FINA Zagreb,Zagreb</derivirana_varijabla>
  </DomainObject.Predmet.StrankaIDrugi>
  <DomainObject.Predmet.ProtustrankaIDrugi>
    <izvorni_sadrzaj>CAVTAT PANORAMA društvo s ograničenom odgovornošću za promet nekretninama i usluge</izvorni_sadrzaj>
    <derivirana_varijabla naziv="DomainObject.Predmet.ProtustrankaIDrugi_1">CAVTAT PANORAMA društvo s ograničenom odgovornošću za promet nekretninama i usluge</derivirana_varijabla>
  </DomainObject.Predmet.ProtustrankaIDrugi>
  <DomainObject.Predmet.StrankaIDrugiAdressOIB>
    <izvorni_sadrzaj>FINA Zagreb,Zagreb, OIB 85821130368, Ulica grada Vukovara 70, 10000 Zagreb</izvorni_sadrzaj>
    <derivirana_varijabla naziv="DomainObject.Predmet.StrankaIDrugiAdressOIB_1">FINA Zagreb,Zagreb, OIB 85821130368, Ulica grada Vukovara 70, 10000 Zagreb</derivirana_varijabla>
  </DomainObject.Predmet.StrankaIDrugiAdressOIB>
  <DomainObject.Predmet.ProtustrankaIDrugiAdressOIB>
    <izvorni_sadrzaj>CAVTAT PANORAMA društvo s ograničenom odgovornošću za promet nekretninama i usluge, OIB 35271141057, Kvaternikova 2, 20207 Cavtat</izvorni_sadrzaj>
    <derivirana_varijabla naziv="DomainObject.Predmet.ProtustrankaIDrugiAdressOIB_1">CAVTAT PANORAMA društvo s ograničenom odgovornošću za promet nekretninama i usluge, OIB 35271141057, Kvaternikova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CAVTAT PANORAMA društvo s ograničenom odgovornošću za promet nekretninama i usluge</item>
      <item>FINA Zagreb,Zagreb</item>
      <item>Mato Marić</item>
      <item>Marija Švegler</item>
    </izvorni_sadrzaj>
    <derivirana_varijabla naziv="DomainObject.Predmet.SudioniciListNaziv_1">
      <item>CAVTAT PANORAMA društvo s ograničenom odgovornošću za promet nekretninama i usluge</item>
      <item>FINA Zagreb,Zagreb</item>
      <item>Mato Marić</item>
      <item>Marija Švegler</item>
    </derivirana_varijabla>
  </DomainObject.Predmet.SudioniciListNaziv>
  <DomainObject.Predmet.SudioniciListAdressOIB>
    <izvorni_sadrzaj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</izvorni_sadrzaj>
    <derivirana_varijabla naziv="DomainObject.Predmet.SudioniciListAdressOIB_1">
      <item>CAVTAT PANORAMA društvo s ograničenom odgovornošću za promet nekretninama i usluge, OIB 35271141057, Kvaternikova 2,20207 Cavtat</item>
      <item>FINA Zagreb,Zagreb, OIB 85821130368, Ulica grada Vukovara 70,10000 Zagreb</item>
      <item>Mato Marić, OIB 36879105664, Zlatni Potok 11,20000 Dubrovnik</item>
      <item>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35271141057</item>
      <item>, OIB 85821130368</item>
      <item>, OIB 36879105664</item>
      <item>, OIB null</item>
    </izvorni_sadrzaj>
    <derivirana_varijabla naziv="DomainObject.Predmet.SudioniciListNazivOIB_1">
      <item>, OIB 35271141057</item>
      <item>, OIB 85821130368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2386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2015-12-18T12:20:00Z</dcterms:created>
  <dc:creator>Diana Butigan Granić</dc:creator>
  <cp:lastModifiedBy>Mara Marčinko</cp:lastModifiedBy>
  <cp:lastPrinted>2015-12-18T12:18:00Z</cp:lastPrinted>
  <dcterms:modified xmlns:xsi="http://www.w3.org/2001/XMLSchema-instance" xsi:type="dcterms:W3CDTF">2015-12-18T12:21:00Z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