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0694" w14:paraId="e6d069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0111B5">
        <w:rPr>
          <w:rFonts w:hAnsi="Times New Roman" w:ascii="Times New Roman"/>
          <w:sz w:val="24"/>
          <w:szCs w:val="24"/>
        </w:rPr>
        <w:t>657</w:t>
      </w:r>
      <w:r w:rsidR="00AC3342">
        <w:rPr>
          <w:rFonts w:hAnsi="Times New Roman" w:ascii="Times New Roman"/>
          <w:sz w:val="24"/>
          <w:szCs w:val="24"/>
        </w:rPr>
        <w:t>/16-</w:t>
      </w:r>
      <w:r w:rsidR="000111B5">
        <w:rPr>
          <w:rFonts w:hAnsi="Times New Roman" w:ascii="Times New Roman"/>
          <w:sz w:val="24"/>
          <w:szCs w:val="24"/>
        </w:rPr>
        <w:t>20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5A3939">
        <w:rPr>
          <w:rFonts w:hAnsi="Times New Roman" w:ascii="Times New Roman"/>
          <w:sz w:val="24"/>
          <w:szCs w:val="24"/>
        </w:rPr>
        <w:t xml:space="preserve">po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0111B5" w:rsidRPr="000111B5">
        <w:rPr>
          <w:rFonts w:hAnsi="Times New Roman" w:ascii="Times New Roman"/>
          <w:sz w:val="24"/>
          <w:szCs w:val="24"/>
        </w:rPr>
        <w:t>HOOK UP j.d.o.o. za posredovanje u zapošljavanju, Osijek, Trg Slobode 8/I, OIB: 85648797932, MBS: 030158887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0111B5">
        <w:rPr>
          <w:rFonts w:hAnsi="Times New Roman" w:ascii="Times New Roman"/>
          <w:sz w:val="24"/>
          <w:szCs w:val="24"/>
        </w:rPr>
        <w:t>28</w:t>
      </w:r>
      <w:r w:rsidR="00221A0A">
        <w:rPr>
          <w:rFonts w:hAnsi="Times New Roman" w:ascii="Times New Roman"/>
          <w:sz w:val="24"/>
          <w:szCs w:val="24"/>
        </w:rPr>
        <w:t>. travnja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0111B5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2E5819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s</w:t>
      </w:r>
      <w:r w:rsidR="00AC3342">
        <w:rPr>
          <w:b w:val="false"/>
          <w:sz w:val="24"/>
          <w:szCs w:val="24"/>
        </w:rPr>
        <w:t>tečajno</w:t>
      </w:r>
      <w:r w:rsidR="002E5819">
        <w:rPr>
          <w:b w:val="false"/>
          <w:sz w:val="24"/>
          <w:szCs w:val="24"/>
        </w:rPr>
        <w:t>m</w:t>
      </w:r>
      <w:r w:rsidR="00AC3342">
        <w:rPr>
          <w:b w:val="false"/>
          <w:sz w:val="24"/>
          <w:szCs w:val="24"/>
        </w:rPr>
        <w:t xml:space="preserve"> upravitelj</w:t>
      </w:r>
      <w:r w:rsidR="002E5819">
        <w:rPr>
          <w:b w:val="false"/>
          <w:sz w:val="24"/>
          <w:szCs w:val="24"/>
        </w:rPr>
        <w:t>u</w:t>
      </w:r>
      <w:r w:rsidR="00D74722" w:rsidRPr="00A076FF">
        <w:rPr>
          <w:sz w:val="24"/>
          <w:szCs w:val="24"/>
        </w:rPr>
        <w:t xml:space="preserve"> </w:t>
      </w:r>
      <w:r w:rsidR="000111B5">
        <w:rPr>
          <w:b w:val="false"/>
          <w:sz w:val="24"/>
          <w:szCs w:val="24"/>
        </w:rPr>
        <w:t>Miji Rončević, iz Osijeka, Vij. I. Meštrovića 74,</w:t>
      </w:r>
      <w:r w:rsidR="002E5819" w:rsidRPr="002E5819">
        <w:rPr>
          <w:b w:val="false"/>
          <w:sz w:val="24"/>
          <w:szCs w:val="24"/>
        </w:rPr>
        <w:t xml:space="preserve"> OIB </w:t>
      </w:r>
      <w:r w:rsidR="000111B5">
        <w:rPr>
          <w:b w:val="false"/>
          <w:sz w:val="24"/>
          <w:szCs w:val="24"/>
        </w:rPr>
        <w:t>97146101285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 ispitivanja uvjeta za otvaranj</w:t>
      </w:r>
      <w:r w:rsidR="000111B5">
        <w:rPr>
          <w:b w:val="false"/>
          <w:sz w:val="24"/>
          <w:szCs w:val="24"/>
        </w:rPr>
        <w:t>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0111B5" w:rsidRPr="000111B5">
        <w:rPr>
          <w:b w:val="false"/>
          <w:sz w:val="24"/>
          <w:szCs w:val="24"/>
        </w:rPr>
        <w:t>HOOK UP j.d.o.o. za posredovanje u zapošljavanju, Osijek, Trg Slobode 8/I, OIB: 85648797932, MBS: 030158887</w:t>
      </w:r>
      <w:r w:rsidR="002E5819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2E5819">
        <w:rPr>
          <w:b w:val="false"/>
          <w:sz w:val="24"/>
          <w:szCs w:val="24"/>
        </w:rPr>
        <w:t>3</w:t>
      </w:r>
      <w:r w:rsidR="00AC3342">
        <w:rPr>
          <w:b w:val="false"/>
          <w:sz w:val="24"/>
          <w:szCs w:val="24"/>
        </w:rPr>
        <w:t>.</w:t>
      </w:r>
      <w:r w:rsidR="002E5819">
        <w:rPr>
          <w:b w:val="false"/>
          <w:sz w:val="24"/>
          <w:szCs w:val="24"/>
        </w:rPr>
        <w:t>500</w:t>
      </w:r>
      <w:r w:rsidR="005526A7">
        <w:rPr>
          <w:b w:val="false"/>
          <w:sz w:val="24"/>
          <w:szCs w:val="24"/>
        </w:rPr>
        <w:t>,00 kn.</w:t>
      </w:r>
    </w:p>
    <w:p w:rsidRDefault="000111B5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 xml:space="preserve"> </w:t>
      </w:r>
    </w:p>
    <w:p w:rsidRDefault="00923BDA" w:rsidP="000111B5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4573AE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2E5819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E5819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</w:t>
      </w:r>
      <w:r w:rsidR="002E5819">
        <w:rPr>
          <w:rFonts w:hAnsi="Times New Roman" w:ascii="Times New Roman"/>
          <w:sz w:val="24"/>
          <w:szCs w:val="24"/>
        </w:rPr>
        <w:t>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0111B5" w:rsidRPr="000111B5">
        <w:rPr>
          <w:rFonts w:hAnsi="Times New Roman" w:ascii="Times New Roman"/>
          <w:sz w:val="24"/>
          <w:szCs w:val="24"/>
        </w:rPr>
        <w:t>Miji Rončević, iz Osijeka, Vij. I.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="000111B5" w:rsidRPr="000111B5">
        <w:rPr>
          <w:rFonts w:hAnsi="Times New Roman" w:ascii="Times New Roman"/>
          <w:sz w:val="24"/>
          <w:szCs w:val="24"/>
        </w:rPr>
        <w:t>Meštrovića 74, OIB 97146101285,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2A0CBA">
        <w:rPr>
          <w:rFonts w:hAnsi="Times New Roman" w:ascii="Times New Roman"/>
          <w:sz w:val="24"/>
          <w:szCs w:val="24"/>
        </w:rPr>
        <w:t xml:space="preserve">IBAN: </w:t>
      </w:r>
      <w:r w:rsidR="002E5819" w:rsidRPr="002E5819">
        <w:rPr>
          <w:sz w:val="24"/>
          <w:szCs w:val="24"/>
        </w:rPr>
        <w:t>HR</w:t>
      </w:r>
      <w:r w:rsidR="000111B5">
        <w:rPr>
          <w:sz w:val="24"/>
          <w:szCs w:val="24"/>
        </w:rPr>
        <w:t>7424120093133005279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0111B5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0111B5">
        <w:rPr>
          <w:rFonts w:hAnsi="Times New Roman" w:ascii="Times New Roman"/>
          <w:sz w:val="24"/>
          <w:szCs w:val="24"/>
        </w:rPr>
        <w:t>657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0111B5">
        <w:rPr>
          <w:rFonts w:hAnsi="Times New Roman" w:ascii="Times New Roman"/>
          <w:sz w:val="24"/>
          <w:szCs w:val="24"/>
        </w:rPr>
        <w:t>9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0111B5">
        <w:rPr>
          <w:rFonts w:hAnsi="Times New Roman" w:ascii="Times New Roman"/>
          <w:sz w:val="24"/>
          <w:szCs w:val="24"/>
        </w:rPr>
        <w:t xml:space="preserve">rujna </w:t>
      </w:r>
      <w:r w:rsidR="00DB10A6">
        <w:rPr>
          <w:rFonts w:hAnsi="Times New Roman" w:ascii="Times New Roman"/>
          <w:sz w:val="24"/>
          <w:szCs w:val="24"/>
        </w:rPr>
        <w:t>201</w:t>
      </w:r>
      <w:r w:rsidR="000111B5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0111B5" w:rsidRPr="000111B5">
        <w:rPr>
          <w:rFonts w:hAnsi="Times New Roman" w:ascii="Times New Roman"/>
          <w:sz w:val="24"/>
          <w:szCs w:val="24"/>
        </w:rPr>
        <w:t>HOOK UP j.d.o.o. za posredovanje u zapošljavanju, Osijek, Trg Slobode 8/I, OIB: 85648797932, MBS: 030158887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2E5819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2E5819">
        <w:rPr>
          <w:rFonts w:hAnsi="Times New Roman" w:ascii="Times New Roman"/>
          <w:sz w:val="24"/>
          <w:szCs w:val="24"/>
        </w:rPr>
        <w:t xml:space="preserve">a </w:t>
      </w:r>
      <w:r w:rsidR="00265F8E">
        <w:rPr>
          <w:rFonts w:hAnsi="Times New Roman" w:ascii="Times New Roman"/>
          <w:sz w:val="24"/>
          <w:szCs w:val="24"/>
        </w:rPr>
        <w:t>imenovan</w:t>
      </w:r>
      <w:r w:rsidR="002E581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0111B5">
        <w:rPr>
          <w:rFonts w:hAnsi="Times New Roman" w:ascii="Times New Roman"/>
          <w:sz w:val="24"/>
          <w:szCs w:val="24"/>
        </w:rPr>
        <w:t>Mijo</w:t>
      </w:r>
      <w:r w:rsidR="000111B5" w:rsidRPr="000111B5">
        <w:rPr>
          <w:rFonts w:hAnsi="Times New Roman" w:ascii="Times New Roman"/>
          <w:sz w:val="24"/>
          <w:szCs w:val="24"/>
        </w:rPr>
        <w:t xml:space="preserve"> Rončević, i</w:t>
      </w:r>
      <w:r w:rsidR="000111B5">
        <w:rPr>
          <w:rFonts w:hAnsi="Times New Roman" w:ascii="Times New Roman"/>
          <w:sz w:val="24"/>
          <w:szCs w:val="24"/>
        </w:rPr>
        <w:t>z Osijeka, Vij. I. Meštrovića 74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0111B5">
        <w:rPr>
          <w:rFonts w:hAnsi="Times New Roman" w:ascii="Times New Roman"/>
          <w:sz w:val="24"/>
          <w:szCs w:val="24"/>
        </w:rPr>
        <w:t>657</w:t>
      </w:r>
      <w:r w:rsidR="00221A0A">
        <w:rPr>
          <w:rFonts w:hAnsi="Times New Roman" w:ascii="Times New Roman"/>
          <w:sz w:val="24"/>
          <w:szCs w:val="24"/>
        </w:rPr>
        <w:t>/16-</w:t>
      </w:r>
      <w:r w:rsidR="000111B5">
        <w:rPr>
          <w:rFonts w:hAnsi="Times New Roman" w:ascii="Times New Roman"/>
          <w:sz w:val="24"/>
          <w:szCs w:val="24"/>
        </w:rPr>
        <w:t>20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</w:t>
      </w:r>
      <w:r>
        <w:rPr>
          <w:rFonts w:hAnsi="Times New Roman" w:ascii="Times New Roman"/>
          <w:sz w:val="24"/>
          <w:szCs w:val="24"/>
        </w:rPr>
        <w:t xml:space="preserve">izložio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5A3939">
        <w:rPr>
          <w:rFonts w:hAnsi="Times New Roman" w:ascii="Times New Roman"/>
          <w:sz w:val="24"/>
          <w:szCs w:val="24"/>
        </w:rPr>
        <w:t>13</w:t>
      </w:r>
      <w:r>
        <w:rPr>
          <w:rFonts w:hAnsi="Times New Roman" w:ascii="Times New Roman"/>
          <w:sz w:val="24"/>
          <w:szCs w:val="24"/>
        </w:rPr>
        <w:t xml:space="preserve">. </w:t>
      </w:r>
      <w:r w:rsidR="005A3939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5A393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47FB0">
        <w:rPr>
          <w:rFonts w:hAnsi="Times New Roman" w:ascii="Times New Roman"/>
          <w:sz w:val="24"/>
          <w:szCs w:val="24"/>
        </w:rPr>
        <w:t>Privremeni s</w:t>
      </w:r>
      <w:r w:rsidR="00547FB0" w:rsidRPr="0086293E">
        <w:rPr>
          <w:rFonts w:hAnsi="Times New Roman" w:ascii="Times New Roman"/>
          <w:sz w:val="24"/>
          <w:szCs w:val="24"/>
        </w:rPr>
        <w:t>tečajn</w:t>
      </w:r>
      <w:r w:rsidR="00547FB0">
        <w:rPr>
          <w:rFonts w:hAnsi="Times New Roman" w:ascii="Times New Roman"/>
          <w:sz w:val="24"/>
          <w:szCs w:val="24"/>
        </w:rPr>
        <w:t>i</w:t>
      </w:r>
      <w:r w:rsidR="00547FB0" w:rsidRPr="0086293E">
        <w:rPr>
          <w:rFonts w:hAnsi="Times New Roman" w:ascii="Times New Roman"/>
          <w:sz w:val="24"/>
          <w:szCs w:val="24"/>
        </w:rPr>
        <w:t xml:space="preserve"> upravitelj</w:t>
      </w:r>
      <w:r w:rsidR="00547FB0">
        <w:rPr>
          <w:rFonts w:hAnsi="Times New Roman" w:ascii="Times New Roman"/>
          <w:sz w:val="24"/>
          <w:szCs w:val="24"/>
        </w:rPr>
        <w:t xml:space="preserve"> je sudu podnio podnesak </w:t>
      </w:r>
      <w:r w:rsidR="005A3939">
        <w:rPr>
          <w:rFonts w:hAnsi="Times New Roman" w:ascii="Times New Roman"/>
          <w:sz w:val="24"/>
          <w:szCs w:val="24"/>
        </w:rPr>
        <w:t>12</w:t>
      </w:r>
      <w:r w:rsidR="00547FB0">
        <w:rPr>
          <w:rFonts w:hAnsi="Times New Roman" w:ascii="Times New Roman"/>
          <w:sz w:val="24"/>
          <w:szCs w:val="24"/>
        </w:rPr>
        <w:t xml:space="preserve">.4.2017. kojim je  predložio </w:t>
      </w:r>
      <w:r w:rsidR="00547FB0" w:rsidRPr="0086293E">
        <w:rPr>
          <w:rFonts w:hAnsi="Times New Roman" w:ascii="Times New Roman"/>
          <w:sz w:val="24"/>
          <w:szCs w:val="24"/>
        </w:rPr>
        <w:t xml:space="preserve">da </w:t>
      </w:r>
      <w:r w:rsidR="00547FB0">
        <w:rPr>
          <w:rFonts w:hAnsi="Times New Roman" w:ascii="Times New Roman"/>
          <w:sz w:val="24"/>
          <w:szCs w:val="24"/>
        </w:rPr>
        <w:t>mu</w:t>
      </w:r>
      <w:r w:rsidR="00547FB0" w:rsidRPr="0086293E">
        <w:rPr>
          <w:rFonts w:hAnsi="Times New Roman" w:ascii="Times New Roman"/>
          <w:sz w:val="24"/>
          <w:szCs w:val="24"/>
        </w:rPr>
        <w:t xml:space="preserve"> se </w:t>
      </w:r>
      <w:r w:rsidR="00547FB0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47FB0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A3939">
        <w:rPr>
          <w:rFonts w:hAnsi="Times New Roman" w:ascii="Times New Roman"/>
          <w:sz w:val="24"/>
          <w:szCs w:val="24"/>
        </w:rPr>
        <w:t>28</w:t>
      </w:r>
      <w:r w:rsidR="002A0CBA">
        <w:rPr>
          <w:rFonts w:hAnsi="Times New Roman" w:ascii="Times New Roman"/>
          <w:sz w:val="24"/>
          <w:szCs w:val="24"/>
        </w:rPr>
        <w:t>. travnja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A39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5A3939">
        <w:rPr>
          <w:rFonts w:hAnsi="Times New Roman" w:ascii="Times New Roman"/>
          <w:sz w:val="24"/>
          <w:szCs w:val="24"/>
        </w:rPr>
        <w:t>28</w:t>
      </w:r>
      <w:r w:rsidR="002A0CBA">
        <w:rPr>
          <w:rFonts w:hAnsi="Times New Roman" w:ascii="Times New Roman"/>
          <w:sz w:val="24"/>
          <w:szCs w:val="24"/>
        </w:rPr>
        <w:t>/5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500" w:rsidP="00F427F2" w:rsidR="005D7500">
      <w:pPr>
        <w:spacing w:lineRule="auto" w:line="240" w:after="0"/>
      </w:pPr>
      <w:r>
        <w:separator/>
      </w:r>
    </w:p>
  </w:endnote>
  <w:endnote w:id="0" w:type="continuationSeparator">
    <w:p w:rsidRDefault="005D7500" w:rsidP="00F427F2" w:rsidR="005D75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500" w:rsidP="00F427F2" w:rsidR="005D7500">
      <w:pPr>
        <w:spacing w:lineRule="auto" w:line="240" w:after="0"/>
      </w:pPr>
      <w:r>
        <w:separator/>
      </w:r>
    </w:p>
  </w:footnote>
  <w:footnote w:id="0" w:type="continuationSeparator">
    <w:p w:rsidRDefault="005D7500" w:rsidP="00F427F2" w:rsidR="005D75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42C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11B5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5A3939"/>
    <w:rsid w:val="005D7500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842C6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842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42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2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2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2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842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42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2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2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2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HOOK UP j.d.o.o. za posredovanje u zapošljavanju</izvorni_sadrzaj>
    <derivirana_varijabla naziv="DomainObject.Predmet.ProtustrankaFormated_1">  HOOK UP j.d.o.o. za posredovanje u zapošljavanju</derivirana_varijabla>
  </DomainObject.Predmet.ProtustrankaFormated>
  <DomainObject.Predmet.ProtustrankaFormatedOIB>
    <izvorni_sadrzaj>  HOOK UP j.d.o.o. za posredovanje u zapošljavanju, OIB 85648797932</izvorni_sadrzaj>
    <derivirana_varijabla naziv="DomainObject.Predmet.ProtustrankaFormatedOIB_1">  HOOK UP j.d.o.o. za posredovanje u zapošljavanju, OIB 85648797932</derivirana_varijabla>
  </DomainObject.Predmet.ProtustrankaFormatedOIB>
  <DomainObject.Predmet.ProtustrankaFormatedWithAdress>
    <izvorni_sadrzaj> HOOK UP j.d.o.o. za posredovanje u zapošljavanju, Trg Slobode 8I, 31000 Osijek</izvorni_sadrzaj>
    <derivirana_varijabla naziv="DomainObject.Predmet.ProtustrankaFormatedWithAdress_1"> HOOK UP j.d.o.o. za posredovanje u zapošljavanju, Trg Slobode 8I, 31000 Osijek</derivirana_varijabla>
  </DomainObject.Predmet.ProtustrankaFormatedWithAdress>
  <DomainObject.Predmet.ProtustrankaFormatedWithAdressOIB>
    <izvorni_sadrzaj> HOOK UP j.d.o.o. za posredovanje u zapošljavanju, OIB 85648797932, Trg Slobode 8I, 31000 Osijek</izvorni_sadrzaj>
    <derivirana_varijabla naziv="DomainObject.Predmet.ProtustrankaFormatedWithAdressOIB_1"> HOOK UP j.d.o.o. za posredovanje u zapošljavanju, OIB 85648797932, Trg Slobode 8I, 31000 Osijek</derivirana_varijabla>
  </DomainObject.Predmet.ProtustrankaFormatedWithAdressOIB>
  <DomainObject.Predmet.ProtustrankaWithAdress>
    <izvorni_sadrzaj>HOOK UP j.d.o.o. za posredovanje u zapošljavanju Trg Slobode 8I, 31000 Osijek</izvorni_sadrzaj>
    <derivirana_varijabla naziv="DomainObject.Predmet.ProtustrankaWithAdress_1">HOOK UP j.d.o.o. za posredovanje u zapošljavanju Trg Slobode 8I, 31000 Osijek</derivirana_varijabla>
  </DomainObject.Predmet.ProtustrankaWithAdress>
  <DomainObject.Predmet.ProtustrankaWithAdressOIB>
    <izvorni_sadrzaj>HOOK UP j.d.o.o. za posredovanje u zapošljavanju, OIB 85648797932, Trg Slobode 8I, 31000 Osijek</izvorni_sadrzaj>
    <derivirana_varijabla naziv="DomainObject.Predmet.ProtustrankaWithAdressOIB_1">HOOK UP j.d.o.o. za posredovanje u zapošljavanju, OIB 85648797932, Trg Slobode 8I, 31000 Osijek</derivirana_varijabla>
  </DomainObject.Predmet.ProtustrankaWithAdressOIB>
  <DomainObject.Predmet.ProtustrankaNazivFormated>
    <izvorni_sadrzaj>HOOK UP j.d.o.o. za posredovanje u zapošljavanju</izvorni_sadrzaj>
    <derivirana_varijabla naziv="DomainObject.Predmet.ProtustrankaNazivFormated_1">HOOK UP j.d.o.o. za posredovanje u zapošljavanju</derivirana_varijabla>
  </DomainObject.Predmet.ProtustrankaNazivFormated>
  <DomainObject.Predmet.ProtustrankaNazivFormatedOIB>
    <izvorni_sadrzaj>HOOK UP j.d.o.o. za posredovanje u zapošljavanju, OIB 85648797932</izvorni_sadrzaj>
    <derivirana_varijabla naziv="DomainObject.Predmet.ProtustrankaNazivFormatedOIB_1">HOOK UP j.d.o.o. za posredovanje u zapošljavanju, OIB 85648797932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HOOK UP j.d.o.o. za posredovanje u zapošljavanju</item>
    </izvorni_sadrzaj>
    <derivirana_varijabla naziv="DomainObject.Predmet.ProtuStrankaListFormated_1">
      <item>HOOK UP j.d.o.o. za posredovanje u zapošljavanju</item>
    </derivirana_varijabla>
  </DomainObject.Predmet.ProtuStrankaListFormated>
  <DomainObject.Predmet.ProtuStrankaListFormatedOIB>
    <izvorni_sadrzaj>
      <item>HOOK UP j.d.o.o. za posredovanje u zapošljavanju, OIB 85648797932</item>
    </izvorni_sadrzaj>
    <derivirana_varijabla naziv="DomainObject.Predmet.ProtuStrankaListFormatedOIB_1">
      <item>HOOK UP j.d.o.o. za posredovanje u zapošljavanju, OIB 85648797932</item>
    </derivirana_varijabla>
  </DomainObject.Predmet.ProtuStrankaListFormatedOIB>
  <DomainObject.Predmet.ProtuStrankaListFormatedWithAdress>
    <izvorni_sadrzaj>
      <item>HOOK UP j.d.o.o. za posredovanje u zapošljavanju, Trg Slobode 8I, 31000 Osijek</item>
    </izvorni_sadrzaj>
    <derivirana_varijabla naziv="DomainObject.Predmet.ProtuStrankaListFormatedWithAdress_1">
      <item>HOOK UP j.d.o.o. za posredovanje u zapošljavanju, Trg Slobode 8I, 31000 Osijek</item>
    </derivirana_varijabla>
  </DomainObject.Predmet.ProtuStrankaListFormatedWithAdress>
  <DomainObject.Predmet.ProtuStrankaListFormatedWithAdressOIB>
    <izvorni_sadrzaj>
      <item>HOOK UP j.d.o.o. za posredovanje u zapošljavanju, OIB 85648797932, Trg Slobode 8I, 31000 Osijek</item>
    </izvorni_sadrzaj>
    <derivirana_varijabla naziv="DomainObject.Predmet.ProtuStrankaListFormatedWithAdressOIB_1">
      <item>HOOK UP j.d.o.o. za posredovanje u zapošljavanju, OIB 85648797932, Trg Slobode 8I, 31000 Osijek</item>
    </derivirana_varijabla>
  </DomainObject.Predmet.ProtuStrankaListFormatedWithAdressOIB>
  <DomainObject.Predmet.ProtuStrankaListNazivFormated>
    <izvorni_sadrzaj>
      <item>HOOK UP j.d.o.o. za posredovanje u zapošljavanju</item>
    </izvorni_sadrzaj>
    <derivirana_varijabla naziv="DomainObject.Predmet.ProtuStrankaListNazivFormated_1">
      <item>HOOK UP j.d.o.o. za posredovanje u zapošljavanju</item>
    </derivirana_varijabla>
  </DomainObject.Predmet.ProtuStrankaListNazivFormated>
  <DomainObject.Predmet.ProtuStrankaListNazivFormatedOIB>
    <izvorni_sadrzaj>
      <item>HOOK UP j.d.o.o. za posredovanje u zapošljavanju, OIB 85648797932</item>
    </izvorni_sadrzaj>
    <derivirana_varijabla naziv="DomainObject.Predmet.ProtuStrankaListNazivFormatedOIB_1">
      <item>HOOK UP j.d.o.o. za posredovanje u zapošljavanju, OIB 85648797932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HOOK UP j.d.o.o. za posredovanje u zapošljavanju</izvorni_sadrzaj>
    <derivirana_varijabla naziv="DomainObject.Predmet.ProtustrankaIDrugi_1">HOOK UP j.d.o.o. za posredovanje u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HOOK UP j.d.o.o. za posredovanje u zapošljavanju, OIB 85648797932, Trg Slobode 8I, 31000 Osijek</izvorni_sadrzaj>
    <derivirana_varijabla naziv="DomainObject.Predmet.ProtustrankaIDrugiAdressOIB_1">HOOK UP j.d.o.o. za posredovanje u zapošljavanju, OIB 85648797932, Trg Slobode 8I,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>13. ožujka 2017.</izvorni_sadrzaj>
    <derivirana_varijabla naziv="DomainObject.Predmet.OdlukaRjesenje.DatumPravomocnosti_1">13. ožujka 2017.</derivirana_varijabla>
  </DomainObject.Predmet.OdlukaRjesenje.DatumPravomocnosti>
  <DomainObject.Predmet.OdlukaRjesenje.Oznaka>
    <izvorni_sadrzaj>St-657/2016-17</izvorni_sadrzaj>
    <derivirana_varijabla naziv="DomainObject.Predmet.OdlukaRjesenje.Oznaka_1">St-657/2016-17</derivirana_varijabla>
  </DomainObject.Predmet.OdlukaRjesenje.Oznaka>
  <DomainObject.Predmet.SudioniciListNaziv>
    <izvorni_sadrzaj>
      <item>FINA RC OSIJEK</item>
      <item>HOOK UP j.d.o.o. za posredovanje u zapošljavanju</item>
    </izvorni_sadrzaj>
    <derivirana_varijabla naziv="DomainObject.Predmet.SudioniciListNaziv_1">
      <item>FINA RC OSIJEK</item>
      <item>HOOK UP j.d.o.o. za posredovanje u zapošljavanju</item>
    </derivirana_varijabla>
  </DomainObject.Predmet.SudioniciListNaziv>
  <DomainObject.Predmet.SudioniciListAdressOIB>
    <izvorni_sadrzaj>
      <item>FINA RC OSIJEK, OIB 85821130368</item>
      <item>HOOK UP j.d.o.o. za posredovanje u zapošljavanju, OIB 85648797932, Trg Slobode 8I,31000 Osijek</item>
    </izvorni_sadrzaj>
    <derivirana_varijabla naziv="DomainObject.Predmet.SudioniciListAdressOIB_1">
      <item>FINA RC OSIJEK, OIB 85821130368</item>
      <item>HOOK UP j.d.o.o. za posredovanje u zapošljavanju, OIB 85648797932, Trg Slobode 8I,31000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85648797932</item>
    </izvorni_sadrzaj>
    <derivirana_varijabla naziv="DomainObject.Predmet.SudioniciListNazivOIB_1">
      <item>, OIB 85821130368</item>
      <item>, OIB 85648797932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3973B-2561-4449-BB12-C3E85A759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480</properties:Words>
  <properties:Characters>2641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2017-04-28T10:00:00Z</dcterms:created>
  <dc:creator>Blanka</dc:creator>
  <cp:lastModifiedBy>Snježana Markotić Jurić</cp:lastModifiedBy>
  <cp:lastPrinted>2017-04-28T09:59:00Z</cp:lastPrinted>
  <dcterms:modified xmlns:xsi="http://www.w3.org/2001/XMLSchema-instance" xsi:type="dcterms:W3CDTF">2017-04-28T10:02:00Z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