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6f40" w14:paraId="6f66f40" w:rsidRDefault="00270211" w:rsidP="00910611" w:rsidR="0027021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0211" w:rsidP="00910611" w:rsidR="00270211">
      <w:r>
        <w:rPr>
          <w:rFonts w:eastAsia="MS Mincho"/>
        </w:rPr>
        <w:t>REPUBLIKA HRVATSKA</w:t>
      </w:r>
    </w:p>
    <w:p w:rsidRDefault="00270211" w:rsidP="00910611" w:rsidR="00270211">
      <w:r>
        <w:rPr>
          <w:rFonts w:eastAsia="MS Mincho"/>
        </w:rPr>
        <w:t>TRGOVAČKI SUD U RIJECI</w:t>
      </w:r>
    </w:p>
    <w:p w:rsidRDefault="00270211" w:rsidR="00270211" w:rsidRPr="00910611">
      <w:pPr>
        <w:rPr>
          <w:rFonts w:eastAsia="MS Mincho"/>
        </w:rPr>
      </w:pPr>
      <w:r>
        <w:rPr>
          <w:rFonts w:eastAsia="MS Mincho"/>
        </w:rPr>
        <w:t xml:space="preserve">      Rijeka, Zadarska 1 i 3</w:t>
      </w:r>
    </w:p>
    <w:p w:rsidRDefault="00270211" w:rsidP="00910611" w:rsidR="00270211" w:rsidRPr="00910611"/>
    <w:p w:rsidRDefault="006D5BF1" w:rsidP="006D74E8" w:rsidR="006D5BF1"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D4374A" w:rsidP="006D74E8" w:rsidR="00D4374A">
      <w:pPr>
        <w:jc w:val="both"/>
      </w:pPr>
    </w:p>
    <w:p w:rsidRDefault="006D74E8" w:rsidP="006D74E8" w:rsidR="006D74E8" w:rsidRPr="00BD604E">
      <w:pPr>
        <w:jc w:val="both"/>
      </w:pPr>
      <w:r w:rsidRPr="00BD604E">
        <w:tab/>
        <w:t>Trgovački sud u Rijeci,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626BED">
        <w:rPr>
          <w:b/>
        </w:rPr>
        <w:t>RAZVOJ F.S. turistička agencija d.o.o. Lovran, Dobreč bb</w:t>
      </w:r>
      <w:r w:rsidR="009A34B0" w:rsidRPr="00BD604E">
        <w:rPr>
          <w:b/>
        </w:rPr>
        <w:t>,</w:t>
      </w:r>
      <w:r w:rsidRPr="00BD604E">
        <w:t xml:space="preserve"> dana</w:t>
      </w:r>
      <w:r w:rsidR="00E1488A" w:rsidRPr="00BD604E">
        <w:t xml:space="preserve"> </w:t>
      </w:r>
      <w:r w:rsidR="00626BED">
        <w:t>16. rujna</w:t>
      </w:r>
      <w:r w:rsidR="002D32E7">
        <w:t xml:space="preserve"> </w:t>
      </w:r>
      <w:r w:rsidR="009A34B0" w:rsidRPr="00BD604E">
        <w:t>201</w:t>
      </w:r>
      <w:r w:rsidR="002D32E7">
        <w:t>5</w:t>
      </w:r>
      <w:r w:rsidRPr="00BD604E">
        <w:t xml:space="preserve">. godine   </w:t>
      </w:r>
    </w:p>
    <w:p w:rsidRDefault="009A34B0" w:rsidP="006D74E8" w:rsidR="009A34B0" w:rsidRPr="00BD604E">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rsidRPr="00BD604E">
      <w:pPr>
        <w:jc w:val="center"/>
        <w:rPr>
          <w:b/>
          <w:bCs/>
        </w:rPr>
      </w:pPr>
    </w:p>
    <w:p w:rsidRDefault="006D74E8" w:rsidP="00626BED"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626BED" w:rsidRPr="00626BED">
        <w:rPr>
          <w:b/>
        </w:rPr>
        <w:t>RAZVOJ F.S. turistička agencija d.o.o. Lovran, Dobreč bb</w:t>
      </w:r>
      <w:r w:rsidR="00816C66">
        <w:rPr>
          <w:b/>
        </w:rPr>
        <w:t>,</w:t>
      </w:r>
      <w:r w:rsidR="009A34B0" w:rsidRPr="00BD604E">
        <w:rPr>
          <w:b/>
        </w:rPr>
        <w:t xml:space="preserve"> MBS</w:t>
      </w:r>
      <w:r w:rsidR="00816C66">
        <w:rPr>
          <w:b/>
        </w:rPr>
        <w:t xml:space="preserve"> </w:t>
      </w:r>
      <w:r w:rsidR="00375286" w:rsidRPr="00375286">
        <w:rPr>
          <w:b/>
        </w:rPr>
        <w:t>040</w:t>
      </w:r>
      <w:r w:rsidR="00626BED">
        <w:rPr>
          <w:b/>
        </w:rPr>
        <w:t>195958</w:t>
      </w:r>
      <w:r w:rsidR="00816C66">
        <w:rPr>
          <w:b/>
        </w:rPr>
        <w:t>, OIB</w:t>
      </w:r>
      <w:r w:rsidR="002D32E7">
        <w:rPr>
          <w:b/>
        </w:rPr>
        <w:t xml:space="preserve"> </w:t>
      </w:r>
      <w:r w:rsidR="00626BED" w:rsidRPr="00626BED">
        <w:rPr>
          <w:b/>
        </w:rPr>
        <w:t>71088136238</w:t>
      </w:r>
      <w:r w:rsidR="006E0BC6" w:rsidRPr="00BD604E">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 e-oglasnoj ploči suda.</w:t>
      </w:r>
      <w:r w:rsidRPr="00BD604E">
        <w:t xml:space="preserve"> </w:t>
      </w:r>
    </w:p>
    <w:p w:rsidRDefault="00816C66" w:rsidP="00816C66" w:rsidR="00816C66">
      <w:pPr>
        <w:pStyle w:val="Odlomakpopisa"/>
      </w:pPr>
    </w:p>
    <w:p w:rsidRDefault="00816C66" w:rsidP="00816C66" w:rsidR="006D74E8" w:rsidRPr="00BD604E">
      <w:pPr>
        <w:numPr>
          <w:ilvl w:val="0"/>
          <w:numId w:val="3"/>
        </w:numPr>
        <w:jc w:val="both"/>
      </w:pPr>
      <w:r>
        <w:t>Po</w:t>
      </w:r>
      <w:r w:rsidR="006E0BC6" w:rsidRPr="00BD604E">
        <w:t xml:space="preserve"> pravomoćnosti rješenja dužnik će se brisati iz sudskog registra ovog suda.</w:t>
      </w:r>
    </w:p>
    <w:p w:rsidRDefault="004F07C7" w:rsidP="006D74E8" w:rsidR="004F07C7"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rsidRPr="00BD604E">
      <w:pPr>
        <w:rPr>
          <w:bCs/>
        </w:rPr>
      </w:pPr>
      <w:r w:rsidRPr="00BD604E">
        <w:rPr>
          <w:bCs/>
        </w:rPr>
        <w:tab/>
      </w:r>
    </w:p>
    <w:p w:rsidRDefault="009C7EE7" w:rsidP="004D6987" w:rsidR="004D6987" w:rsidRPr="004D6987">
      <w:pPr>
        <w:jc w:val="both"/>
        <w:rPr>
          <w:bCs/>
        </w:rPr>
      </w:pPr>
      <w:r w:rsidRPr="00BD604E">
        <w:rPr>
          <w:bCs/>
        </w:rPr>
        <w:tab/>
      </w:r>
      <w:r w:rsidR="004D6987" w:rsidRPr="004D6987">
        <w:rPr>
          <w:bCs/>
        </w:rPr>
        <w:t>Predlagatelj je 7. srpnja 2011. godine podnio sudu prijedlog za otvaranje stečajnog postupka nad dužnikom RAZVOJ F.S. turistička agencija, društvo s ograničenom odgovornošću za turizam, LOVRAN, Dobreč bb.</w:t>
      </w:r>
    </w:p>
    <w:p w:rsidRDefault="004D6987" w:rsidP="004D6987" w:rsidR="004D6987">
      <w:pPr>
        <w:jc w:val="both"/>
        <w:rPr>
          <w:bCs/>
        </w:rPr>
      </w:pPr>
      <w:r>
        <w:rPr>
          <w:bCs/>
        </w:rPr>
        <w:tab/>
      </w:r>
      <w:r w:rsidRPr="004D6987">
        <w:rPr>
          <w:bCs/>
        </w:rPr>
        <w:t>U prijedlogu je naveo da prema dužniku ima novčanu tražbinu u iznosu od 330.750,00 kn sa zakonskom zateznom kamatom od 11. svibnja 2011.g. koju je predlagatelj utužio pri Općinskom sudu u Opatiji na temelju Ugovora o kupoprodaji nekretnine od 7. svibnja 2009.g. i Aneksa ugovora o kupoprodaji nekretnine od 8. svibnja 2009.g. sklopljenog između predlagatelja i dužnika.</w:t>
      </w:r>
      <w:r w:rsidR="009A34B0" w:rsidRPr="00BD604E">
        <w:rPr>
          <w:bCs/>
        </w:rPr>
        <w:t xml:space="preserve"> </w:t>
      </w:r>
      <w:r w:rsidR="00DE026B">
        <w:rPr>
          <w:bCs/>
        </w:rPr>
        <w:tab/>
      </w:r>
    </w:p>
    <w:p w:rsidRDefault="004D6987" w:rsidP="004D6987" w:rsidR="008A46BF">
      <w:pPr>
        <w:jc w:val="both"/>
        <w:rPr>
          <w:bCs/>
        </w:rPr>
      </w:pPr>
      <w:r>
        <w:rPr>
          <w:bCs/>
        </w:rPr>
        <w:tab/>
      </w:r>
      <w:r w:rsidR="00DE026B">
        <w:rPr>
          <w:bCs/>
        </w:rPr>
        <w:t xml:space="preserve">Rješenjem od </w:t>
      </w:r>
      <w:r>
        <w:rPr>
          <w:bCs/>
        </w:rPr>
        <w:t>30.</w:t>
      </w:r>
      <w:r w:rsidR="00375286">
        <w:rPr>
          <w:bCs/>
        </w:rPr>
        <w:t xml:space="preserve"> prosinca</w:t>
      </w:r>
      <w:r w:rsidR="00DE026B">
        <w:rPr>
          <w:bCs/>
        </w:rPr>
        <w:t xml:space="preserve"> 201</w:t>
      </w:r>
      <w:r w:rsidR="00375286">
        <w:rPr>
          <w:bCs/>
        </w:rPr>
        <w:t>1</w:t>
      </w:r>
      <w:r w:rsidR="00DE026B">
        <w:rPr>
          <w:bCs/>
        </w:rPr>
        <w:t>. g. pokrenut je prethodni postupak radi utvrđivanja uvjeta za otvaranje stečajnog postupka nad dužnikom i imenovan privremeni stečajni upravitelj</w:t>
      </w:r>
      <w:r>
        <w:rPr>
          <w:bCs/>
        </w:rPr>
        <w:t xml:space="preserve"> </w:t>
      </w:r>
      <w:r w:rsidRPr="004D6987">
        <w:rPr>
          <w:bCs/>
        </w:rPr>
        <w:t xml:space="preserve">Vesna Stančić </w:t>
      </w:r>
      <w:r>
        <w:rPr>
          <w:bCs/>
        </w:rPr>
        <w:t xml:space="preserve">(ranije Pindulić) </w:t>
      </w:r>
      <w:r w:rsidRPr="004D6987">
        <w:rPr>
          <w:bCs/>
        </w:rPr>
        <w:t>iz Jelenja, Podkilavac 10</w:t>
      </w:r>
      <w:r>
        <w:rPr>
          <w:bCs/>
        </w:rPr>
        <w:t>.</w:t>
      </w:r>
      <w:r w:rsidR="00375286" w:rsidRPr="00375286">
        <w:rPr>
          <w:bCs/>
        </w:rPr>
        <w:t xml:space="preserve"> </w:t>
      </w:r>
    </w:p>
    <w:p w:rsidRDefault="00DE026B" w:rsidP="002D32E7" w:rsidR="003B1E7E">
      <w:pPr>
        <w:jc w:val="both"/>
        <w:rPr>
          <w:bCs/>
        </w:rPr>
      </w:pPr>
      <w:r>
        <w:rPr>
          <w:bCs/>
        </w:rPr>
        <w:tab/>
        <w:t xml:space="preserve">Do završetka prethodnog postupka kod dužnika je utvrđeno postojanje zakonom propisanog stečajnog razloga iz čl.4. Stečajnog zakona, </w:t>
      </w:r>
      <w:r w:rsidR="002D32E7">
        <w:rPr>
          <w:bCs/>
        </w:rPr>
        <w:t xml:space="preserve">nesposobnost za plaćanje, </w:t>
      </w:r>
      <w:r w:rsidR="00D15FFC">
        <w:rPr>
          <w:bCs/>
        </w:rPr>
        <w:t xml:space="preserve">zbog čega je </w:t>
      </w:r>
      <w:r>
        <w:rPr>
          <w:bCs/>
        </w:rPr>
        <w:t xml:space="preserve">rješenjem od </w:t>
      </w:r>
      <w:r w:rsidR="004D6987">
        <w:rPr>
          <w:bCs/>
        </w:rPr>
        <w:t>17. siječnja</w:t>
      </w:r>
      <w:r w:rsidR="002D32E7">
        <w:rPr>
          <w:bCs/>
        </w:rPr>
        <w:t xml:space="preserve"> </w:t>
      </w:r>
      <w:r>
        <w:rPr>
          <w:bCs/>
        </w:rPr>
        <w:t xml:space="preserve">2012. g. nad dužnikom otvoren stečajni postupak. Istim rješenjem imenovan je stečajni upravitelj </w:t>
      </w:r>
      <w:r w:rsidR="004D6987" w:rsidRPr="004D6987">
        <w:rPr>
          <w:bCs/>
        </w:rPr>
        <w:t>Vesna Stančić iz Jelenja, Podkilavac 10</w:t>
      </w:r>
      <w:r w:rsidR="00375286" w:rsidRPr="00375286">
        <w:rPr>
          <w:bCs/>
        </w:rPr>
        <w:t xml:space="preserve">, </w:t>
      </w:r>
      <w:r>
        <w:rPr>
          <w:bCs/>
        </w:rPr>
        <w:t xml:space="preserve">pozvani stečajni vjerovnici viših isplatnih redova da u roku od 20 dana nakon objave oglasa o otvaranju stečajnog postupka nad dužnikom u „Narodnim novinama“, stečajnom upravitelju prijave svoje tražbine, a razlučni i izlučni vjerovnici u roku od 20 dana prijave svoja razlučna i izlučna prava na nekretninama, pokretninama i pravima dužnika. Istodobno je zakazano ispitno i izvještajno ročište za </w:t>
      </w:r>
      <w:r w:rsidR="00375286">
        <w:rPr>
          <w:bCs/>
        </w:rPr>
        <w:t>2</w:t>
      </w:r>
      <w:r w:rsidR="004D6987">
        <w:rPr>
          <w:bCs/>
        </w:rPr>
        <w:t>8</w:t>
      </w:r>
      <w:r w:rsidR="00375286">
        <w:rPr>
          <w:bCs/>
        </w:rPr>
        <w:t xml:space="preserve">. </w:t>
      </w:r>
      <w:r w:rsidR="004D6987">
        <w:rPr>
          <w:bCs/>
        </w:rPr>
        <w:t>ožujka</w:t>
      </w:r>
      <w:r>
        <w:rPr>
          <w:bCs/>
        </w:rPr>
        <w:t xml:space="preserve"> 2012. g.  </w:t>
      </w:r>
    </w:p>
    <w:p w:rsidRDefault="00DE026B" w:rsidP="002D32E7" w:rsidR="001656B0">
      <w:pPr>
        <w:jc w:val="both"/>
      </w:pPr>
      <w:r>
        <w:rPr>
          <w:bCs/>
        </w:rPr>
        <w:lastRenderedPageBreak/>
        <w:tab/>
      </w:r>
      <w:r w:rsidR="0006753E" w:rsidRPr="00BD604E">
        <w:t xml:space="preserve">Na ispitnom ročištu ispitane su sve prijavljene tražbine, te </w:t>
      </w:r>
      <w:r w:rsidR="00375286">
        <w:t>su</w:t>
      </w:r>
      <w:r w:rsidR="0006753E" w:rsidRPr="00BD604E">
        <w:t xml:space="preserve"> utvrđen</w:t>
      </w:r>
      <w:r w:rsidR="00375286">
        <w:t>e</w:t>
      </w:r>
      <w:r w:rsidR="0006753E" w:rsidRPr="00BD604E">
        <w:t xml:space="preserve"> tražbin</w:t>
      </w:r>
      <w:r w:rsidR="00375286">
        <w:t>e</w:t>
      </w:r>
      <w:r w:rsidR="0006753E" w:rsidRPr="00BD604E">
        <w:t xml:space="preserve"> stečajn</w:t>
      </w:r>
      <w:r w:rsidR="00375286">
        <w:t>ih</w:t>
      </w:r>
      <w:r w:rsidR="0006753E" w:rsidRPr="00BD604E">
        <w:t xml:space="preserve"> vjerovnika </w:t>
      </w:r>
      <w:r w:rsidR="00375286">
        <w:t>drugog</w:t>
      </w:r>
      <w:r w:rsidR="0006753E" w:rsidRPr="00BD604E">
        <w:t xml:space="preserve"> višeg isplatnog reda </w:t>
      </w:r>
      <w:r w:rsidR="002D32E7">
        <w:t>Republike Hrvatske u</w:t>
      </w:r>
      <w:r w:rsidR="0006753E" w:rsidRPr="00BD604E">
        <w:t xml:space="preserve"> iznosu od</w:t>
      </w:r>
      <w:r w:rsidR="002D32E7">
        <w:t xml:space="preserve"> </w:t>
      </w:r>
      <w:r w:rsidR="004D6987">
        <w:t>2.913.603,73</w:t>
      </w:r>
      <w:r w:rsidR="00375286">
        <w:t xml:space="preserve"> kn. </w:t>
      </w:r>
      <w:r w:rsidR="002D32E7">
        <w:t>Stečajni upravitelj osporio je tražbin</w:t>
      </w:r>
      <w:r w:rsidR="00375286">
        <w:t>e</w:t>
      </w:r>
      <w:r w:rsidR="002D32E7">
        <w:t xml:space="preserve"> stečajn</w:t>
      </w:r>
      <w:r w:rsidR="00375286">
        <w:t>ih</w:t>
      </w:r>
      <w:r w:rsidR="002D32E7">
        <w:t xml:space="preserve"> vjerovnika drugog višeg isplatnog reda u iznosu od</w:t>
      </w:r>
      <w:r w:rsidR="00375286">
        <w:t xml:space="preserve"> </w:t>
      </w:r>
      <w:r w:rsidR="004D6987">
        <w:t>1.532.610,46</w:t>
      </w:r>
      <w:r w:rsidR="00375286">
        <w:t xml:space="preserve"> k</w:t>
      </w:r>
      <w:r w:rsidR="002D32E7">
        <w:t xml:space="preserve">n. </w:t>
      </w:r>
      <w:r w:rsidR="004D6987">
        <w:t xml:space="preserve">Stečajni vjerovnici upućeni su na pokretanje parnice protiv stečajnog dužnika radi utvrđivanja osporenih tražbina. </w:t>
      </w:r>
      <w:r w:rsidR="00911751">
        <w:t>Osporenu tražbina Silvija Planinca u iznosu od 375.766,94 kn stečajni upravitelj je naknadno priznao u parničnom postupku. U postupku radi utvrđivanja osporene tražbine Sto</w:t>
      </w:r>
      <w:r w:rsidR="002727A7">
        <w:t>y</w:t>
      </w:r>
      <w:r w:rsidR="00911751">
        <w:t>ana Filipova u iznosu 1.153.619,91 kn koji se postupak vodio pod posl. brojem P-1505/12</w:t>
      </w:r>
      <w:r w:rsidR="002727A7">
        <w:t xml:space="preserve"> pravomoćno je</w:t>
      </w:r>
      <w:r w:rsidR="00911751">
        <w:t xml:space="preserve"> utvrđeno da osporena tražbina nije</w:t>
      </w:r>
      <w:r w:rsidR="002727A7">
        <w:t xml:space="preserve"> osnovana</w:t>
      </w:r>
      <w:r w:rsidR="00911751">
        <w:t xml:space="preserve">. Ostali vjerovnici čije su tražbine osporene nisu u prekluzivnom roku podnijeli tužbe radi utvrđivanja osporenih tražbina.  </w:t>
      </w:r>
    </w:p>
    <w:p w:rsidRDefault="00375286" w:rsidP="002D32E7" w:rsidR="004D6987">
      <w:pPr>
        <w:jc w:val="both"/>
      </w:pPr>
      <w:r>
        <w:tab/>
        <w:t xml:space="preserve">Na posebnom ispitnom ročištu </w:t>
      </w:r>
      <w:r w:rsidR="004D6987">
        <w:t>utvrđene su tražbine stečajnih vjerovnika drugog</w:t>
      </w:r>
      <w:r w:rsidR="00A512F1">
        <w:t xml:space="preserve"> višeg isplatnog reda u iznosu od</w:t>
      </w:r>
      <w:r w:rsidR="004D6987">
        <w:t xml:space="preserve"> 214.604,53 kn, a osporena tražbina stečajnog vjerovnika drugog višeg isplatnog</w:t>
      </w:r>
      <w:r w:rsidR="002727A7">
        <w:t xml:space="preserve"> reda u iznosu od 106.851,77 kn, koji vjerovnik nije u zakonskom roku podnio tužbu radi utvrđivanja osporene tražbine.</w:t>
      </w:r>
    </w:p>
    <w:p w:rsidRDefault="00A512F1" w:rsidP="009674F2" w:rsidR="009674F2">
      <w:pPr>
        <w:jc w:val="both"/>
      </w:pPr>
      <w:r>
        <w:t xml:space="preserve"> </w:t>
      </w:r>
      <w:r>
        <w:tab/>
        <w:t xml:space="preserve">Rješenjem od </w:t>
      </w:r>
      <w:r w:rsidR="009674F2">
        <w:t>04. ožujka</w:t>
      </w:r>
      <w:r>
        <w:t xml:space="preserve"> 201</w:t>
      </w:r>
      <w:r w:rsidR="009674F2">
        <w:t>3</w:t>
      </w:r>
      <w:r>
        <w:t xml:space="preserve">. godine </w:t>
      </w:r>
      <w:r w:rsidR="009674F2">
        <w:t xml:space="preserve">na prijedlog stečajnog upravitelja u stečajnom postupku određena je </w:t>
      </w:r>
      <w:r>
        <w:t>prodaja nekretnin</w:t>
      </w:r>
      <w:r w:rsidR="009674F2">
        <w:t>a</w:t>
      </w:r>
      <w:r>
        <w:t xml:space="preserve"> stečajnog dužnika upisan</w:t>
      </w:r>
      <w:r w:rsidR="009674F2">
        <w:t xml:space="preserve">ih </w:t>
      </w:r>
      <w:r>
        <w:t xml:space="preserve">u zemljišnim knjigama </w:t>
      </w:r>
      <w:r w:rsidR="009674F2">
        <w:t>Općinskog suda u Opatiji: z.k. ul. 2621 k.o. Opri</w:t>
      </w:r>
      <w:r w:rsidR="0067425B">
        <w:t>ć</w:t>
      </w:r>
      <w:r w:rsidR="009674F2">
        <w:t xml:space="preserve">, k.č. br. 2163 u naravi kuća i dvorište, poduložak 3, 3. etaža 3/10 stan br. 1. u prizemlju zgrade koji se sastoji od ulaza, dvije kupaonice, tri sobe, kuhinje, blagovaonice i dnevnog boravka, ukupne površine 87,75 m2, s pripatkom natkrivena terasa, natkriveni prilaz, kućni vrt i dva parkirna mjesta ukupne površine 250 m2, sveukupne površine 337,75 m2, u nacrtu i situaciji označeno zelenom bojom uz odgovarajuću primjenu pravila o ovrsi na nekretninama; </w:t>
      </w:r>
      <w:r w:rsidR="002727A7">
        <w:t>z.k. ul. 2621 k.o. Oprić</w:t>
      </w:r>
      <w:r w:rsidR="009674F2">
        <w:t>, k.č. br. 2163 u naravi kuća i dvorište, poduložak 4, 4. etaža 3/10 stan br. 2. na prvom katu zgrade koji se sastoji od dva ulaza, kupaonice, tri sobe, kuhinje, blagovaonice, dnevnog boravka i WC-a, ukupne površine 89,20 m2, s pripatkom prilaz u stan, natkriveni ulaz, natkrivena terasa i prilaz u vrt, kućni vrt, dva parkirna mjesta i terasa, ukupne površine 177,40 m2, sveukupne površine 266,60 m2, u nacrtu i situaciji označeno žutom bojom; z.k. ul. 2621 k.o. Opri</w:t>
      </w:r>
      <w:r w:rsidR="002727A7">
        <w:t>ć</w:t>
      </w:r>
      <w:r w:rsidR="009674F2">
        <w:t>, k.č. br. 2163 u naravi kuća i dvorište, poduložak 5, 5. etaža 4/10 stan br. 3. na drugom katu zgrade koji se sastoji od dva ulaza, kupaonice, dvije sobe, kuhinje, blagovaonice, dnevnog boravka i WC-a, ukupne površine 89,75 m2, s pripatkom ulazni podest, natkrivena terasa, potkrovlje, prilazno stubište, kućni vrt i dva parkirna mjesta, ukupne površine 309,05 m2, sveukupne površine 398,80 m2, u nacrtu i situaciji označeno plavom bojom, sve uz odgovarajuću primjenu pravila o ovrsi na nekretninama.</w:t>
      </w:r>
    </w:p>
    <w:p w:rsidRDefault="009674F2" w:rsidP="009674F2" w:rsidR="009674F2">
      <w:pPr>
        <w:jc w:val="both"/>
      </w:pPr>
      <w:r>
        <w:tab/>
        <w:t xml:space="preserve">Na usmenoj javnoj dražbi održanoj 24. listopada 2013. godine kupac i jedini vjerovnik koji se namiruje iz kupovnine </w:t>
      </w:r>
      <w:r w:rsidRPr="009674F2">
        <w:t xml:space="preserve">ERSTESTEIERMARKISCHE BANK d.d. Rijeka, Jadranski trg 3a, </w:t>
      </w:r>
      <w:r>
        <w:t>dao je jedinu ponudu za kupnju nekretnin</w:t>
      </w:r>
      <w:r w:rsidR="002727A7">
        <w:t>a</w:t>
      </w:r>
      <w:r>
        <w:t xml:space="preserve"> stečajnog dužnika u ukupnom iznosu od 1.469.062,80 kn. </w:t>
      </w:r>
    </w:p>
    <w:p w:rsidRDefault="000104ED" w:rsidP="009674F2" w:rsidR="009674F2">
      <w:pPr>
        <w:jc w:val="both"/>
      </w:pPr>
      <w:r>
        <w:tab/>
        <w:t xml:space="preserve">Sud je rješenjem o dosudi od 28. listopada 2013. godine kupca i jedinog vjerovnika </w:t>
      </w:r>
      <w:r w:rsidRPr="000104ED">
        <w:t xml:space="preserve">ERSTESTEIERMARKISCHE BANK d.d. Rijeka, Jadranski trg 3a, koji se namiruje iz kupovnine oslobodio od polaganja kupovnine u visini od 1.469.062,80 kn, ali </w:t>
      </w:r>
      <w:r w:rsidR="002727A7">
        <w:t xml:space="preserve">mu </w:t>
      </w:r>
      <w:r w:rsidRPr="000104ED">
        <w:t xml:space="preserve">je naložio </w:t>
      </w:r>
      <w:r>
        <w:t xml:space="preserve">da stečajnom dužniku </w:t>
      </w:r>
      <w:r w:rsidR="002727A7">
        <w:t xml:space="preserve">plati </w:t>
      </w:r>
      <w:r>
        <w:t xml:space="preserve">obračunate troškove iz čl.170. st.1. i 2. Stečajnog zakona u iznosu od 447.485,47 kn. Iz kupovnine ostvarene prodajom naprijed navedenih nekretnina namireni su troškovi iz čl.170. st.1 i 2. Stečajnog zakona i djelomično tražbina razlučnog vjerovnika </w:t>
      </w:r>
      <w:r w:rsidRPr="000104ED">
        <w:t>ERSTESTEIERMARKISCHE BANK d.d. Rijeka, Jadranski trg 3a</w:t>
      </w:r>
      <w:r>
        <w:rPr>
          <w:b/>
        </w:rPr>
        <w:t xml:space="preserve">, </w:t>
      </w:r>
      <w:r>
        <w:t>u iznosu od 1.021.577,33 kn.</w:t>
      </w:r>
    </w:p>
    <w:p w:rsidRDefault="000104ED" w:rsidP="002D32E7" w:rsidR="00270211">
      <w:pPr>
        <w:jc w:val="both"/>
      </w:pPr>
      <w:r>
        <w:tab/>
        <w:t xml:space="preserve">Rješenjem od 27. kolovoza 2013. godine na prijedlog stečajnog upravitelja u stečajnom postupku određena je prodaja nekretnine stečajnog dužnika upisane u zemljišnim knjigama Općinskog suda u Opatiji k.č.br. 2187, kuća i dvorište, površine 622 m2, upisano u zk.ul. </w:t>
      </w:r>
      <w:r w:rsidR="002727A7">
        <w:t xml:space="preserve">1649, k.o. Oprić, u 2/3 dijela uz odgovarajući primjenu pravila o ovrsi na nekretnini. </w:t>
      </w:r>
    </w:p>
    <w:p w:rsidRDefault="00270211" w:rsidP="002D32E7" w:rsidR="009674F2">
      <w:pPr>
        <w:jc w:val="both"/>
      </w:pPr>
      <w:r>
        <w:lastRenderedPageBreak/>
        <w:tab/>
      </w:r>
      <w:r w:rsidR="000104ED">
        <w:t xml:space="preserve">Na usmenoj javnoj dražbi održanoj 01. listopada 2014. godine unovčena je predmetna nekretnina stečajnog dužnika za iznos od 800.000,00 kn. Pokretnine koje su se nalazile na navedenoj nekretnini stečajni upravitelj unovčio je po cijeni od 14.943,75 kn. </w:t>
      </w:r>
    </w:p>
    <w:p w:rsidRDefault="000104ED" w:rsidP="002D32E7" w:rsidR="009674F2">
      <w:pPr>
        <w:jc w:val="both"/>
      </w:pPr>
      <w:r>
        <w:tab/>
        <w:t xml:space="preserve">Iz iznosa kupovnine ostvarene prodajom predmetne nekretnine u visini od 800.000,00 kn namireni su troškovi iz čl.170. </w:t>
      </w:r>
      <w:r w:rsidR="002727A7">
        <w:t xml:space="preserve">st.1. i 2. </w:t>
      </w:r>
      <w:r>
        <w:t xml:space="preserve">Stečajnog zakona u iznosu od 240.964,12 kn, te djelomično tražbina razlučnog vjerovnika </w:t>
      </w:r>
      <w:r w:rsidRPr="000104ED">
        <w:t>ERSTESTEIERMARKISCHE BANK d.d. Rijeka, Jadranski trg 3a,</w:t>
      </w:r>
      <w:r>
        <w:rPr>
          <w:b/>
        </w:rPr>
        <w:t xml:space="preserve"> </w:t>
      </w:r>
      <w:r>
        <w:t xml:space="preserve">u iznosu od 559.035,88 kn.  </w:t>
      </w:r>
    </w:p>
    <w:p w:rsidRDefault="000104ED" w:rsidP="002D32E7" w:rsidR="00A512F1">
      <w:pPr>
        <w:jc w:val="both"/>
      </w:pPr>
      <w:r>
        <w:tab/>
        <w:t>Budući je samo dan nakon održanog ročišta na kojem se protivio otvaranju stečajnog postupka, zastupnik dužnika po zakonu zemljišnoknjižnom odjelu Općinskog suda u Opatiji podnio prijedlog za uknjižbu prava vlasništva u zk.ul. 1665, k.o. Oprić, na k.č.br. 2186 i k.č.br. 2188/1, temeljem darovnog ugovora</w:t>
      </w:r>
      <w:r w:rsidR="002727A7">
        <w:t xml:space="preserve"> kojega je 13. prosinca 2011. godine zaključio </w:t>
      </w:r>
      <w:r w:rsidR="002B65B5">
        <w:t xml:space="preserve">sa </w:t>
      </w:r>
      <w:r w:rsidR="002727A7">
        <w:t xml:space="preserve">samim </w:t>
      </w:r>
      <w:r w:rsidR="002B65B5">
        <w:t>sobom, stečajni sudac je odobrio stečajnom upravitelju da u ime stečajnog dužnika podnese tužbu za pobijanje pravne radnje dužnika Ug</w:t>
      </w:r>
      <w:r w:rsidR="002727A7">
        <w:t>ovora o darovanju nekretnina</w:t>
      </w:r>
      <w:r w:rsidR="002B65B5">
        <w:t>.</w:t>
      </w:r>
      <w:r>
        <w:t xml:space="preserve"> </w:t>
      </w:r>
      <w:r w:rsidR="002B65B5">
        <w:t>Postupak pobijanja pravne radnje dužnika je u tijeku</w:t>
      </w:r>
      <w:r w:rsidR="002727A7">
        <w:t xml:space="preserve"> i vodi se pod posl. brojem P-2096/13.</w:t>
      </w:r>
    </w:p>
    <w:p w:rsidRDefault="00AE55FF" w:rsidP="006A2C32" w:rsidR="008C1F6D">
      <w:pPr>
        <w:jc w:val="both"/>
        <w:rPr>
          <w:bCs/>
        </w:rPr>
      </w:pPr>
      <w:r>
        <w:tab/>
        <w:t>Stečajni upravitelj</w:t>
      </w:r>
      <w:r w:rsidR="008C1F6D" w:rsidRPr="00BD604E">
        <w:rPr>
          <w:bCs/>
        </w:rPr>
        <w:t xml:space="preserve"> je podnio stečajnom sucu završni račun s izvješćem, pregledom prihoda i rashoda u koj</w:t>
      </w:r>
      <w:r w:rsidR="00170AC0">
        <w:rPr>
          <w:bCs/>
        </w:rPr>
        <w:t>em</w:t>
      </w:r>
      <w:r w:rsidR="008C1F6D" w:rsidRPr="00BD604E">
        <w:rPr>
          <w:bCs/>
        </w:rPr>
        <w:t xml:space="preserve"> </w:t>
      </w:r>
      <w:r w:rsidR="00170AC0">
        <w:rPr>
          <w:bCs/>
        </w:rPr>
        <w:t xml:space="preserve">su </w:t>
      </w:r>
      <w:r w:rsidR="008C1F6D" w:rsidRPr="00BD604E">
        <w:rPr>
          <w:bCs/>
        </w:rPr>
        <w:t xml:space="preserve">kronološki </w:t>
      </w:r>
      <w:r w:rsidR="00170AC0">
        <w:rPr>
          <w:bCs/>
        </w:rPr>
        <w:t xml:space="preserve">navedene </w:t>
      </w:r>
      <w:r w:rsidR="008C1F6D" w:rsidRPr="00BD604E">
        <w:rPr>
          <w:bCs/>
        </w:rPr>
        <w:t>poduzete radnje od otvaranja stečajnog postupka.</w:t>
      </w:r>
    </w:p>
    <w:p w:rsidRDefault="008C1F6D" w:rsidP="00A91568" w:rsidR="00D15FFC">
      <w:pPr>
        <w:jc w:val="both"/>
        <w:rPr>
          <w:bCs/>
        </w:rPr>
      </w:pPr>
      <w:r w:rsidRPr="00BD604E">
        <w:rPr>
          <w:bCs/>
        </w:rPr>
        <w:tab/>
        <w:t xml:space="preserve">Stečajni sudac je temeljem čl.31. st.2. </w:t>
      </w:r>
      <w:r w:rsidR="00AE55FF">
        <w:rPr>
          <w:bCs/>
        </w:rPr>
        <w:t>SZ-a</w:t>
      </w:r>
      <w:r w:rsidRPr="00BD604E">
        <w:rPr>
          <w:bCs/>
        </w:rPr>
        <w:t xml:space="preserve"> ispitao</w:t>
      </w:r>
      <w:r w:rsidR="00073796" w:rsidRPr="00BD604E">
        <w:rPr>
          <w:bCs/>
        </w:rPr>
        <w:t xml:space="preserve"> i potvrdio</w:t>
      </w:r>
      <w:r w:rsidRPr="00BD604E">
        <w:rPr>
          <w:bCs/>
        </w:rPr>
        <w:t xml:space="preserve"> završni račun stečajnog upravitelja i u zakonskom roku stavio ga na uvid vjerovnicima. </w:t>
      </w:r>
    </w:p>
    <w:p w:rsidRDefault="00D15FFC" w:rsidP="00A91568" w:rsidR="00A91568">
      <w:pPr>
        <w:jc w:val="both"/>
        <w:rPr>
          <w:bCs/>
        </w:rPr>
      </w:pPr>
      <w:r>
        <w:rPr>
          <w:bCs/>
        </w:rPr>
        <w:tab/>
      </w:r>
      <w:r w:rsidR="00A91568">
        <w:rPr>
          <w:bCs/>
        </w:rPr>
        <w:t xml:space="preserve">Rješenjem od </w:t>
      </w:r>
      <w:r w:rsidR="002B65B5">
        <w:rPr>
          <w:bCs/>
        </w:rPr>
        <w:t>02. srpnja</w:t>
      </w:r>
      <w:r w:rsidR="00170AC0">
        <w:rPr>
          <w:bCs/>
        </w:rPr>
        <w:t xml:space="preserve"> 2015</w:t>
      </w:r>
      <w:r w:rsidR="00A91568">
        <w:rPr>
          <w:bCs/>
        </w:rPr>
        <w:t>.</w:t>
      </w:r>
      <w:r w:rsidR="002A5EFE">
        <w:rPr>
          <w:bCs/>
        </w:rPr>
        <w:t xml:space="preserve"> </w:t>
      </w:r>
      <w:r w:rsidR="00A91568">
        <w:rPr>
          <w:bCs/>
        </w:rPr>
        <w:t xml:space="preserve">g. stečajni sudac zakazao je završno ročište vjerovnika s dnevnim redom </w:t>
      </w:r>
      <w:r w:rsidR="003C6FB0">
        <w:rPr>
          <w:bCs/>
        </w:rPr>
        <w:t xml:space="preserve">1) </w:t>
      </w:r>
      <w:r w:rsidR="00A91568">
        <w:rPr>
          <w:bCs/>
        </w:rPr>
        <w:t>rasprava o završnom računu stečajnog upravitelja</w:t>
      </w:r>
      <w:r w:rsidR="002B65B5">
        <w:rPr>
          <w:bCs/>
        </w:rPr>
        <w:t xml:space="preserve"> i </w:t>
      </w:r>
      <w:r w:rsidR="003C6FB0">
        <w:rPr>
          <w:bCs/>
        </w:rPr>
        <w:t xml:space="preserve">2) </w:t>
      </w:r>
      <w:r w:rsidR="002B65B5">
        <w:rPr>
          <w:bCs/>
        </w:rPr>
        <w:t>podnošenje prigovora na završni diobni popis</w:t>
      </w:r>
      <w:r w:rsidR="00111E62">
        <w:rPr>
          <w:bCs/>
        </w:rPr>
        <w:t>.</w:t>
      </w:r>
    </w:p>
    <w:p w:rsidRDefault="008C1F6D" w:rsidP="001514D6" w:rsidR="00BC551A">
      <w:pPr>
        <w:ind w:firstLine="708"/>
        <w:jc w:val="both"/>
        <w:rPr>
          <w:bCs/>
        </w:rPr>
      </w:pPr>
      <w:r w:rsidRPr="00BD604E">
        <w:rPr>
          <w:bCs/>
        </w:rPr>
        <w:t xml:space="preserve">Poziv vjerovnicima za završno ročište javno je priopćen objavom oglasa u „Narodnim novinama“ broj </w:t>
      </w:r>
      <w:r w:rsidR="002B65B5">
        <w:rPr>
          <w:bCs/>
        </w:rPr>
        <w:t>82</w:t>
      </w:r>
      <w:r w:rsidR="00111E62">
        <w:rPr>
          <w:bCs/>
        </w:rPr>
        <w:t>/</w:t>
      </w:r>
      <w:r w:rsidR="00073796" w:rsidRPr="00BD604E">
        <w:rPr>
          <w:bCs/>
        </w:rPr>
        <w:t>1</w:t>
      </w:r>
      <w:r w:rsidR="00111E62">
        <w:rPr>
          <w:bCs/>
        </w:rPr>
        <w:t>5</w:t>
      </w:r>
      <w:r w:rsidR="00073796" w:rsidRPr="00BD604E">
        <w:rPr>
          <w:bCs/>
        </w:rPr>
        <w:t xml:space="preserve"> od </w:t>
      </w:r>
      <w:r w:rsidR="002B65B5">
        <w:rPr>
          <w:bCs/>
        </w:rPr>
        <w:t>24. srpnja</w:t>
      </w:r>
      <w:r w:rsidR="00073796" w:rsidRPr="00BD604E">
        <w:rPr>
          <w:bCs/>
        </w:rPr>
        <w:t xml:space="preserve"> 201</w:t>
      </w:r>
      <w:r w:rsidR="00111E62">
        <w:rPr>
          <w:bCs/>
        </w:rPr>
        <w:t>5</w:t>
      </w:r>
      <w:r w:rsidR="00073796" w:rsidRPr="00BD604E">
        <w:rPr>
          <w:bCs/>
        </w:rPr>
        <w:t xml:space="preserve">.g. </w:t>
      </w:r>
      <w:r w:rsidR="001E06E4" w:rsidRPr="00BD604E">
        <w:rPr>
          <w:bCs/>
        </w:rPr>
        <w:t xml:space="preserve">i na oglasnoj ploči suda od </w:t>
      </w:r>
      <w:r w:rsidR="002B65B5">
        <w:rPr>
          <w:bCs/>
        </w:rPr>
        <w:t>03. srpnja</w:t>
      </w:r>
      <w:r w:rsidR="00111E62">
        <w:rPr>
          <w:bCs/>
        </w:rPr>
        <w:t xml:space="preserve"> 2015</w:t>
      </w:r>
      <w:r w:rsidR="001E06E4" w:rsidRPr="00BD604E">
        <w:rPr>
          <w:bCs/>
        </w:rPr>
        <w:t xml:space="preserve">.g., čime je ispunjen uvjet iz čl.193. st.2. </w:t>
      </w:r>
      <w:r w:rsidR="00AE55FF">
        <w:rPr>
          <w:bCs/>
        </w:rPr>
        <w:t>SZ-a</w:t>
      </w:r>
      <w:r w:rsidR="001E06E4" w:rsidRPr="00BD604E">
        <w:rPr>
          <w:bCs/>
        </w:rPr>
        <w:t>. Na završno</w:t>
      </w:r>
      <w:r w:rsidR="002B65B5">
        <w:rPr>
          <w:bCs/>
        </w:rPr>
        <w:t>m</w:t>
      </w:r>
      <w:r w:rsidR="001E06E4" w:rsidRPr="00BD604E">
        <w:rPr>
          <w:bCs/>
        </w:rPr>
        <w:t xml:space="preserve"> ročišt</w:t>
      </w:r>
      <w:r w:rsidR="002B65B5">
        <w:rPr>
          <w:bCs/>
        </w:rPr>
        <w:t>u nazočni stečajni vjerovnik nije imao primjedbi na podneseno završno izviješće stečajnog upravitelja</w:t>
      </w:r>
      <w:r w:rsidR="001E06E4" w:rsidRPr="00BD604E">
        <w:rPr>
          <w:bCs/>
        </w:rPr>
        <w:t>.</w:t>
      </w:r>
    </w:p>
    <w:p w:rsidRDefault="00BC551A" w:rsidP="001514D6" w:rsidR="00BC551A">
      <w:pPr>
        <w:ind w:firstLine="708"/>
        <w:jc w:val="both"/>
        <w:rPr>
          <w:bCs/>
        </w:rPr>
      </w:pPr>
      <w:r>
        <w:rPr>
          <w:bCs/>
        </w:rPr>
        <w:t xml:space="preserve">Stečajni upravitelj je uz završno izviješće podnio završni diobni popis prema kojem se završnom diobom namiruju stečajni vjerovnici drugog višeg isplatnog reda u ukupnom iznosu 39.521,89 kn, što iznosi 2% utvrđenih tražbina stečajnih vjerovnika drugog višeg isplatnog reda. </w:t>
      </w:r>
      <w:r w:rsidR="003C6FB0">
        <w:rPr>
          <w:bCs/>
        </w:rPr>
        <w:t>Na</w:t>
      </w:r>
      <w:r>
        <w:rPr>
          <w:bCs/>
        </w:rPr>
        <w:t xml:space="preserve"> završno</w:t>
      </w:r>
      <w:r w:rsidR="003C6FB0">
        <w:rPr>
          <w:bCs/>
        </w:rPr>
        <w:t>m</w:t>
      </w:r>
      <w:r>
        <w:rPr>
          <w:bCs/>
        </w:rPr>
        <w:t xml:space="preserve"> ročišt</w:t>
      </w:r>
      <w:r w:rsidR="003C6FB0">
        <w:rPr>
          <w:bCs/>
        </w:rPr>
        <w:t>u</w:t>
      </w:r>
      <w:r>
        <w:rPr>
          <w:bCs/>
        </w:rPr>
        <w:t xml:space="preserve"> nitko od vjerovnika nije podnio prigovor na završni diobni popis. </w:t>
      </w:r>
    </w:p>
    <w:p w:rsidRDefault="00BC551A" w:rsidP="001514D6" w:rsidR="00AE55FF">
      <w:pPr>
        <w:ind w:firstLine="708"/>
        <w:jc w:val="both"/>
        <w:rPr>
          <w:bCs/>
        </w:rPr>
      </w:pPr>
      <w:r>
        <w:rPr>
          <w:bCs/>
        </w:rPr>
        <w:t xml:space="preserve">Stečajni sudac je na završnom ročištu dao stečajnom upravitelju suglasnost da pristupi završnoj diobi prema završnom diobnom popisu. Nakon izvršene završne diobe stečajni upravitelj je podnio sudu izviješće o provedenoj završnoj diobi. </w:t>
      </w:r>
    </w:p>
    <w:p w:rsidRDefault="00000825" w:rsidP="008C1F6D" w:rsidR="00D169D6">
      <w:pPr>
        <w:ind w:firstLine="708"/>
        <w:jc w:val="both"/>
        <w:rPr>
          <w:bCs/>
        </w:rPr>
      </w:pPr>
      <w:r w:rsidRPr="00BD604E">
        <w:rPr>
          <w:bCs/>
        </w:rPr>
        <w:t>Nakon zaključenja stečajnog postupka, s</w:t>
      </w:r>
      <w:r w:rsidR="00D169D6" w:rsidRPr="00BD604E">
        <w:rPr>
          <w:bCs/>
        </w:rPr>
        <w:t>tečajni upravitelj podnijet će zahtjev</w:t>
      </w:r>
      <w:r w:rsidR="009335DD">
        <w:rPr>
          <w:bCs/>
        </w:rPr>
        <w:t xml:space="preserve"> </w:t>
      </w:r>
      <w:r w:rsidR="003B1E7E">
        <w:rPr>
          <w:bCs/>
        </w:rPr>
        <w:t>Hypo-Alpe-Adria-Bank d.d. Zagreb</w:t>
      </w:r>
      <w:r w:rsidR="00655C74" w:rsidRPr="00BD604E">
        <w:rPr>
          <w:bCs/>
        </w:rPr>
        <w:t xml:space="preserve"> </w:t>
      </w:r>
      <w:r w:rsidR="00D169D6" w:rsidRPr="00BD604E">
        <w:rPr>
          <w:bCs/>
        </w:rPr>
        <w:t>za zatvaranje žiroračuna dužnika</w:t>
      </w:r>
      <w:r w:rsidR="00AE55FF">
        <w:rPr>
          <w:bCs/>
        </w:rPr>
        <w:t xml:space="preserve"> uz napomenu da na žiroračunu ne smiju biti gotovinska sredstva</w:t>
      </w:r>
      <w:r w:rsidR="00057F25" w:rsidRPr="00BD604E">
        <w:rPr>
          <w:bCs/>
        </w:rPr>
        <w:t>.</w:t>
      </w:r>
      <w:r w:rsidR="00D169D6" w:rsidRPr="00BD604E">
        <w:rPr>
          <w:bCs/>
        </w:rPr>
        <w:t xml:space="preserve"> </w:t>
      </w:r>
      <w:r w:rsidR="003C6FB0">
        <w:rPr>
          <w:bCs/>
        </w:rPr>
        <w:t>Novčani iznos od 30.000,00 kn kojega je stečajni upravitelj izdvojio za troškove sudskih pristojbi u postupku pobijanja koji se vodi pri ovome sudu pod posl. brojem P-2096/13 deponirat će se na žiroračun ovoga suda, a ostala n</w:t>
      </w:r>
      <w:r w:rsidR="002626EA">
        <w:rPr>
          <w:bCs/>
        </w:rPr>
        <w:t>eutrošena novčana sredstva stečajni upravitelj će uplatiti u Fond za pokriće troškova stečajnog postupka</w:t>
      </w:r>
      <w:r w:rsidR="003C6FB0">
        <w:rPr>
          <w:bCs/>
        </w:rPr>
        <w:t>.</w:t>
      </w:r>
      <w:r w:rsidR="002626EA">
        <w:rPr>
          <w:bCs/>
        </w:rPr>
        <w:t xml:space="preserve"> </w:t>
      </w:r>
      <w:r w:rsidR="00D169D6" w:rsidRPr="00BD604E">
        <w:rPr>
          <w:bCs/>
        </w:rPr>
        <w:t xml:space="preserve">Potvrdu o zatvaranju žiroračuna dužnika </w:t>
      </w:r>
      <w:r w:rsidR="00FB2C8F" w:rsidRPr="00BD604E">
        <w:rPr>
          <w:bCs/>
        </w:rPr>
        <w:t xml:space="preserve">i potvrdu o imenovanju </w:t>
      </w:r>
      <w:r w:rsidR="00D169D6" w:rsidRPr="00BD604E">
        <w:rPr>
          <w:bCs/>
        </w:rPr>
        <w:t xml:space="preserve">stečajni upravitelj dužan je dostaviti sudu. </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2D4BDF" w:rsidP="00645A16" w:rsidR="002D4BDF" w:rsidRPr="00BD604E">
      <w:pPr>
        <w:jc w:val="center"/>
      </w:pPr>
    </w:p>
    <w:p w:rsidRDefault="006D74E8" w:rsidP="003C7D65" w:rsidR="006D74E8" w:rsidRPr="00BD604E">
      <w:pPr>
        <w:jc w:val="center"/>
      </w:pPr>
      <w:r w:rsidRPr="00BD604E">
        <w:t>U Rijeci,</w:t>
      </w:r>
      <w:r w:rsidR="00E1488A" w:rsidRPr="00BD604E">
        <w:t xml:space="preserve"> </w:t>
      </w:r>
      <w:r w:rsidR="002B65B5">
        <w:t>16. rujna</w:t>
      </w:r>
      <w:r w:rsidR="00816C66">
        <w:t xml:space="preserve"> 201</w:t>
      </w:r>
      <w:r w:rsidR="00AE55FF">
        <w:t>5</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3C7D65" w:rsidR="006D74E8" w:rsidRPr="00BD604E">
      <w:pPr>
        <w:jc w:val="right"/>
      </w:pPr>
      <w:r>
        <w:t xml:space="preserve"> </w:t>
      </w:r>
      <w:r w:rsidR="006D74E8" w:rsidRPr="00BD604E">
        <w:t>Stečajni sudac</w:t>
      </w:r>
    </w:p>
    <w:p w:rsidRDefault="006D74E8" w:rsidP="00A0463D" w:rsidR="00911751">
      <w:pPr>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p>
    <w:p w:rsidRDefault="00A0463D" w:rsidP="00A0463D" w:rsidR="003C7D65" w:rsidRPr="00BD604E">
      <w:pPr>
        <w:jc w:val="right"/>
      </w:pPr>
      <w:r>
        <w:t xml:space="preserve"> </w:t>
      </w:r>
    </w:p>
    <w:p w:rsidRDefault="006D74E8" w:rsidP="006D74E8" w:rsidR="006D74E8" w:rsidRPr="00BD604E"/>
    <w:p w:rsidRDefault="006D74E8" w:rsidP="006D74E8" w:rsidR="006D74E8" w:rsidRPr="00BD604E">
      <w:pPr>
        <w:rPr>
          <w:b/>
        </w:rPr>
      </w:pPr>
      <w:r w:rsidRPr="00BD604E">
        <w:rPr>
          <w:b/>
        </w:rPr>
        <w:lastRenderedPageBreak/>
        <w:t>UPUTA O PRAVNOM LIJEKU:</w:t>
      </w:r>
    </w:p>
    <w:p w:rsidRDefault="006D74E8" w:rsidP="006D74E8" w:rsidR="006D74E8" w:rsidRPr="00BD604E">
      <w:pPr>
        <w:jc w:val="both"/>
      </w:pPr>
      <w:r w:rsidRPr="00BD604E">
        <w:tab/>
        <w:t>Protiv rješenja svaki stečajni vjerovnik ima pravo na žalbu. Žalba se podnosi Visokom trgovačkom sudu u Zagrebu putem ovog suda, u dva primjerka, u roku od 8 dana od dana dostave prijepisa ovog rješenja.</w:t>
      </w:r>
    </w:p>
    <w:p w:rsidRDefault="006D74E8" w:rsidP="006D74E8" w:rsidR="006D74E8">
      <w:pPr>
        <w:jc w:val="both"/>
      </w:pPr>
    </w:p>
    <w:p w:rsidRDefault="003C6FB0" w:rsidP="006D74E8" w:rsidR="003C6FB0">
      <w:pPr>
        <w:jc w:val="both"/>
      </w:pPr>
    </w:p>
    <w:p w:rsidRDefault="003C6FB0" w:rsidP="006D74E8" w:rsidR="003C6FB0" w:rsidRPr="00BD604E">
      <w:pPr>
        <w:jc w:val="both"/>
      </w:pPr>
    </w:p>
    <w:p w:rsidRDefault="00645A16" w:rsidP="006D74E8" w:rsidR="00645A16">
      <w:pPr>
        <w:jc w:val="both"/>
      </w:pPr>
    </w:p>
    <w:p w:rsidRDefault="006D74E8" w:rsidP="006D74E8" w:rsidR="00057F25">
      <w:pPr>
        <w:jc w:val="both"/>
        <w:rPr>
          <w:b/>
          <w:sz w:val="20"/>
          <w:szCs w:val="20"/>
        </w:rPr>
      </w:pPr>
      <w:r w:rsidRPr="00170AC0">
        <w:rPr>
          <w:b/>
          <w:sz w:val="20"/>
          <w:szCs w:val="20"/>
        </w:rPr>
        <w:t>DNA</w:t>
      </w:r>
      <w:r w:rsidR="00057F25" w:rsidRPr="00170AC0">
        <w:rPr>
          <w:b/>
          <w:sz w:val="20"/>
          <w:szCs w:val="20"/>
        </w:rPr>
        <w:t>:</w:t>
      </w:r>
    </w:p>
    <w:p w:rsidRDefault="003C6FB0" w:rsidP="006D74E8" w:rsidR="003C6FB0" w:rsidRPr="001514D6">
      <w:pPr>
        <w:jc w:val="both"/>
        <w:rPr>
          <w:sz w:val="20"/>
          <w:szCs w:val="20"/>
        </w:rPr>
      </w:pP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po </w:t>
      </w:r>
      <w:r w:rsidR="00911751">
        <w:rPr>
          <w:sz w:val="20"/>
          <w:szCs w:val="20"/>
        </w:rPr>
        <w:t>pun. odvj. društvo Vukić</w:t>
      </w:r>
      <w:r w:rsidR="00D169D6" w:rsidRPr="001514D6">
        <w:rPr>
          <w:sz w:val="20"/>
          <w:szCs w:val="20"/>
        </w:rPr>
        <w:t xml:space="preserve"> </w:t>
      </w:r>
    </w:p>
    <w:p w:rsidRDefault="00AE55FF" w:rsidP="006D74E8" w:rsidR="00057F25" w:rsidRPr="001514D6">
      <w:pPr>
        <w:rPr>
          <w:sz w:val="20"/>
          <w:szCs w:val="20"/>
        </w:rPr>
      </w:pPr>
      <w:r>
        <w:rPr>
          <w:sz w:val="20"/>
          <w:szCs w:val="20"/>
        </w:rPr>
        <w:t xml:space="preserve">- </w:t>
      </w:r>
      <w:r w:rsidR="003B1E7E">
        <w:rPr>
          <w:sz w:val="20"/>
          <w:szCs w:val="20"/>
        </w:rPr>
        <w:t>Hypo-Alpe-Adria-Bank d.d.</w:t>
      </w:r>
    </w:p>
    <w:p w:rsidRDefault="006D74E8" w:rsidP="006D74E8" w:rsidR="006D74E8" w:rsidRPr="001514D6">
      <w:pPr>
        <w:rPr>
          <w:sz w:val="20"/>
          <w:szCs w:val="20"/>
        </w:rPr>
      </w:pPr>
      <w:r w:rsidRPr="001514D6">
        <w:rPr>
          <w:sz w:val="20"/>
          <w:szCs w:val="20"/>
        </w:rPr>
        <w:t xml:space="preserve">- stečajni upravitelj  </w:t>
      </w:r>
    </w:p>
    <w:p w:rsidRDefault="006D74E8" w:rsidP="006D74E8" w:rsidR="006D74E8" w:rsidRPr="001514D6">
      <w:pPr>
        <w:rPr>
          <w:sz w:val="20"/>
          <w:szCs w:val="20"/>
        </w:rPr>
      </w:pPr>
      <w:r w:rsidRPr="001514D6">
        <w:rPr>
          <w:sz w:val="20"/>
          <w:szCs w:val="20"/>
        </w:rPr>
        <w:t xml:space="preserve">- </w:t>
      </w:r>
      <w:r w:rsidR="002B65B5">
        <w:rPr>
          <w:sz w:val="20"/>
          <w:szCs w:val="20"/>
        </w:rPr>
        <w:t>e-</w:t>
      </w:r>
      <w:r w:rsidRPr="001514D6">
        <w:rPr>
          <w:sz w:val="20"/>
          <w:szCs w:val="20"/>
        </w:rPr>
        <w:t>oglasna ploča</w:t>
      </w:r>
    </w:p>
    <w:p w:rsidRDefault="00057F25" w:rsidP="006D74E8" w:rsidR="00057F25" w:rsidRPr="001514D6">
      <w:pPr>
        <w:rPr>
          <w:sz w:val="20"/>
          <w:szCs w:val="20"/>
        </w:rPr>
      </w:pPr>
      <w:r w:rsidRPr="001514D6">
        <w:rPr>
          <w:sz w:val="20"/>
          <w:szCs w:val="20"/>
        </w:rPr>
        <w:t>- FINA</w:t>
      </w:r>
      <w:r w:rsidR="003B1E7E">
        <w:rPr>
          <w:sz w:val="20"/>
          <w:szCs w:val="20"/>
        </w:rPr>
        <w:t xml:space="preserve"> Rijeka </w:t>
      </w:r>
      <w:r w:rsidRPr="001514D6">
        <w:rPr>
          <w:sz w:val="20"/>
          <w:szCs w:val="20"/>
        </w:rPr>
        <w:t xml:space="preserve"> </w:t>
      </w:r>
    </w:p>
    <w:p w:rsidRDefault="00966125" w:rsidP="006D74E8" w:rsidR="00966125" w:rsidRPr="001514D6">
      <w:pPr>
        <w:rPr>
          <w:sz w:val="20"/>
          <w:szCs w:val="20"/>
        </w:rPr>
      </w:pPr>
      <w:r w:rsidRPr="001514D6">
        <w:rPr>
          <w:sz w:val="20"/>
          <w:szCs w:val="20"/>
        </w:rPr>
        <w:t>- sudskom registru po pravomoćnosti radi brisanja dužnika</w:t>
      </w:r>
    </w:p>
    <w:p w:rsidRDefault="006D74E8" w:rsidP="006D74E8" w:rsidR="006D74E8" w:rsidRPr="001514D6">
      <w:pPr>
        <w:rPr>
          <w:sz w:val="20"/>
          <w:szCs w:val="20"/>
        </w:rPr>
      </w:pPr>
      <w:r w:rsidRPr="001514D6">
        <w:rPr>
          <w:sz w:val="20"/>
          <w:szCs w:val="20"/>
        </w:rPr>
        <w:t xml:space="preserve">- Porezna uprava </w:t>
      </w:r>
      <w:r w:rsidR="003B1E7E">
        <w:rPr>
          <w:sz w:val="20"/>
          <w:szCs w:val="20"/>
        </w:rPr>
        <w:t>Rijeka</w:t>
      </w:r>
      <w:r w:rsidR="00AE55FF">
        <w:rPr>
          <w:sz w:val="20"/>
          <w:szCs w:val="20"/>
        </w:rPr>
        <w:t xml:space="preserve"> </w:t>
      </w:r>
    </w:p>
    <w:p w:rsidRDefault="00E26662" w:rsidP="006D74E8" w:rsidR="00E26662"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2B65B5">
        <w:rPr>
          <w:sz w:val="20"/>
          <w:szCs w:val="20"/>
        </w:rPr>
        <w:t>16.9</w:t>
      </w:r>
      <w:r w:rsidR="001514D6">
        <w:rPr>
          <w:sz w:val="20"/>
          <w:szCs w:val="20"/>
        </w:rPr>
        <w:t>.201</w:t>
      </w:r>
      <w:r w:rsidR="00AE55FF">
        <w:rPr>
          <w:sz w:val="20"/>
          <w:szCs w:val="20"/>
        </w:rPr>
        <w:t>5</w:t>
      </w:r>
      <w:r w:rsidR="001514D6">
        <w:rPr>
          <w:sz w:val="20"/>
          <w:szCs w:val="20"/>
        </w:rPr>
        <w:t>.</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3080">
      <w:rPr>
        <w:rStyle w:val="Brojstranice"/>
        <w:noProof/>
      </w:rPr>
      <w:t>4</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626BED">
      <w:t>494</w:t>
    </w:r>
    <w:r w:rsidR="00375286">
      <w:t>/11-</w:t>
    </w:r>
    <w:r w:rsidR="00626BED">
      <w:t>295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78B6"/>
    <w:rsid w:val="00027DDC"/>
    <w:rsid w:val="00030071"/>
    <w:rsid w:val="00057F25"/>
    <w:rsid w:val="0006753E"/>
    <w:rsid w:val="00070178"/>
    <w:rsid w:val="00073796"/>
    <w:rsid w:val="000976D5"/>
    <w:rsid w:val="000C0531"/>
    <w:rsid w:val="000D528D"/>
    <w:rsid w:val="00107558"/>
    <w:rsid w:val="00111E62"/>
    <w:rsid w:val="001514D6"/>
    <w:rsid w:val="00162DD9"/>
    <w:rsid w:val="00163352"/>
    <w:rsid w:val="001656B0"/>
    <w:rsid w:val="00170108"/>
    <w:rsid w:val="00170AC0"/>
    <w:rsid w:val="00194B01"/>
    <w:rsid w:val="00196075"/>
    <w:rsid w:val="001C36D1"/>
    <w:rsid w:val="001E06E4"/>
    <w:rsid w:val="001F2025"/>
    <w:rsid w:val="00224BF0"/>
    <w:rsid w:val="00237EC9"/>
    <w:rsid w:val="002616CF"/>
    <w:rsid w:val="002626EA"/>
    <w:rsid w:val="00270211"/>
    <w:rsid w:val="002727A7"/>
    <w:rsid w:val="00281607"/>
    <w:rsid w:val="002A36AF"/>
    <w:rsid w:val="002A5EFE"/>
    <w:rsid w:val="002B65B5"/>
    <w:rsid w:val="002B79B5"/>
    <w:rsid w:val="002C6F11"/>
    <w:rsid w:val="002D32E7"/>
    <w:rsid w:val="002D4BDF"/>
    <w:rsid w:val="002E27F5"/>
    <w:rsid w:val="002E4DA6"/>
    <w:rsid w:val="002F6CAF"/>
    <w:rsid w:val="00304DED"/>
    <w:rsid w:val="00313A42"/>
    <w:rsid w:val="00324C29"/>
    <w:rsid w:val="003317C4"/>
    <w:rsid w:val="00364AE5"/>
    <w:rsid w:val="00375286"/>
    <w:rsid w:val="00395988"/>
    <w:rsid w:val="003970DB"/>
    <w:rsid w:val="003A0646"/>
    <w:rsid w:val="003B1E7E"/>
    <w:rsid w:val="003B31DB"/>
    <w:rsid w:val="003C6FB0"/>
    <w:rsid w:val="003C7D65"/>
    <w:rsid w:val="003C7E19"/>
    <w:rsid w:val="003D79E5"/>
    <w:rsid w:val="003F14E9"/>
    <w:rsid w:val="003F628F"/>
    <w:rsid w:val="003F78CB"/>
    <w:rsid w:val="00415679"/>
    <w:rsid w:val="00425A0A"/>
    <w:rsid w:val="0042736D"/>
    <w:rsid w:val="0043133A"/>
    <w:rsid w:val="00452F5E"/>
    <w:rsid w:val="00453BDB"/>
    <w:rsid w:val="00460248"/>
    <w:rsid w:val="00464F9A"/>
    <w:rsid w:val="00486135"/>
    <w:rsid w:val="00486407"/>
    <w:rsid w:val="004C5D3E"/>
    <w:rsid w:val="004C6C02"/>
    <w:rsid w:val="004D6987"/>
    <w:rsid w:val="004E7086"/>
    <w:rsid w:val="004F07C7"/>
    <w:rsid w:val="005025F3"/>
    <w:rsid w:val="00507E05"/>
    <w:rsid w:val="00511AF3"/>
    <w:rsid w:val="0051455F"/>
    <w:rsid w:val="005B3DC7"/>
    <w:rsid w:val="005B4287"/>
    <w:rsid w:val="005B69BE"/>
    <w:rsid w:val="005C1EA5"/>
    <w:rsid w:val="005D0549"/>
    <w:rsid w:val="005E2616"/>
    <w:rsid w:val="005E5BD6"/>
    <w:rsid w:val="006131FE"/>
    <w:rsid w:val="00614447"/>
    <w:rsid w:val="006161ED"/>
    <w:rsid w:val="006215A3"/>
    <w:rsid w:val="00623CBC"/>
    <w:rsid w:val="006257D4"/>
    <w:rsid w:val="00626BED"/>
    <w:rsid w:val="00634921"/>
    <w:rsid w:val="00645A16"/>
    <w:rsid w:val="00655C74"/>
    <w:rsid w:val="0067425B"/>
    <w:rsid w:val="00692110"/>
    <w:rsid w:val="006A2C32"/>
    <w:rsid w:val="006B1732"/>
    <w:rsid w:val="006B18E3"/>
    <w:rsid w:val="006B71A5"/>
    <w:rsid w:val="006D0D13"/>
    <w:rsid w:val="006D5BF1"/>
    <w:rsid w:val="006D74E8"/>
    <w:rsid w:val="006E0BC6"/>
    <w:rsid w:val="00705493"/>
    <w:rsid w:val="0071460D"/>
    <w:rsid w:val="00715ED1"/>
    <w:rsid w:val="0073590C"/>
    <w:rsid w:val="00742CE2"/>
    <w:rsid w:val="007548C0"/>
    <w:rsid w:val="00756CF2"/>
    <w:rsid w:val="007573B4"/>
    <w:rsid w:val="00792A9D"/>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5639"/>
    <w:rsid w:val="00902701"/>
    <w:rsid w:val="00907201"/>
    <w:rsid w:val="00911751"/>
    <w:rsid w:val="00917865"/>
    <w:rsid w:val="00925D70"/>
    <w:rsid w:val="009335DD"/>
    <w:rsid w:val="00937F41"/>
    <w:rsid w:val="00947854"/>
    <w:rsid w:val="00956BBB"/>
    <w:rsid w:val="00966125"/>
    <w:rsid w:val="009674F2"/>
    <w:rsid w:val="009721C4"/>
    <w:rsid w:val="009754A6"/>
    <w:rsid w:val="00997164"/>
    <w:rsid w:val="009A34B0"/>
    <w:rsid w:val="009A74FB"/>
    <w:rsid w:val="009C5443"/>
    <w:rsid w:val="009C7EE7"/>
    <w:rsid w:val="009D51D1"/>
    <w:rsid w:val="009E251B"/>
    <w:rsid w:val="00A0463D"/>
    <w:rsid w:val="00A364D4"/>
    <w:rsid w:val="00A512F1"/>
    <w:rsid w:val="00A5185D"/>
    <w:rsid w:val="00A63696"/>
    <w:rsid w:val="00A64864"/>
    <w:rsid w:val="00A6735D"/>
    <w:rsid w:val="00A837F5"/>
    <w:rsid w:val="00A85D45"/>
    <w:rsid w:val="00A9130F"/>
    <w:rsid w:val="00A91568"/>
    <w:rsid w:val="00A92FB1"/>
    <w:rsid w:val="00AC2366"/>
    <w:rsid w:val="00AC571A"/>
    <w:rsid w:val="00AD7151"/>
    <w:rsid w:val="00AE55FF"/>
    <w:rsid w:val="00AF30BF"/>
    <w:rsid w:val="00B145B6"/>
    <w:rsid w:val="00B312DC"/>
    <w:rsid w:val="00B57803"/>
    <w:rsid w:val="00B6358F"/>
    <w:rsid w:val="00B97FF7"/>
    <w:rsid w:val="00BA39F8"/>
    <w:rsid w:val="00BA6065"/>
    <w:rsid w:val="00BC551A"/>
    <w:rsid w:val="00BC7405"/>
    <w:rsid w:val="00BD604E"/>
    <w:rsid w:val="00BF7372"/>
    <w:rsid w:val="00C32E9A"/>
    <w:rsid w:val="00C33348"/>
    <w:rsid w:val="00C4572B"/>
    <w:rsid w:val="00C63080"/>
    <w:rsid w:val="00C67639"/>
    <w:rsid w:val="00C83E6D"/>
    <w:rsid w:val="00C8636D"/>
    <w:rsid w:val="00CA64E9"/>
    <w:rsid w:val="00CB2F11"/>
    <w:rsid w:val="00D06B2E"/>
    <w:rsid w:val="00D102A2"/>
    <w:rsid w:val="00D15FFC"/>
    <w:rsid w:val="00D169D6"/>
    <w:rsid w:val="00D33F0B"/>
    <w:rsid w:val="00D4374A"/>
    <w:rsid w:val="00D53AE6"/>
    <w:rsid w:val="00D569A8"/>
    <w:rsid w:val="00D72D5F"/>
    <w:rsid w:val="00D77EB5"/>
    <w:rsid w:val="00DB0D9F"/>
    <w:rsid w:val="00DD644C"/>
    <w:rsid w:val="00DE026B"/>
    <w:rsid w:val="00E05746"/>
    <w:rsid w:val="00E1488A"/>
    <w:rsid w:val="00E26662"/>
    <w:rsid w:val="00E33CDA"/>
    <w:rsid w:val="00E41A57"/>
    <w:rsid w:val="00E4257A"/>
    <w:rsid w:val="00E97229"/>
    <w:rsid w:val="00EB4897"/>
    <w:rsid w:val="00EB5C50"/>
    <w:rsid w:val="00ED1298"/>
    <w:rsid w:val="00ED6A50"/>
    <w:rsid w:val="00EE19F1"/>
    <w:rsid w:val="00F02C01"/>
    <w:rsid w:val="00F26CCA"/>
    <w:rsid w:val="00F276C3"/>
    <w:rsid w:val="00F35188"/>
    <w:rsid w:val="00F67F46"/>
    <w:rsid w:val="00F8766D"/>
    <w:rsid w:val="00F9005B"/>
    <w:rsid w:val="00FB2C8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C63080"/>
    <w:rPr>
      <w:color w:val="808080"/>
      <w:bdr w:space="0" w:sz="0" w:color="auto" w:val="none"/>
      <w:shd w:fill="auto" w:color="auto" w:val="clear"/>
    </w:rPr>
  </w:style>
  <w:style w:customStyle="true" w:styleId="eSPISCCParagraphDefaultFont" w:type="character">
    <w:name w:val="eSPIS_CC_Paragraph Default Font"/>
    <w:basedOn w:val="Zadanifontodlomka"/>
    <w:rsid w:val="00C63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3080"/>
    <w:rPr>
      <w:bdr w:space="0" w:sz="0" w:color="auto" w:val="none"/>
      <w:shd w:fill="FFFFCC" w:color="auto" w:val="clear"/>
      <w:lang w:val="hr-HR"/>
    </w:rPr>
  </w:style>
  <w:style w:customStyle="true" w:styleId="PozadinaSvijetloCrvena" w:type="character">
    <w:name w:val="Pozadina_SvijetloCrvena"/>
    <w:basedOn w:val="eSPISCCParagraphDefaultFont"/>
    <w:rsid w:val="00C63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3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C63080"/>
    <w:rPr>
      <w:color w:val="808080"/>
      <w:bdr w:color="auto" w:space="0" w:sz="0" w:val="none"/>
      <w:shd w:color="auto" w:fill="auto" w:val="clear"/>
    </w:rPr>
  </w:style>
  <w:style w:customStyle="1" w:styleId="eSPISCCParagraphDefaultFont" w:type="character">
    <w:name w:val="eSPIS_CC_Paragraph Default Font"/>
    <w:basedOn w:val="Zadanifontodlomka"/>
    <w:rsid w:val="00C63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3080"/>
    <w:rPr>
      <w:bdr w:color="auto" w:space="0" w:sz="0" w:val="none"/>
      <w:shd w:color="auto" w:fill="FFFFCC" w:val="clear"/>
      <w:lang w:val="hr-HR"/>
    </w:rPr>
  </w:style>
  <w:style w:customStyle="1" w:styleId="PozadinaSvijetloCrvena" w:type="character">
    <w:name w:val="Pozadina_SvijetloCrvena"/>
    <w:basedOn w:val="eSPISCCParagraphDefaultFont"/>
    <w:rsid w:val="00C63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3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2011.</izvorni_sadrzaj>
    <derivirana_varijabla naziv="DomainObject.Predmet.DatumOsnivanja_1">11.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St-494/2011</izvorni_sadrzaj>
    <derivirana_varijabla naziv="DomainObject.Predmet.OznakaBroj_1">St-494/2011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 F.S. TURISTIČKA AGENCIJA  d.o.o.  Lovran</izvorni_sadrzaj>
    <derivirana_varijabla naziv="DomainObject.Predmet.ProtustrankaFormated_1">  RAZVOJ F.S. TURISTIČKA AGENCIJA  d.o.o.  Lovran</derivirana_varijabla>
  </DomainObject.Predmet.ProtustrankaFormated>
  <DomainObject.Predmet.ProtustrankaFormatedOIB>
    <izvorni_sadrzaj>  RAZVOJ F.S. TURISTIČKA AGENCIJA  d.o.o.  Lovran, OIB 71088136238</izvorni_sadrzaj>
    <derivirana_varijabla naziv="DomainObject.Predmet.ProtustrankaFormatedOIB_1">  RAZVOJ F.S. TURISTIČKA AGENCIJA  d.o.o.  Lovran, OIB 71088136238</derivirana_varijabla>
  </DomainObject.Predmet.ProtustrankaFormatedOIB>
  <DomainObject.Predmet.ProtustrankaFormatedWithAdress>
    <izvorni_sadrzaj> RAZVOJ F.S. TURISTIČKA AGENCIJA  d.o.o.  Lovran, Dobreč bb, 51 415 Lovran</izvorni_sadrzaj>
    <derivirana_varijabla naziv="DomainObject.Predmet.ProtustrankaFormatedWithAdress_1"> RAZVOJ F.S. TURISTIČKA AGENCIJA  d.o.o.  Lovran, Dobreč bb, 51 415 Lovran</derivirana_varijabla>
  </DomainObject.Predmet.ProtustrankaFormatedWithAdress>
  <DomainObject.Predmet.ProtustrankaFormatedWithAdressOIB>
    <izvorni_sadrzaj> RAZVOJ F.S. TURISTIČKA AGENCIJA  d.o.o.  Lovran, OIB 71088136238, Dobreč bb, 51 415 Lovran</izvorni_sadrzaj>
    <derivirana_varijabla naziv="DomainObject.Predmet.ProtustrankaFormatedWithAdressOIB_1"> RAZVOJ F.S. TURISTIČKA AGENCIJA  d.o.o.  Lovran, OIB 71088136238, Dobreč bb, 51 415 Lovran</derivirana_varijabla>
  </DomainObject.Predmet.ProtustrankaFormatedWithAdressOIB>
  <DomainObject.Predmet.ProtustrankaWithAdress>
    <izvorni_sadrzaj>RAZVOJ F.S. TURISTIČKA AGENCIJA  d.o.o.  Lovran Dobreč bb, 51 415 Lovran</izvorni_sadrzaj>
    <derivirana_varijabla naziv="DomainObject.Predmet.ProtustrankaWithAdress_1">RAZVOJ F.S. TURISTIČKA AGENCIJA  d.o.o.  Lovran Dobreč bb, 51 415 Lovran</derivirana_varijabla>
  </DomainObject.Predmet.ProtustrankaWithAdress>
  <DomainObject.Predmet.ProtustrankaWithAdressOIB>
    <izvorni_sadrzaj>RAZVOJ F.S. TURISTIČKA AGENCIJA  d.o.o.  Lovran, OIB 71088136238, Dobreč bb, 51 415 Lovran</izvorni_sadrzaj>
    <derivirana_varijabla naziv="DomainObject.Predmet.ProtustrankaWithAdressOIB_1">RAZVOJ F.S. TURISTIČKA AGENCIJA  d.o.o.  Lovran, OIB 71088136238, Dobreč bb, 51 415 Lovran</derivirana_varijabla>
  </DomainObject.Predmet.ProtustrankaWithAdressOIB>
  <DomainObject.Predmet.ProtustrankaNazivFormated>
    <izvorni_sadrzaj>RAZVOJ F.S. TURISTIČKA AGENCIJA  d.o.o.  Lovran</izvorni_sadrzaj>
    <derivirana_varijabla naziv="DomainObject.Predmet.ProtustrankaNazivFormated_1">RAZVOJ F.S. TURISTIČKA AGENCIJA  d.o.o.  Lovran</derivirana_varijabla>
  </DomainObject.Predmet.ProtustrankaNazivFormated>
  <DomainObject.Predmet.ProtustrankaNazivFormatedOIB>
    <izvorni_sadrzaj>RAZVOJ F.S. TURISTIČKA AGENCIJA  d.o.o.  Lovran, OIB 71088136238</izvorni_sadrzaj>
    <derivirana_varijabla naziv="DomainObject.Predmet.ProtustrankaNazivFormatedOIB_1">RAZVOJ F.S. TURISTIČKA AGENCIJA  d.o.o.  Lovran, OIB 71088136238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SILVIO PLANINC; PETRA VUKSANOVIĆ</izvorni_sadrzaj>
    <derivirana_varijabla naziv="DomainObject.Predmet.StrankaFormated_1">  SILVIO PLANINC; PETRA VUKSANOVIĆ</derivirana_varijabla>
  </DomainObject.Predmet.StrankaFormated>
  <DomainObject.Predmet.StrankaFormatedOIB>
    <izvorni_sadrzaj>  SILVIO PLANINC; PETRA VUKSANOVIĆ</izvorni_sadrzaj>
    <derivirana_varijabla naziv="DomainObject.Predmet.StrankaFormatedOIB_1">  SILVIO PLANINC; PETRA VUKSANOVIĆ</derivirana_varijabla>
  </DomainObject.Predmet.StrankaFormatedOIB>
  <DomainObject.Predmet.StrankaFormatedWithAdress>
    <izvorni_sadrzaj> SILVIO PLANINC, Adenanetstrasse 13, Neu - Ilm; PETRA VUKSANOVIĆ</izvorni_sadrzaj>
    <derivirana_varijabla naziv="DomainObject.Predmet.StrankaFormatedWithAdress_1"> SILVIO PLANINC, Adenanetstrasse 13, Neu - Ilm; PETRA VUKSANOVIĆ</derivirana_varijabla>
  </DomainObject.Predmet.StrankaFormatedWithAdress>
  <DomainObject.Predmet.StrankaFormatedWithAdressOIB>
    <izvorni_sadrzaj> SILVIO PLANINC, Adenanetstrasse 13, Neu - Ilm; PETRA VUKSANOVIĆ</izvorni_sadrzaj>
    <derivirana_varijabla naziv="DomainObject.Predmet.StrankaFormatedWithAdressOIB_1"> SILVIO PLANINC, Adenanetstrasse 13, Neu - Ilm; PETRA VUKSANOVIĆ</derivirana_varijabla>
  </DomainObject.Predmet.StrankaFormatedWithAdressOIB>
  <DomainObject.Predmet.StrankaWithAdress>
    <izvorni_sadrzaj>SILVIO PLANINC Adenanetstrasse 13,Neu - Ilm,PETRA VUKSANOVIĆ </izvorni_sadrzaj>
    <derivirana_varijabla naziv="DomainObject.Predmet.StrankaWithAdress_1">SILVIO PLANINC Adenanetstrasse 13,Neu - Ilm,PETRA VUKSANOVIĆ </derivirana_varijabla>
  </DomainObject.Predmet.StrankaWithAdress>
  <DomainObject.Predmet.StrankaWithAdressOIB>
    <izvorni_sadrzaj>SILVIO PLANINC, Adenanetstrasse 13,Neu - Ilm,PETRA VUKSANOVIĆ</izvorni_sadrzaj>
    <derivirana_varijabla naziv="DomainObject.Predmet.StrankaWithAdressOIB_1">SILVIO PLANINC, Adenanetstrasse 13,Neu - Ilm,PETRA VUKSANOVIĆ</derivirana_varijabla>
  </DomainObject.Predmet.StrankaWithAdressOIB>
  <DomainObject.Predmet.StrankaNazivFormated>
    <izvorni_sadrzaj>SILVIO PLANINC,PETRA VUKSANOVIĆ</izvorni_sadrzaj>
    <derivirana_varijabla naziv="DomainObject.Predmet.StrankaNazivFormated_1">SILVIO PLANINC,PETRA VUKSANOVIĆ</derivirana_varijabla>
  </DomainObject.Predmet.StrankaNazivFormated>
  <DomainObject.Predmet.StrankaNazivFormatedOIB>
    <izvorni_sadrzaj>SILVIO PLANINC,PETRA VUKSANOVIĆ</izvorni_sadrzaj>
    <derivirana_varijabla naziv="DomainObject.Predmet.StrankaNazivFormatedOIB_1">SILVIO PLANINC,PETRA VUKSANOVIĆ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SILVIO PLANINC</item>
      <item>PETRA VUKSANOVIĆ</item>
    </izvorni_sadrzaj>
    <derivirana_varijabla naziv="DomainObject.Predmet.StrankaListFormated_1">
      <item>SILVIO PLANINC</item>
      <item>PETRA VUKSANOVIĆ</item>
    </derivirana_varijabla>
  </DomainObject.Predmet.StrankaListFormated>
  <DomainObject.Predmet.StrankaListFormatedOIB>
    <izvorni_sadrzaj>
      <item>SILVIO PLANINC</item>
      <item>PETRA VUKSANOVIĆ</item>
    </izvorni_sadrzaj>
    <derivirana_varijabla naziv="DomainObject.Predmet.StrankaListFormatedOIB_1">
      <item>SILVIO PLANINC</item>
      <item>PETRA VUKSANOVIĆ</item>
    </derivirana_varijabla>
  </DomainObject.Predmet.StrankaListFormatedOIB>
  <DomainObject.Predmet.StrankaListFormatedWithAdress>
    <izvorni_sadrzaj>
      <item>SILVIO PLANINC, Adenanetstrasse 13, Neu - Ilm</item>
      <item>PETRA VUKSANOVIĆ</item>
    </izvorni_sadrzaj>
    <derivirana_varijabla naziv="DomainObject.Predmet.StrankaListFormatedWithAdress_1">
      <item>SILVIO PLANINC, Adenanetstrasse 13, Neu - Ilm</item>
      <item>PETRA VUKSANOVIĆ</item>
    </derivirana_varijabla>
  </DomainObject.Predmet.StrankaListFormatedWithAdress>
  <DomainObject.Predmet.StrankaListFormatedWithAdressOIB>
    <izvorni_sadrzaj>
      <item>SILVIO PLANINC, Adenanetstrasse 13, Neu - Ilm</item>
      <item>PETRA VUKSANOVIĆ</item>
    </izvorni_sadrzaj>
    <derivirana_varijabla naziv="DomainObject.Predmet.StrankaListFormatedWithAdressOIB_1">
      <item>SILVIO PLANINC, Adenanetstrasse 13, Neu - Ilm</item>
      <item>PETRA VUKSANOVIĆ</item>
    </derivirana_varijabla>
  </DomainObject.Predmet.StrankaListFormatedWithAdressOIB>
  <DomainObject.Predmet.StrankaListNazivFormated>
    <izvorni_sadrzaj>
      <item>SILVIO PLANINC</item>
      <item>PETRA VUKSANOVIĆ</item>
    </izvorni_sadrzaj>
    <derivirana_varijabla naziv="DomainObject.Predmet.StrankaListNazivFormated_1">
      <item>SILVIO PLANINC</item>
      <item>PETRA VUKSANOVIĆ</item>
    </derivirana_varijabla>
  </DomainObject.Predmet.StrankaListNazivFormated>
  <DomainObject.Predmet.StrankaListNazivFormatedOIB>
    <izvorni_sadrzaj>
      <item>SILVIO PLANINC</item>
      <item>PETRA VUKSANOVIĆ</item>
    </izvorni_sadrzaj>
    <derivirana_varijabla naziv="DomainObject.Predmet.StrankaListNazivFormatedOIB_1">
      <item>SILVIO PLANINC</item>
      <item>PETRA VUKSANOVIĆ</item>
    </derivirana_varijabla>
  </DomainObject.Predmet.StrankaListNazivFormatedOIB>
  <DomainObject.Predmet.ProtuStrankaListFormated>
    <izvorni_sadrzaj>
      <item>RAZVOJ F.S. TURISTIČKA AGENCIJA  d.o.o.  Lovran</item>
    </izvorni_sadrzaj>
    <derivirana_varijabla naziv="DomainObject.Predmet.ProtuStrankaListFormated_1">
      <item>RAZVOJ F.S. TURISTIČKA AGENCIJA  d.o.o.  Lovran</item>
    </derivirana_varijabla>
  </DomainObject.Predmet.ProtuStrankaListFormated>
  <DomainObject.Predmet.ProtuStrankaListFormatedOIB>
    <izvorni_sadrzaj>
      <item>RAZVOJ F.S. TURISTIČKA AGENCIJA  d.o.o.  Lovran, OIB 71088136238</item>
    </izvorni_sadrzaj>
    <derivirana_varijabla naziv="DomainObject.Predmet.ProtuStrankaListFormatedOIB_1">
      <item>RAZVOJ F.S. TURISTIČKA AGENCIJA  d.o.o.  Lovran, OIB 71088136238</item>
    </derivirana_varijabla>
  </DomainObject.Predmet.ProtuStrankaListFormatedOIB>
  <DomainObject.Predmet.ProtuStrankaListFormatedWithAdress>
    <izvorni_sadrzaj>
      <item>RAZVOJ F.S. TURISTIČKA AGENCIJA  d.o.o.  Lovran, Dobreč bb, 51 415 Lovran</item>
    </izvorni_sadrzaj>
    <derivirana_varijabla naziv="DomainObject.Predmet.ProtuStrankaListFormatedWithAdress_1">
      <item>RAZVOJ F.S. TURISTIČKA AGENCIJA  d.o.o.  Lovran, Dobreč bb, 51 415 Lovran</item>
    </derivirana_varijabla>
  </DomainObject.Predmet.ProtuStrankaListFormatedWithAdress>
  <DomainObject.Predmet.ProtuStrankaListFormatedWithAdressOIB>
    <izvorni_sadrzaj>
      <item>RAZVOJ F.S. TURISTIČKA AGENCIJA  d.o.o.  Lovran, OIB 71088136238, Dobreč bb, 51 415 Lovran</item>
    </izvorni_sadrzaj>
    <derivirana_varijabla naziv="DomainObject.Predmet.ProtuStrankaListFormatedWithAdressOIB_1">
      <item>RAZVOJ F.S. TURISTIČKA AGENCIJA  d.o.o.  Lovran, OIB 71088136238, Dobreč bb, 51 415 Lovran</item>
    </derivirana_varijabla>
  </DomainObject.Predmet.ProtuStrankaListFormatedWithAdressOIB>
  <DomainObject.Predmet.ProtuStrankaListNazivFormated>
    <izvorni_sadrzaj>
      <item>RAZVOJ F.S. TURISTIČKA AGENCIJA  d.o.o.  Lovran</item>
    </izvorni_sadrzaj>
    <derivirana_varijabla naziv="DomainObject.Predmet.ProtuStrankaListNazivFormated_1">
      <item>RAZVOJ F.S. TURISTIČKA AGENCIJA  d.o.o.  Lovran</item>
    </derivirana_varijabla>
  </DomainObject.Predmet.ProtuStrankaListNazivFormated>
  <DomainObject.Predmet.ProtuStrankaListNazivFormatedOIB>
    <izvorni_sadrzaj>
      <item>RAZVOJ F.S. TURISTIČKA AGENCIJA  d.o.o.  Lovran, OIB 71088136238</item>
    </izvorni_sadrzaj>
    <derivirana_varijabla naziv="DomainObject.Predmet.ProtuStrankaListNazivFormatedOIB_1">
      <item>RAZVOJ F.S. TURISTIČKA AGENCIJA  d.o.o.  Lovran, OIB 71088136238</item>
    </derivirana_varijabla>
  </DomainObject.Predmet.ProtuStrankaListNazivFormatedOIB>
  <DomainObject.Predmet.OstaliListFormated>
    <izvorni_sadrzaj>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item>
    </izvorni_sadrzaj>
    <derivirana_varijabla naziv="DomainObject.Predmet.OstaliListFormated_1">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item>
    </derivirana_varijabla>
  </DomainObject.Predmet.OstaliListFormated>
  <DomainObject.Predmet.OstaliListFormatedOIB>
    <izvorni_sadrzaj>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 OIB 45477363422</item>
    </izvorni_sadrzaj>
    <derivirana_varijabla naziv="DomainObject.Predmet.OstaliListFormatedOIB_1">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 OIB 45477363422</item>
    </derivirana_varijabla>
  </DomainObject.Predmet.OstaliListFormatedOIB>
  <DomainObject.Predmet.OstaliListFormatedWithAdress>
    <izvorni_sadrzaj>
      <item>Odvjetničko društvo Vukić i dr., Nikole Tesle 9, 51 000 Rijeka</item>
      <item>JASNA LOVROVIĆ KIRINČIĆ, 51 000 Rijeka</item>
      <item>oglasna ploča</item>
      <item>LORENA ZUBALIĆ, RIJEKA 51 000</item>
      <item>računovodstvo suda</item>
      <item>Anamari Laškarin, 51000 Rijeka</item>
      <item>Erste &amp; Steiermaerkische Bank d.d., J. Haulika 19 a, 43000 Bjelovar</item>
      <item>Mateja Gospić</item>
      <item>Miran Maćešić</item>
      <item>VISOKI TRGOVAČKI SUD RH, Berislavićeva 11, 10000 Zagreb</item>
      <item>Filip Lisac</item>
      <item>VRHOVNI SUD RH, 10000 Zagreb</item>
      <item>Elisabeth Julie Widl</item>
      <item>Mirko Korotaj</item>
      <item>Vesna Stančić, Podkilavac 10, 51218 Podkilavac</item>
    </izvorni_sadrzaj>
    <derivirana_varijabla naziv="DomainObject.Predmet.OstaliListFormatedWithAdress_1">
      <item>Odvjetničko društvo Vukić i dr., Nikole Tesle 9, 51 000 Rijeka</item>
      <item>JASNA LOVROVIĆ KIRINČIĆ, 51 000 Rijeka</item>
      <item>oglasna ploča</item>
      <item>LORENA ZUBALIĆ, RIJEKA 51 000</item>
      <item>računovodstvo suda</item>
      <item>Anamari Laškarin, 51000 Rijeka</item>
      <item>Erste &amp; Steiermaerkische Bank d.d., J. Haulika 19 a, 43000 Bjelovar</item>
      <item>Mateja Gospić</item>
      <item>Miran Maćešić</item>
      <item>VISOKI TRGOVAČKI SUD RH, Berislavićeva 11, 10000 Zagreb</item>
      <item>Filip Lisac</item>
      <item>VRHOVNI SUD RH, 10000 Zagreb</item>
      <item>Elisabeth Julie Widl</item>
      <item>Mirko Korotaj</item>
      <item>Vesna Stančić, Podkilavac 10, 51218 Podkilavac</item>
    </derivirana_varijabla>
  </DomainObject.Predmet.OstaliListFormatedWithAdress>
  <DomainObject.Predmet.OstaliListFormatedWithAdressOIB>
    <izvorni_sadrzaj>
      <item>Odvjetničko društvo Vukić i dr., Nikole Tesle 9, 51 000 Rijeka</item>
      <item>JASNA LOVROVIĆ KIRINČIĆ, 51 000 Rijeka</item>
      <item>oglasna ploča</item>
      <item>LORENA ZUBALIĆ, RIJEKA 51 000</item>
      <item>računovodstvo suda</item>
      <item>Anamari Laškarin, 51000 Rijeka</item>
      <item>Erste &amp; Steiermaerkische Bank d.d., J. Haulika 19 a, 43000 Bjelovar</item>
      <item>Mateja Gospić</item>
      <item>Miran Maćešić</item>
      <item>VISOKI TRGOVAČKI SUD RH, Berislavićeva 11, 10000 Zagreb</item>
      <item>Filip Lisac</item>
      <item>VRHOVNI SUD RH, 10000 Zagreb</item>
      <item>Elisabeth Julie Widl</item>
      <item>Mirko Korotaj</item>
      <item>Vesna Stančić, OIB 45477363422, Podkilavac 10, 51218 Podkilavac</item>
    </izvorni_sadrzaj>
    <derivirana_varijabla naziv="DomainObject.Predmet.OstaliListFormatedWithAdressOIB_1">
      <item>Odvjetničko društvo Vukić i dr., Nikole Tesle 9, 51 000 Rijeka</item>
      <item>JASNA LOVROVIĆ KIRINČIĆ, 51 000 Rijeka</item>
      <item>oglasna ploča</item>
      <item>LORENA ZUBALIĆ, RIJEKA 51 000</item>
      <item>računovodstvo suda</item>
      <item>Anamari Laškarin, 51000 Rijeka</item>
      <item>Erste &amp; Steiermaerkische Bank d.d., J. Haulika 19 a, 43000 Bjelovar</item>
      <item>Mateja Gospić</item>
      <item>Miran Maćešić</item>
      <item>VISOKI TRGOVAČKI SUD RH, Berislavićeva 11, 10000 Zagreb</item>
      <item>Filip Lisac</item>
      <item>VRHOVNI SUD RH, 10000 Zagreb</item>
      <item>Elisabeth Julie Widl</item>
      <item>Mirko Korotaj</item>
      <item>Vesna Stančić, OIB 45477363422, Podkilavac 10, 51218 Podkilavac</item>
    </derivirana_varijabla>
  </DomainObject.Predmet.OstaliListFormatedWithAdressOIB>
  <DomainObject.Predmet.OstaliListNazivFormated>
    <izvorni_sadrzaj>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item>
    </izvorni_sadrzaj>
    <derivirana_varijabla naziv="DomainObject.Predmet.OstaliListNazivFormated_1">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item>
    </derivirana_varijabla>
  </DomainObject.Predmet.OstaliListNazivFormated>
  <DomainObject.Predmet.OstaliListNazivFormatedOIB>
    <izvorni_sadrzaj>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 OIB 45477363422</item>
    </izvorni_sadrzaj>
    <derivirana_varijabla naziv="DomainObject.Predmet.OstaliListNazivFormatedOIB_1">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 OIB 45477363422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SILVIO PLANINC i dr.</izvorni_sadrzaj>
    <derivirana_varijabla naziv="DomainObject.Predmet.StrankaIDrugi_1">SILVIO PLANINC i dr.</derivirana_varijabla>
  </DomainObject.Predmet.StrankaIDrugi>
  <DomainObject.Predmet.ProtustrankaIDrugi>
    <izvorni_sadrzaj>RAZVOJ F.S. TURISTIČKA AGENCIJA  d.o.o.  Lovran</izvorni_sadrzaj>
    <derivirana_varijabla naziv="DomainObject.Predmet.ProtustrankaIDrugi_1">RAZVOJ F.S. TURISTIČKA AGENCIJA  d.o.o.  Lovran</derivirana_varijabla>
  </DomainObject.Predmet.ProtustrankaIDrugi>
  <DomainObject.Predmet.StrankaIDrugiAdressOIB>
    <izvorni_sadrzaj>SILVIO PLANINC, Adenanetstrasse 13, Neu - Ilm i dr.</izvorni_sadrzaj>
    <derivirana_varijabla naziv="DomainObject.Predmet.StrankaIDrugiAdressOIB_1">SILVIO PLANINC, Adenanetstrasse 13, Neu - Ilm i dr.</derivirana_varijabla>
  </DomainObject.Predmet.StrankaIDrugiAdressOIB>
  <DomainObject.Predmet.ProtustrankaIDrugiAdressOIB>
    <izvorni_sadrzaj>RAZVOJ F.S. TURISTIČKA AGENCIJA  d.o.o.  Lovran, OIB 71088136238, Dobreč bb, 51 415 Lovran</izvorni_sadrzaj>
    <derivirana_varijabla naziv="DomainObject.Predmet.ProtustrankaIDrugiAdressOIB_1">RAZVOJ F.S. TURISTIČKA AGENCIJA  d.o.o.  Lovran, OIB 71088136238, Dobreč bb, 51 415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RAZVOJ F.S. TURISTIČKA AGENCIJA  d.o.o.  Lovran</item>
      <item>SILVIO PLANINC</item>
      <item>PETRA VUKSANOVIĆ</item>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item>
    </izvorni_sadrzaj>
    <derivirana_varijabla naziv="DomainObject.Predmet.SudioniciListNaziv_1">
      <item>RAZVOJ F.S. TURISTIČKA AGENCIJA  d.o.o.  Lovran</item>
      <item>SILVIO PLANINC</item>
      <item>PETRA VUKSANOVIĆ</item>
      <item>Odvjetničko društvo Vukić i dr.</item>
      <item>JASNA LOVROVIĆ KIRINČIĆ</item>
      <item>oglasna ploča</item>
      <item>LORENA ZUBALIĆ</item>
      <item>računovodstvo suda</item>
      <item>Anamari Laškarin</item>
      <item>Erste &amp; Steiermaerkische Bank d.d.</item>
      <item>Mateja Gospić</item>
      <item>Miran Maćešić</item>
      <item>VISOKI TRGOVAČKI SUD RH</item>
      <item>Filip Lisac</item>
      <item>VRHOVNI SUD RH</item>
      <item>Elisabeth Julie Widl</item>
      <item>Mirko Korotaj</item>
      <item>Vesna Stančić</item>
    </derivirana_varijabla>
  </DomainObject.Predmet.SudioniciListNaziv>
  <DomainObject.Predmet.SudioniciListAdressOIB>
    <izvorni_sadrzaj>
      <item>RAZVOJ F.S. TURISTIČKA AGENCIJA  d.o.o.  Lovran, OIB 71088136238, Dobreč bb,51 415 Lovran</item>
      <item>SILVIO PLANINC, Adenanetstrasse 13,Neu - Ilm</item>
      <item>PETRA VUKSANOVIĆ</item>
      <item>Odvjetničko društvo Vukić i dr., Nikole Tesle 9,51 000 Rijeka</item>
      <item>JASNA LOVROVIĆ KIRINČIĆ, 51 000 Rijeka</item>
      <item>oglasna ploča</item>
      <item>LORENA ZUBALIĆ, RIJEKA 51 000</item>
      <item>računovodstvo suda</item>
      <item>Anamari Laškarin, 51000 Rijeka</item>
      <item>Erste &amp; Steiermaerkische Bank d.d., J. Haulika 19 a,43000 Bjelovar</item>
      <item>Mateja Gospić</item>
      <item>Miran Maćešić</item>
      <item>VISOKI TRGOVAČKI SUD RH, Berislavićeva 11,10000 Zagreb</item>
      <item>Filip Lisac</item>
      <item>VRHOVNI SUD RH, 10000 Zagreb</item>
      <item>Elisabeth Julie Widl</item>
      <item>Mirko Korotaj</item>
      <item>Vesna Stančić, OIB 45477363422, Podkilavac 10,51218 Podkilavac</item>
    </izvorni_sadrzaj>
    <derivirana_varijabla naziv="DomainObject.Predmet.SudioniciListAdressOIB_1">
      <item>RAZVOJ F.S. TURISTIČKA AGENCIJA  d.o.o.  Lovran, OIB 71088136238, Dobreč bb,51 415 Lovran</item>
      <item>SILVIO PLANINC, Adenanetstrasse 13,Neu - Ilm</item>
      <item>PETRA VUKSANOVIĆ</item>
      <item>Odvjetničko društvo Vukić i dr., Nikole Tesle 9,51 000 Rijeka</item>
      <item>JASNA LOVROVIĆ KIRINČIĆ, 51 000 Rijeka</item>
      <item>oglasna ploča</item>
      <item>LORENA ZUBALIĆ, RIJEKA 51 000</item>
      <item>računovodstvo suda</item>
      <item>Anamari Laškarin, 51000 Rijeka</item>
      <item>Erste &amp; Steiermaerkische Bank d.d., J. Haulika 19 a,43000 Bjelovar</item>
      <item>Mateja Gospić</item>
      <item>Miran Maćešić</item>
      <item>VISOKI TRGOVAČKI SUD RH, Berislavićeva 11,10000 Zagreb</item>
      <item>Filip Lisac</item>
      <item>VRHOVNI SUD RH, 10000 Zagreb</item>
      <item>Elisabeth Julie Widl</item>
      <item>Mirko Korotaj</item>
      <item>Vesna Stančić, OIB 45477363422, Podkilavac 10,51218 Podkilavac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71088136238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45477363422</item>
    </izvorni_sadrzaj>
    <derivirana_varijabla naziv="DomainObject.Predmet.SudioniciListNazivOIB_1">
      <item>, OIB 71088136238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45477363422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EAE9BC-2172-4756-B4DF-0FD8222774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1534</properties:Words>
  <properties:Characters>8675</properties:Characters>
  <properties:Lines>166</properties:Lines>
  <properties:Paragraphs>48</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2015-09-16T09:02:00Z</dcterms:created>
  <dc:creator>dcmelik</dc:creator>
  <cp:lastModifiedBy>Jasna Radulović</cp:lastModifiedBy>
  <cp:lastPrinted>2015-09-16T10:01:00Z</cp:lastPrinted>
  <dcterms:modified xmlns:xsi="http://www.w3.org/2001/XMLSchema-instance" xsi:type="dcterms:W3CDTF">2015-09-16T10:02:00Z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