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71377" w14:paraId="bc71377" w:rsidRDefault="00CA1A0F" w:rsidP="00F4171E" w:rsidR="00CA1A0F" w:rsidRPr="00F4171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171E">
        <w:rPr>
          <w:rFonts w:hAnsi="Times New Roman" w:ascii="Times New Roman"/>
          <w:snapToGrid/>
          <w:szCs w:val="24"/>
          <w:lang w:eastAsia="hr-HR" w:val="hr-HR"/>
        </w:rPr>
        <w:t xml:space="preserve">                   </w:t>
      </w:r>
      <w:r w:rsidRPr="00F4171E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171E">
        <w:rPr>
          <w:rFonts w:hAnsi="Times New Roman" w:ascii="Times New Roman"/>
          <w:bCs/>
          <w:szCs w:val="24"/>
          <w:lang w:val="hr-HR"/>
        </w:rPr>
        <w:tab/>
      </w:r>
      <w:r w:rsidRPr="00F4171E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CA1A0F" w:rsidP="00F4171E" w:rsidR="00CA1A0F" w:rsidRPr="00F4171E">
      <w:pPr>
        <w:jc w:val="both"/>
        <w:rPr>
          <w:rFonts w:hAnsi="Times New Roman" w:ascii="Times New Roman"/>
          <w:szCs w:val="24"/>
          <w:lang w:val="hr-HR"/>
        </w:rPr>
      </w:pPr>
      <w:r w:rsidRPr="00F4171E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CA1A0F" w:rsidP="00F4171E" w:rsidR="00CA1A0F" w:rsidRPr="00F4171E">
      <w:pPr>
        <w:jc w:val="both"/>
        <w:rPr>
          <w:rFonts w:hAnsi="Times New Roman" w:ascii="Times New Roman"/>
          <w:szCs w:val="24"/>
          <w:lang w:val="hr-HR"/>
        </w:rPr>
      </w:pPr>
      <w:r w:rsidRPr="00F4171E">
        <w:rPr>
          <w:rFonts w:hAnsi="Times New Roman" w:ascii="Times New Roman"/>
          <w:szCs w:val="24"/>
          <w:lang w:val="hr-HR"/>
        </w:rPr>
        <w:t>TRGOVAČKI SUD U VARAŽDINU</w:t>
      </w:r>
    </w:p>
    <w:p w:rsidRDefault="00CA1A0F" w:rsidP="00F4171E" w:rsidR="00CA1A0F" w:rsidRPr="00F4171E">
      <w:pPr>
        <w:rPr>
          <w:rFonts w:hAnsi="Times New Roman" w:ascii="Times New Roman"/>
          <w:szCs w:val="24"/>
          <w:lang w:val="hr-HR"/>
        </w:rPr>
      </w:pPr>
      <w:r w:rsidRPr="00F4171E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4171E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4171E">
        <w:rPr>
          <w:rFonts w:hAnsi="Times New Roman" w:ascii="Times New Roman"/>
          <w:bCs/>
          <w:szCs w:val="24"/>
          <w:lang w:val="hr-HR"/>
        </w:rPr>
        <w:tab/>
      </w:r>
      <w:r w:rsidRPr="00F4171E">
        <w:rPr>
          <w:rFonts w:hAnsi="Times New Roman" w:ascii="Times New Roman"/>
          <w:bCs/>
          <w:szCs w:val="24"/>
          <w:lang w:val="hr-HR"/>
        </w:rPr>
        <w:tab/>
      </w:r>
      <w:r w:rsidRPr="00F4171E">
        <w:rPr>
          <w:rFonts w:hAnsi="Times New Roman" w:ascii="Times New Roman"/>
          <w:bCs/>
          <w:szCs w:val="24"/>
          <w:lang w:val="hr-HR"/>
        </w:rPr>
        <w:tab/>
      </w:r>
    </w:p>
    <w:p w:rsidRDefault="00CA1A0F" w:rsidP="00F4171E" w:rsidR="00CA1A0F" w:rsidRPr="00F4171E">
      <w:pPr>
        <w:jc w:val="both"/>
        <w:rPr>
          <w:rFonts w:hAnsi="Times New Roman" w:ascii="Times New Roman"/>
          <w:szCs w:val="24"/>
          <w:lang w:val="hr-HR"/>
        </w:rPr>
      </w:pPr>
    </w:p>
    <w:p w:rsidRDefault="00CD1EAB" w:rsidP="00F4171E" w:rsidR="00CD1EAB" w:rsidRPr="00F4171E">
      <w:pPr>
        <w:jc w:val="both"/>
        <w:rPr>
          <w:rFonts w:hAnsi="Times New Roman" w:ascii="Times New Roman"/>
          <w:szCs w:val="24"/>
          <w:lang w:val="hr-HR"/>
        </w:rPr>
      </w:pPr>
    </w:p>
    <w:p w:rsidRDefault="00CD1EAB" w:rsidP="00F4171E" w:rsidR="00CD1EAB" w:rsidRPr="00F4171E">
      <w:pPr>
        <w:jc w:val="both"/>
        <w:rPr>
          <w:rFonts w:hAnsi="Times New Roman" w:ascii="Times New Roman"/>
          <w:szCs w:val="24"/>
          <w:lang w:val="hr-HR"/>
        </w:rPr>
      </w:pPr>
    </w:p>
    <w:p w:rsidRDefault="00F4171E" w:rsidP="00F4171E" w:rsidR="00F4171E" w:rsidRPr="00F4171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4171E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postupku nad stečajnim dužnikom KLIMATEHNIKA-PINTARIĆ d.o.o. u stečaju, Čakovec, Preloška 136, OIB: 47322343412, kojeg zastupa stečajni upravitelj Daniel Deković iz Zagreba, </w:t>
      </w:r>
      <w:r>
        <w:rPr>
          <w:rFonts w:hAnsi="Times New Roman" w:ascii="Times New Roman"/>
          <w:szCs w:val="24"/>
          <w:lang w:val="hr-HR"/>
        </w:rPr>
        <w:t>dana 8</w:t>
      </w:r>
      <w:r w:rsidRPr="00F4171E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rujna</w:t>
      </w:r>
      <w:r w:rsidRPr="00F4171E">
        <w:rPr>
          <w:rFonts w:hAnsi="Times New Roman" w:ascii="Times New Roman"/>
          <w:szCs w:val="24"/>
          <w:lang w:val="hr-HR"/>
        </w:rPr>
        <w:t xml:space="preserve"> 2017., donosi slijedeći</w:t>
      </w:r>
    </w:p>
    <w:p w:rsidRDefault="0004684B" w:rsidP="00F4171E" w:rsidR="0004684B" w:rsidRPr="00F4171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D1EAB" w:rsidP="00F4171E" w:rsidR="00CA1A0F" w:rsidRPr="00F4171E">
      <w:pPr>
        <w:jc w:val="center"/>
        <w:rPr>
          <w:rFonts w:hAnsi="Times New Roman" w:ascii="Times New Roman"/>
          <w:szCs w:val="24"/>
          <w:lang w:val="hr-HR"/>
        </w:rPr>
      </w:pPr>
      <w:r w:rsidRPr="00F4171E">
        <w:rPr>
          <w:rFonts w:hAnsi="Times New Roman" w:ascii="Times New Roman"/>
          <w:szCs w:val="24"/>
          <w:lang w:val="hr-HR"/>
        </w:rPr>
        <w:t>Z A K L J U Č A K</w:t>
      </w:r>
    </w:p>
    <w:p w:rsidRDefault="00CA1A0F" w:rsidP="00F4171E" w:rsidR="00CA1A0F" w:rsidRPr="00F4171E">
      <w:pPr>
        <w:rPr>
          <w:lang w:val="hr-HR"/>
        </w:rPr>
      </w:pPr>
    </w:p>
    <w:p w:rsidRDefault="00CA1A0F" w:rsidP="00F4171E" w:rsidR="00CA1A0F" w:rsidRPr="00F4171E">
      <w:pPr>
        <w:ind w:left="720"/>
        <w:jc w:val="both"/>
        <w:rPr>
          <w:rFonts w:hAnsi="Times New Roman" w:ascii="Times New Roman"/>
          <w:szCs w:val="24"/>
          <w:lang w:val="hr-HR"/>
        </w:rPr>
      </w:pPr>
      <w:r w:rsidRPr="00F4171E">
        <w:rPr>
          <w:rFonts w:hAnsi="Times New Roman" w:ascii="Times New Roman"/>
          <w:szCs w:val="24"/>
          <w:lang w:val="hr-HR"/>
        </w:rPr>
        <w:t>U ovome</w:t>
      </w:r>
      <w:r w:rsidR="00BC2385" w:rsidRPr="00F4171E">
        <w:rPr>
          <w:rFonts w:hAnsi="Times New Roman" w:ascii="Times New Roman"/>
          <w:szCs w:val="24"/>
          <w:lang w:val="hr-HR"/>
        </w:rPr>
        <w:t xml:space="preserve"> predmetu određuje se</w:t>
      </w:r>
      <w:r w:rsidRPr="00F4171E">
        <w:rPr>
          <w:rFonts w:hAnsi="Times New Roman" w:ascii="Times New Roman"/>
          <w:szCs w:val="24"/>
          <w:lang w:val="hr-HR"/>
        </w:rPr>
        <w:t xml:space="preserve"> ispitno ročište radi ispitivanja prija</w:t>
      </w:r>
      <w:r w:rsidR="001A1C66" w:rsidRPr="00F4171E">
        <w:rPr>
          <w:rFonts w:hAnsi="Times New Roman" w:ascii="Times New Roman"/>
          <w:szCs w:val="24"/>
          <w:lang w:val="hr-HR"/>
        </w:rPr>
        <w:t xml:space="preserve">vljene tražbine </w:t>
      </w:r>
      <w:r w:rsidR="00E04ABD" w:rsidRPr="00F4171E">
        <w:rPr>
          <w:rFonts w:hAnsi="Times New Roman" w:ascii="Times New Roman"/>
          <w:szCs w:val="24"/>
          <w:lang w:val="hr-HR"/>
        </w:rPr>
        <w:t>vjerovnika</w:t>
      </w:r>
      <w:r w:rsidR="00CD1EAB" w:rsidRPr="00F4171E">
        <w:rPr>
          <w:rFonts w:hAnsi="Times New Roman" w:ascii="Times New Roman"/>
          <w:szCs w:val="24"/>
          <w:lang w:val="hr-HR"/>
        </w:rPr>
        <w:t xml:space="preserve"> </w:t>
      </w:r>
      <w:r w:rsidR="00F4171E" w:rsidRPr="00F4171E">
        <w:rPr>
          <w:rFonts w:hAnsi="Times New Roman" w:ascii="Times New Roman"/>
          <w:szCs w:val="24"/>
          <w:lang w:val="hr-HR"/>
        </w:rPr>
        <w:t>Josipa Pintarića</w:t>
      </w:r>
      <w:r w:rsidR="00CD1EAB" w:rsidRPr="00F4171E">
        <w:rPr>
          <w:rFonts w:hAnsi="Times New Roman" w:ascii="Times New Roman"/>
          <w:szCs w:val="24"/>
          <w:lang w:val="hr-HR"/>
        </w:rPr>
        <w:t>,</w:t>
      </w:r>
      <w:r w:rsidR="00E04ABD" w:rsidRPr="00F4171E">
        <w:rPr>
          <w:rFonts w:hAnsi="Times New Roman" w:ascii="Times New Roman"/>
          <w:szCs w:val="24"/>
          <w:lang w:val="hr-HR"/>
        </w:rPr>
        <w:t xml:space="preserve"> </w:t>
      </w:r>
      <w:r w:rsidRPr="00F4171E">
        <w:rPr>
          <w:rFonts w:hAnsi="Times New Roman" w:ascii="Times New Roman"/>
          <w:szCs w:val="24"/>
          <w:lang w:val="hr-HR"/>
        </w:rPr>
        <w:t xml:space="preserve">kod ovoga suda u Varaždinu, B. Radića 2, soba 232/II, za </w:t>
      </w:r>
      <w:r w:rsidR="00F4171E" w:rsidRPr="00F4171E">
        <w:rPr>
          <w:rFonts w:hAnsi="Times New Roman" w:ascii="Times New Roman"/>
          <w:szCs w:val="24"/>
          <w:lang w:val="hr-HR"/>
        </w:rPr>
        <w:t>dan</w:t>
      </w:r>
    </w:p>
    <w:p w:rsidRDefault="00CA1A0F" w:rsidP="00F4171E" w:rsidR="00CA1A0F" w:rsidRPr="00F4171E">
      <w:pPr>
        <w:jc w:val="both"/>
        <w:rPr>
          <w:rFonts w:hAnsi="Times New Roman" w:ascii="Times New Roman"/>
          <w:szCs w:val="24"/>
          <w:lang w:val="hr-HR"/>
        </w:rPr>
      </w:pPr>
    </w:p>
    <w:p w:rsidRDefault="00F4171E" w:rsidP="00F4171E" w:rsidR="00CA1A0F" w:rsidRPr="00F4171E">
      <w:pPr>
        <w:jc w:val="center"/>
        <w:rPr>
          <w:rFonts w:hAnsi="Times New Roman" w:ascii="Times New Roman"/>
          <w:szCs w:val="24"/>
          <w:lang w:val="hr-HR"/>
        </w:rPr>
      </w:pPr>
      <w:r w:rsidRPr="00F4171E">
        <w:rPr>
          <w:rFonts w:hAnsi="Times New Roman" w:ascii="Times New Roman"/>
          <w:szCs w:val="24"/>
          <w:lang w:val="hr-HR"/>
        </w:rPr>
        <w:t>7</w:t>
      </w:r>
      <w:r w:rsidR="001A1C66" w:rsidRPr="00F4171E">
        <w:rPr>
          <w:rFonts w:hAnsi="Times New Roman" w:ascii="Times New Roman"/>
          <w:szCs w:val="24"/>
          <w:lang w:val="hr-HR"/>
        </w:rPr>
        <w:t xml:space="preserve">. </w:t>
      </w:r>
      <w:r w:rsidRPr="00F4171E">
        <w:rPr>
          <w:rFonts w:hAnsi="Times New Roman" w:ascii="Times New Roman"/>
          <w:szCs w:val="24"/>
          <w:lang w:val="hr-HR"/>
        </w:rPr>
        <w:t>studeni</w:t>
      </w:r>
      <w:r w:rsidR="001A1C66" w:rsidRPr="00F4171E">
        <w:rPr>
          <w:rFonts w:hAnsi="Times New Roman" w:ascii="Times New Roman"/>
          <w:szCs w:val="24"/>
          <w:lang w:val="hr-HR"/>
        </w:rPr>
        <w:t xml:space="preserve"> 2017</w:t>
      </w:r>
      <w:r w:rsidR="00CA1A0F" w:rsidRPr="00F4171E">
        <w:rPr>
          <w:rFonts w:hAnsi="Times New Roman" w:ascii="Times New Roman"/>
          <w:szCs w:val="24"/>
          <w:lang w:val="hr-HR"/>
        </w:rPr>
        <w:t xml:space="preserve">. u </w:t>
      </w:r>
      <w:r w:rsidRPr="00F4171E">
        <w:rPr>
          <w:rFonts w:hAnsi="Times New Roman" w:ascii="Times New Roman"/>
          <w:szCs w:val="24"/>
          <w:lang w:val="hr-HR"/>
        </w:rPr>
        <w:t>13</w:t>
      </w:r>
      <w:r w:rsidR="00CD1EAB" w:rsidRPr="00F4171E">
        <w:rPr>
          <w:rFonts w:hAnsi="Times New Roman" w:ascii="Times New Roman"/>
          <w:szCs w:val="24"/>
          <w:lang w:val="hr-HR"/>
        </w:rPr>
        <w:t>,00</w:t>
      </w:r>
      <w:r w:rsidR="00CA1A0F" w:rsidRPr="00F4171E">
        <w:rPr>
          <w:rFonts w:hAnsi="Times New Roman" w:ascii="Times New Roman"/>
          <w:szCs w:val="24"/>
          <w:lang w:val="hr-HR"/>
        </w:rPr>
        <w:t xml:space="preserve"> sati.</w:t>
      </w:r>
    </w:p>
    <w:p w:rsidRDefault="00CA1A0F" w:rsidP="00F4171E" w:rsidR="00CA1A0F" w:rsidRPr="00F4171E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CA1A0F" w:rsidP="00F4171E" w:rsidR="00CA1A0F" w:rsidRPr="00F4171E">
      <w:pPr>
        <w:jc w:val="both"/>
        <w:rPr>
          <w:rFonts w:hAnsi="Times New Roman" w:ascii="Times New Roman"/>
          <w:szCs w:val="24"/>
          <w:lang w:val="hr-HR"/>
        </w:rPr>
      </w:pPr>
      <w:r w:rsidRPr="00F4171E">
        <w:rPr>
          <w:rFonts w:hAnsi="Times New Roman" w:ascii="Times New Roman"/>
          <w:b/>
          <w:szCs w:val="24"/>
          <w:lang w:val="hr-HR"/>
        </w:rPr>
        <w:tab/>
      </w:r>
      <w:r w:rsidR="001A1C66" w:rsidRPr="00F4171E">
        <w:rPr>
          <w:rFonts w:hAnsi="Times New Roman" w:ascii="Times New Roman"/>
          <w:szCs w:val="24"/>
          <w:lang w:val="hr-HR"/>
        </w:rPr>
        <w:t>na koje se objavom ovog rješenja na mrežnoj stranici e-Oglasna ploča suda smatraju pozvani</w:t>
      </w:r>
      <w:r w:rsidRPr="00F4171E">
        <w:rPr>
          <w:rFonts w:hAnsi="Times New Roman" w:ascii="Times New Roman"/>
          <w:szCs w:val="24"/>
          <w:lang w:val="hr-HR"/>
        </w:rPr>
        <w:t>:</w:t>
      </w:r>
    </w:p>
    <w:p w:rsidRDefault="00CA1A0F" w:rsidP="00F4171E" w:rsidR="00CA1A0F" w:rsidRPr="00F4171E">
      <w:pPr>
        <w:jc w:val="both"/>
        <w:rPr>
          <w:rFonts w:hAnsi="Times New Roman" w:ascii="Times New Roman"/>
          <w:szCs w:val="24"/>
          <w:lang w:val="hr-HR"/>
        </w:rPr>
      </w:pPr>
    </w:p>
    <w:p w:rsidRDefault="00AC13D7" w:rsidP="00F4171E" w:rsidR="0043741B" w:rsidRPr="00F4171E">
      <w:pPr>
        <w:ind w:left="1080"/>
        <w:jc w:val="both"/>
        <w:rPr>
          <w:rFonts w:hAnsi="Times New Roman" w:ascii="Times New Roman"/>
          <w:szCs w:val="24"/>
          <w:lang w:val="hr-HR"/>
        </w:rPr>
      </w:pPr>
      <w:r w:rsidRPr="00F4171E">
        <w:rPr>
          <w:rFonts w:hAnsi="Times New Roman" w:ascii="Times New Roman"/>
          <w:szCs w:val="24"/>
          <w:lang w:val="hr-HR"/>
        </w:rPr>
        <w:t>-</w:t>
      </w:r>
      <w:r w:rsidR="00CD1EAB" w:rsidRPr="00F4171E">
        <w:rPr>
          <w:rFonts w:hAnsi="Times New Roman" w:ascii="Times New Roman"/>
          <w:szCs w:val="24"/>
          <w:lang w:val="hr-HR"/>
        </w:rPr>
        <w:t xml:space="preserve">Stečajni upravitelj </w:t>
      </w:r>
      <w:r w:rsidR="00F4171E">
        <w:rPr>
          <w:rFonts w:hAnsi="Times New Roman" w:ascii="Times New Roman"/>
          <w:szCs w:val="24"/>
          <w:lang w:val="hr-HR"/>
        </w:rPr>
        <w:t>Daniel Deković iz Zagreba, Novačka 329</w:t>
      </w:r>
    </w:p>
    <w:p w:rsidRDefault="001A1C66" w:rsidP="00F4171E" w:rsidR="001A1C66" w:rsidRPr="00F4171E">
      <w:pPr>
        <w:ind w:left="1080"/>
        <w:jc w:val="both"/>
        <w:rPr>
          <w:rFonts w:hAnsi="Times New Roman" w:ascii="Times New Roman"/>
          <w:szCs w:val="24"/>
          <w:lang w:val="hr-HR"/>
        </w:rPr>
      </w:pPr>
      <w:r w:rsidRPr="00F4171E">
        <w:rPr>
          <w:rFonts w:hAnsi="Times New Roman" w:ascii="Times New Roman"/>
          <w:szCs w:val="24"/>
          <w:lang w:val="hr-HR"/>
        </w:rPr>
        <w:t>-Ostali stečajni vjerovnici koji imaju pravni interes da prisustvuju ovom ročištu.</w:t>
      </w:r>
    </w:p>
    <w:p w:rsidRDefault="00CA1A0F" w:rsidP="00F4171E" w:rsidR="00CA1A0F" w:rsidRPr="00F4171E">
      <w:pPr>
        <w:rPr>
          <w:rFonts w:hAnsi="Times New Roman" w:ascii="Times New Roman"/>
          <w:b/>
          <w:szCs w:val="24"/>
          <w:lang w:val="hr-HR"/>
        </w:rPr>
      </w:pPr>
    </w:p>
    <w:p w:rsidRDefault="00CA1A0F" w:rsidP="00F4171E" w:rsidR="00CA1A0F" w:rsidRPr="00F4171E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171E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F4171E">
        <w:rPr>
          <w:rFonts w:hAnsi="Times New Roman" w:ascii="Times New Roman"/>
          <w:szCs w:val="24"/>
          <w:lang w:val="hr-HR"/>
        </w:rPr>
        <w:t>8</w:t>
      </w:r>
      <w:r w:rsidR="00CD1EAB" w:rsidRPr="00F4171E">
        <w:rPr>
          <w:rFonts w:hAnsi="Times New Roman" w:ascii="Times New Roman"/>
          <w:szCs w:val="24"/>
          <w:lang w:val="hr-HR"/>
        </w:rPr>
        <w:t xml:space="preserve">. </w:t>
      </w:r>
      <w:r w:rsidR="00F4171E">
        <w:rPr>
          <w:rFonts w:hAnsi="Times New Roman" w:ascii="Times New Roman"/>
          <w:szCs w:val="24"/>
          <w:lang w:val="hr-HR"/>
        </w:rPr>
        <w:t>rujna</w:t>
      </w:r>
      <w:r w:rsidR="001A1C66" w:rsidRPr="00F4171E">
        <w:rPr>
          <w:rFonts w:hAnsi="Times New Roman" w:ascii="Times New Roman"/>
          <w:szCs w:val="24"/>
          <w:lang w:val="hr-HR"/>
        </w:rPr>
        <w:t xml:space="preserve"> 2017</w:t>
      </w:r>
      <w:r w:rsidRPr="00F4171E">
        <w:rPr>
          <w:rFonts w:hAnsi="Times New Roman" w:ascii="Times New Roman"/>
          <w:szCs w:val="24"/>
          <w:lang w:val="hr-HR"/>
        </w:rPr>
        <w:t>. godine.</w:t>
      </w:r>
    </w:p>
    <w:p w:rsidRDefault="00CA1A0F" w:rsidP="00F4171E" w:rsidR="00CA1A0F" w:rsidRPr="00F4171E">
      <w:pPr>
        <w:rPr>
          <w:rFonts w:hAnsi="Times New Roman" w:ascii="Times New Roman"/>
          <w:szCs w:val="24"/>
          <w:lang w:val="hr-HR"/>
        </w:rPr>
      </w:pPr>
    </w:p>
    <w:p w:rsidRDefault="00BC2385" w:rsidP="00F4171E" w:rsidR="00BC2385" w:rsidRPr="00F4171E">
      <w:pPr>
        <w:ind w:firstLine="708" w:left="5664"/>
        <w:jc w:val="both"/>
        <w:rPr>
          <w:rFonts w:hAnsi="Times New Roman" w:ascii="Times New Roman"/>
          <w:lang w:val="hr-HR"/>
        </w:rPr>
      </w:pPr>
      <w:r w:rsidRPr="00F4171E">
        <w:rPr>
          <w:rFonts w:hAnsi="Times New Roman" w:ascii="Times New Roman"/>
          <w:lang w:val="hr-HR"/>
        </w:rPr>
        <w:t>SUDAC</w:t>
      </w:r>
    </w:p>
    <w:p w:rsidRDefault="00BC2385" w:rsidP="00F4171E" w:rsidR="00BC2385" w:rsidRPr="00F4171E">
      <w:pPr>
        <w:ind w:firstLine="708" w:left="4956"/>
        <w:jc w:val="both"/>
        <w:rPr>
          <w:rFonts w:hAnsi="Times New Roman" w:ascii="Times New Roman"/>
          <w:lang w:val="hr-HR"/>
        </w:rPr>
      </w:pPr>
      <w:r w:rsidRPr="00F4171E">
        <w:rPr>
          <w:rFonts w:hAnsi="Times New Roman" w:ascii="Times New Roman"/>
          <w:lang w:val="hr-HR"/>
        </w:rPr>
        <w:t>Ksenija Flack-Makitan, v.r.</w:t>
      </w:r>
    </w:p>
    <w:p w:rsidRDefault="00CA1A0F" w:rsidP="00F4171E" w:rsidR="00CA1A0F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F4171E" w:rsidP="00F4171E" w:rsidR="00F4171E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F4171E" w:rsidP="00F4171E" w:rsidR="00F4171E" w:rsidRPr="00F4171E">
      <w:pPr>
        <w:ind w:left="5664"/>
        <w:jc w:val="both"/>
        <w:rPr>
          <w:rFonts w:hAnsi="Times New Roman" w:ascii="Times New Roman"/>
          <w:szCs w:val="24"/>
          <w:lang w:val="hr-HR"/>
        </w:rPr>
      </w:pPr>
    </w:p>
    <w:p w:rsidRDefault="00CA1A0F" w:rsidP="00F4171E" w:rsidR="00CA1A0F" w:rsidRPr="00F4171E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F4171E" w:rsidR="00CA1A0F" w:rsidRPr="00F4171E">
      <w:pPr>
        <w:jc w:val="both"/>
        <w:rPr>
          <w:rFonts w:hAnsi="Times New Roman" w:ascii="Times New Roman"/>
          <w:szCs w:val="24"/>
          <w:lang w:val="hr-HR"/>
        </w:rPr>
      </w:pPr>
      <w:r w:rsidRPr="00F4171E">
        <w:rPr>
          <w:rFonts w:hAnsi="Times New Roman" w:ascii="Times New Roman"/>
          <w:szCs w:val="24"/>
          <w:lang w:val="hr-HR"/>
        </w:rPr>
        <w:t>POUKA O PRAVNOM LIJEKU:</w:t>
      </w:r>
    </w:p>
    <w:p w:rsidRDefault="00CA1A0F" w:rsidP="00F4171E" w:rsidR="00CA1A0F" w:rsidRPr="00F4171E">
      <w:pPr>
        <w:jc w:val="both"/>
        <w:rPr>
          <w:rFonts w:hAnsi="Times New Roman" w:ascii="Times New Roman"/>
          <w:szCs w:val="24"/>
          <w:lang w:val="hr-HR"/>
        </w:rPr>
      </w:pPr>
      <w:r w:rsidRPr="00F4171E">
        <w:rPr>
          <w:rFonts w:hAnsi="Times New Roman" w:ascii="Times New Roman"/>
          <w:szCs w:val="24"/>
          <w:lang w:val="hr-HR"/>
        </w:rPr>
        <w:tab/>
        <w:t xml:space="preserve">Protiv ovog </w:t>
      </w:r>
      <w:r w:rsidR="00CD1EAB" w:rsidRPr="00F4171E">
        <w:rPr>
          <w:rFonts w:hAnsi="Times New Roman" w:ascii="Times New Roman"/>
          <w:szCs w:val="24"/>
          <w:lang w:val="hr-HR"/>
        </w:rPr>
        <w:t xml:space="preserve">zaključka </w:t>
      </w:r>
      <w:r w:rsidRPr="00F4171E">
        <w:rPr>
          <w:rFonts w:hAnsi="Times New Roman" w:ascii="Times New Roman"/>
          <w:szCs w:val="24"/>
          <w:lang w:val="hr-HR"/>
        </w:rPr>
        <w:t xml:space="preserve">nije dopuštena žalba (čl. </w:t>
      </w:r>
      <w:smartTag w:element="metricconverter" w:uri="urn:schemas-microsoft-com:office:smarttags">
        <w:smartTagPr>
          <w:attr w:val="6. st" w:name="ProductID"/>
        </w:smartTagPr>
        <w:r w:rsidRPr="00F4171E">
          <w:rPr>
            <w:rFonts w:hAnsi="Times New Roman" w:ascii="Times New Roman"/>
            <w:szCs w:val="24"/>
            <w:lang w:val="hr-HR"/>
          </w:rPr>
          <w:t>6. st</w:t>
        </w:r>
      </w:smartTag>
      <w:r w:rsidRPr="00F4171E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F4171E">
          <w:rPr>
            <w:rFonts w:hAnsi="Times New Roman" w:ascii="Times New Roman"/>
            <w:szCs w:val="24"/>
            <w:lang w:val="hr-HR"/>
          </w:rPr>
          <w:t>278. st</w:t>
        </w:r>
      </w:smartTag>
      <w:r w:rsidRPr="00F4171E">
        <w:rPr>
          <w:rFonts w:hAnsi="Times New Roman" w:ascii="Times New Roman"/>
          <w:szCs w:val="24"/>
          <w:lang w:val="hr-HR"/>
        </w:rPr>
        <w:t>. 2. ZPP).</w:t>
      </w:r>
    </w:p>
    <w:p w:rsidRDefault="00986F10" w:rsidP="00F4171E" w:rsidR="00986F10" w:rsidRPr="00F4171E">
      <w:pPr>
        <w:jc w:val="both"/>
        <w:rPr>
          <w:rFonts w:hAnsi="Times New Roman" w:ascii="Times New Roman"/>
          <w:szCs w:val="24"/>
          <w:lang w:val="hr-HR"/>
        </w:rPr>
      </w:pPr>
    </w:p>
    <w:p w:rsidRDefault="00CA1A0F" w:rsidP="00F4171E" w:rsidR="00AC13D7" w:rsidRPr="00F4171E">
      <w:pPr>
        <w:jc w:val="both"/>
        <w:rPr>
          <w:rFonts w:hAnsi="Times New Roman" w:ascii="Times New Roman"/>
          <w:szCs w:val="24"/>
          <w:lang w:val="hr-HR"/>
        </w:rPr>
      </w:pPr>
      <w:r w:rsidRPr="00F4171E">
        <w:rPr>
          <w:rFonts w:hAnsi="Times New Roman" w:ascii="Times New Roman"/>
          <w:szCs w:val="24"/>
          <w:lang w:val="hr-HR"/>
        </w:rPr>
        <w:t>DNA:</w:t>
      </w:r>
    </w:p>
    <w:p w:rsidRDefault="00986F10" w:rsidP="00F4171E" w:rsidR="00986F10" w:rsidRPr="00F4171E">
      <w:pPr>
        <w:widowControl/>
        <w:numPr>
          <w:ilvl w:val="0"/>
          <w:numId w:val="1"/>
        </w:numPr>
        <w:rPr>
          <w:rFonts w:hAnsi="Times New Roman" w:ascii="Times New Roman"/>
          <w:lang w:val="hr-HR"/>
        </w:rPr>
      </w:pPr>
      <w:r w:rsidRPr="00F4171E">
        <w:rPr>
          <w:rFonts w:hAnsi="Times New Roman" w:ascii="Times New Roman"/>
          <w:lang w:val="hr-HR"/>
        </w:rPr>
        <w:t>Putem e-Oglasne ploče suda:</w:t>
      </w:r>
    </w:p>
    <w:p w:rsidRDefault="00CD1EAB" w:rsidP="00F4171E" w:rsidR="00CD1EAB" w:rsidRPr="00F4171E">
      <w:pPr>
        <w:jc w:val="both"/>
        <w:rPr>
          <w:rFonts w:hAnsi="Times New Roman" w:ascii="Times New Roman"/>
          <w:szCs w:val="24"/>
          <w:lang w:val="hr-HR"/>
        </w:rPr>
      </w:pPr>
      <w:r w:rsidRPr="00F4171E">
        <w:rPr>
          <w:rFonts w:hAnsi="Times New Roman" w:ascii="Times New Roman"/>
          <w:szCs w:val="24"/>
          <w:lang w:val="hr-HR"/>
        </w:rPr>
        <w:t xml:space="preserve">-Stečajni upravitelj </w:t>
      </w:r>
      <w:r w:rsidR="00F4171E">
        <w:rPr>
          <w:rFonts w:hAnsi="Times New Roman" w:ascii="Times New Roman"/>
          <w:szCs w:val="24"/>
          <w:lang w:val="hr-HR"/>
        </w:rPr>
        <w:t>Daniel Deković iz Zagreba, Novačka 329</w:t>
      </w:r>
    </w:p>
    <w:sectPr w:rsidSect="00AD1936" w:rsidR="00CD1EAB" w:rsidRPr="00F4171E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28A3" w:rsidP="00AD1936" w:rsidR="00F528A3">
      <w:r>
        <w:separator/>
      </w:r>
    </w:p>
  </w:endnote>
  <w:endnote w:id="0" w:type="continuationSeparator">
    <w:p w:rsidRDefault="00F528A3" w:rsidP="00AD1936" w:rsidR="00F52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28A3" w:rsidP="00AD1936" w:rsidR="00F528A3">
      <w:r>
        <w:separator/>
      </w:r>
    </w:p>
  </w:footnote>
  <w:footnote w:id="0" w:type="continuationSeparator">
    <w:p w:rsidRDefault="00F528A3" w:rsidP="00AD1936" w:rsidR="00F528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936" w:rsidP="00AD1936" w:rsidR="00AD1936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St-</w:t>
    </w:r>
    <w:r w:rsidR="00F4171E">
      <w:rPr>
        <w:rFonts w:hAnsi="Times New Roman" w:ascii="Times New Roman"/>
        <w:szCs w:val="24"/>
        <w:lang w:val="hr-HR"/>
      </w:rPr>
      <w:t>528/16-23</w:t>
    </w:r>
  </w:p>
  <w:p w:rsidRDefault="00AD1936" w:rsidR="00AD19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95BB0"/>
    <w:multiLevelType w:val="hybridMultilevel"/>
    <w:tmpl w:val="4C607B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1A0F"/>
    <w:rsid w:val="000412EC"/>
    <w:rsid w:val="0004684B"/>
    <w:rsid w:val="0018336B"/>
    <w:rsid w:val="001A1C66"/>
    <w:rsid w:val="0043741B"/>
    <w:rsid w:val="0044780B"/>
    <w:rsid w:val="006235A4"/>
    <w:rsid w:val="00664631"/>
    <w:rsid w:val="007647AF"/>
    <w:rsid w:val="00826138"/>
    <w:rsid w:val="00954519"/>
    <w:rsid w:val="00986F10"/>
    <w:rsid w:val="009B5C4F"/>
    <w:rsid w:val="00AC13D7"/>
    <w:rsid w:val="00AD1936"/>
    <w:rsid w:val="00AF3F92"/>
    <w:rsid w:val="00B06E46"/>
    <w:rsid w:val="00BC2385"/>
    <w:rsid w:val="00BE7770"/>
    <w:rsid w:val="00C16DEC"/>
    <w:rsid w:val="00C86C29"/>
    <w:rsid w:val="00CA1A0F"/>
    <w:rsid w:val="00CD1EAB"/>
    <w:rsid w:val="00D25AD4"/>
    <w:rsid w:val="00E04ABD"/>
    <w:rsid w:val="00E952DE"/>
    <w:rsid w:val="00F4171E"/>
    <w:rsid w:val="00F52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1A0F"/>
    <w:pPr>
      <w:widowControl w:val="false"/>
      <w:spacing w:lineRule="auto" w:line="240" w:after="0"/>
    </w:pPr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cs="Tahoma" w:eastAsia="Times New Roman" w:hAnsi="Tahoma" w:ascii="Tahoma"/>
      <w:snapToGrid w:val="false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1936"/>
    <w:rPr>
      <w:rFonts w:cs="Times New Roman" w:eastAsia="Times New Roman" w:hAnsi="Guatemala" w:ascii="Guatemala"/>
      <w:snapToGrid w:val="false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hAnsi="Times New Roman" w:asci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412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12EC"/>
    <w:rPr>
      <w:rFonts w:cs="Times New Roman" w:hAnsi="Times New Roman" w:ascii="Times New Roman"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412EC"/>
    <w:rPr>
      <w:rFonts w:hAnsi="Times New Roman" w:ascii="Times New Roman"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412EC"/>
    <w:rPr>
      <w:rFonts w:cs="Times New Roman" w:hAnsi="Times New Roman" w:ascii="Times New Roman"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412EC"/>
    <w:rPr>
      <w:rFonts w:cs="Times New Roman" w:hAnsi="Times New Roman" w:ascii="Times New Roman"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1A0F"/>
    <w:pPr>
      <w:widowControl w:val="0"/>
      <w:spacing w:after="0" w:line="240" w:lineRule="auto"/>
    </w:pPr>
    <w:rPr>
      <w:rFonts w:ascii="Guatemala" w:cs="Times New Roman" w:eastAsia="Times New Roman" w:hAnsi="Guatemala"/>
      <w:snapToGrid w:val="0"/>
      <w:sz w:val="24"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1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1A0F"/>
    <w:rPr>
      <w:rFonts w:ascii="Tahoma" w:cs="Tahoma" w:eastAsia="Times New Roman" w:hAnsi="Tahoma"/>
      <w:snapToGrid w:val="0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D19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1936"/>
    <w:rPr>
      <w:rFonts w:ascii="Guatemala" w:cs="Times New Roman" w:eastAsia="Times New Roman" w:hAnsi="Guatemala"/>
      <w:snapToGrid w:val="0"/>
      <w:sz w:val="24"/>
      <w:szCs w:val="20"/>
      <w:lang w:val="en-US"/>
    </w:rPr>
  </w:style>
  <w:style w:styleId="Odlomakpopisa" w:type="paragraph">
    <w:name w:val="List Paragraph"/>
    <w:basedOn w:val="Normal"/>
    <w:uiPriority w:val="34"/>
    <w:qFormat/>
    <w:rsid w:val="0043741B"/>
    <w:pPr>
      <w:widowControl/>
      <w:ind w:left="720"/>
      <w:contextualSpacing/>
    </w:pPr>
    <w:rPr>
      <w:rFonts w:ascii="Times New Roman" w:hAnsi="Times New Roman"/>
      <w:snapToGrid/>
      <w:sz w:val="22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412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2EC"/>
    <w:rPr>
      <w:rFonts w:ascii="Times New Roman" w:cs="Times New Roman" w:hAnsi="Times New Roman"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412EC"/>
    <w:rPr>
      <w:rFonts w:ascii="Times New Roman" w:hAnsi="Times New Roman"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412EC"/>
    <w:rPr>
      <w:rFonts w:ascii="Times New Roman" w:cs="Times New Roman" w:hAnsi="Times New Roman"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412EC"/>
    <w:rPr>
      <w:rFonts w:ascii="Times New Roman" w:cs="Times New Roman" w:hAnsi="Times New Roman"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809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MU SPIS OS ČK OVR-4/17</izvorni_sadrzaj>
    <derivirana_varijabla naziv="DomainObject.Predmet.Opis_1">PRILEŽI MU SPIS OS ČK OVR-4/17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KLIMATEHNIKA-PINTARIĆ društvo s ograničenom odgovornošću za proizvodnju i trgovinu u stečaju</izvorni_sadrzaj>
    <derivirana_varijabla naziv="DomainObject.Predmet.ProtustrankaFormated_1">  KLIMATEHNIKA-PINTARIĆ društvo s ograničenom odgovornošću za proizvodnju i trgovinu u stečaju</derivirana_varijabla>
  </DomainObject.Predmet.ProtustrankaFormated>
  <DomainObject.Predmet.ProtustrankaFormatedOIB>
    <izvorni_sadrzaj>  KLIMATEHNIKA-PINTARIĆ društvo s ograničenom odgovornošću za proizvodnju i trgovinu u stečaju, OIB 47322343412</izvorni_sadrzaj>
    <derivirana_varijabla naziv="DomainObject.Predmet.ProtustrankaFormatedOIB_1">  KLIMATEHNIKA-PINTARIĆ društvo s ograničenom odgovornošću za proizvodnju i trgovinu u stečaju, OIB 47322343412</derivirana_varijabla>
  </DomainObject.Predmet.ProtustrankaFormatedOIB>
  <DomainObject.Predmet.ProtustrankaFormatedWithAdress>
    <izvorni_sadrzaj> KLIMATEHNIKA-PINTARIĆ društvo s ograničenom odgovornošću za proizvodnju i trgovinu u stečaju, Preloška 136, 40000 Čakovec</izvorni_sadrzaj>
    <derivirana_varijabla naziv="DomainObject.Predmet.ProtustrankaFormatedWithAdress_1"> KLIMATEHNIKA-PINTARIĆ društvo s ograničenom odgovornošću za proizvodnju i trgovinu u stečaju, Preloška 136, 40000 Čakovec</derivirana_varijabla>
  </DomainObject.Predmet.ProtustrankaFormatedWithAdress>
  <DomainObject.Predmet.ProtustrankaFormatedWithAdressOIB>
    <izvorni_sadrzaj> KLIMATEHNIKA-PINTARIĆ društvo s ograničenom odgovornošću za proizvodnju i trgovinu u stečaju, OIB 47322343412, Preloška 136, 40000 Čakovec</izvorni_sadrzaj>
    <derivirana_varijabla naziv="DomainObject.Predmet.ProtustrankaFormatedWithAdressOIB_1"> KLIMATEHNIKA-PINTARIĆ društvo s ograničenom odgovornošću za proizvodnju i trgovinu u stečaju, OIB 47322343412, Preloška 136, 40000 Čakovec</derivirana_varijabla>
  </DomainObject.Predmet.ProtustrankaFormatedWithAdressOIB>
  <DomainObject.Predmet.ProtustrankaWithAdress>
    <izvorni_sadrzaj>KLIMATEHNIKA-PINTARIĆ društvo s ograničenom odgovornošću za proizvodnju i trgovinu u stečaju Preloška 136, 40000 Čakovec</izvorni_sadrzaj>
    <derivirana_varijabla naziv="DomainObject.Predmet.ProtustrankaWithAdress_1">KLIMATEHNIKA-PINTARIĆ društvo s ograničenom odgovornošću za proizvodnju i trgovinu u stečaju Preloška 136, 40000 Čakovec</derivirana_varijabla>
  </DomainObject.Predmet.ProtustrankaWithAdress>
  <DomainObject.Predmet.ProtustrankaWithAdressOIB>
    <izvorni_sadrzaj>KLIMATEHNIKA-PINTARIĆ društvo s ograničenom odgovornošću za proizvodnju i trgovinu u stečaju, OIB 47322343412, Preloška 136, 40000 Čakovec</izvorni_sadrzaj>
    <derivirana_varijabla naziv="DomainObject.Predmet.ProtustrankaWithAdressOIB_1">KLIMATEHNIKA-PINTARIĆ društvo s ograničenom odgovornošću za proizvodnju i trgovinu u stečaju, OIB 47322343412, Preloška 136, 40000 Čakovec</derivirana_varijabla>
  </DomainObject.Predmet.ProtustrankaWithAdressOIB>
  <DomainObject.Predmet.ProtustrankaNazivFormated>
    <izvorni_sadrzaj>KLIMATEHNIKA-PINTARIĆ društvo s ograničenom odgovornošću za proizvodnju i trgovinu u stečaju</izvorni_sadrzaj>
    <derivirana_varijabla naziv="DomainObject.Predmet.ProtustrankaNazivFormated_1">KLIMATEHNIKA-PINTARIĆ društvo s ograničenom odgovornošću za proizvodnju i trgovinu u stečaju</derivirana_varijabla>
  </DomainObject.Predmet.ProtustrankaNazivFormated>
  <DomainObject.Predmet.ProtustrankaNazivFormatedOIB>
    <izvorni_sadrzaj>KLIMATEHNIKA-PINTARIĆ društvo s ograničenom odgovornošću za proizvodnju i trgovinu u stečaju, OIB 47322343412</izvorni_sadrzaj>
    <derivirana_varijabla naziv="DomainObject.Predmet.ProtustrankaNazivFormatedOIB_1">KLIMATEHNIKA-PINTARIĆ društvo s ograničenom odgovornošću za proizvodnju i trgovinu u stečaju, OIB 47322343412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398134.24</izvorni_sadrzaj>
    <derivirana_varijabla naziv="DomainObject.Predmet.TrenutnaVrijednost_1">398134.24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KLIMATEHNIKA-PINTARIĆ društvo s ograničenom odgovornošću za proizvodnju i trgovinu u stečaju</item>
    </izvorni_sadrzaj>
    <derivirana_varijabla naziv="DomainObject.Predmet.ProtuStrankaListFormated_1">
      <item>KLIMATEHNIKA-PINTARIĆ društvo s ograničenom odgovornošću za proizvodnju i trgovinu u stečaju</item>
    </derivirana_varijabla>
  </DomainObject.Predmet.ProtuStrankaListFormated>
  <DomainObject.Predmet.ProtuStrankaListFormatedOIB>
    <izvorni_sadrzaj>
      <item>KLIMATEHNIKA-PINTARIĆ društvo s ograničenom odgovornošću za proizvodnju i trgovinu u stečaju, OIB 47322343412</item>
    </izvorni_sadrzaj>
    <derivirana_varijabla naziv="DomainObject.Predmet.ProtuStrankaListFormatedOIB_1">
      <item>KLIMATEHNIKA-PINTARIĆ društvo s ograničenom odgovornošću za proizvodnju i trgovinu u stečaju, OIB 47322343412</item>
    </derivirana_varijabla>
  </DomainObject.Predmet.ProtuStrankaListFormatedOIB>
  <DomainObject.Predmet.ProtuStrankaListFormatedWithAdress>
    <izvorni_sadrzaj>
      <item>KLIMATEHNIKA-PINTARIĆ društvo s ograničenom odgovornošću za proizvodnju i trgovinu u stečaju, Preloška 136, 40000 Čakovec</item>
    </izvorni_sadrzaj>
    <derivirana_varijabla naziv="DomainObject.Predmet.ProtuStrankaListFormatedWithAdress_1">
      <item>KLIMATEHNIKA-PINTARIĆ društvo s ograničenom odgovornošću za proizvodnju i trgovinu u stečaju, Preloška 136, 40000 Čakovec</item>
    </derivirana_varijabla>
  </DomainObject.Predmet.ProtuStrankaListFormatedWithAdress>
  <DomainObject.Predmet.ProtuStrankaListFormatedWithAdressOIB>
    <izvorni_sadrzaj>
      <item>KLIMATEHNIKA-PINTARIĆ društvo s ograničenom odgovornošću za proizvodnju i trgovinu u stečaju, OIB 47322343412, Preloška 136, 40000 Čakovec</item>
    </izvorni_sadrzaj>
    <derivirana_varijabla naziv="DomainObject.Predmet.ProtuStrankaListFormatedWithAdressOIB_1">
      <item>KLIMATEHNIKA-PINTARIĆ društvo s ograničenom odgovornošću za proizvodnju i trgovinu u stečaju, OIB 47322343412, Preloška 136, 40000 Čakovec</item>
    </derivirana_varijabla>
  </DomainObject.Predmet.ProtuStrankaListFormatedWithAdressOIB>
  <DomainObject.Predmet.ProtuStrankaListNazivFormated>
    <izvorni_sadrzaj>
      <item>KLIMATEHNIKA-PINTARIĆ društvo s ograničenom odgovornošću za proizvodnju i trgovinu u stečaju</item>
    </izvorni_sadrzaj>
    <derivirana_varijabla naziv="DomainObject.Predmet.ProtuStrankaListNazivFormated_1">
      <item>KLIMATEHNIKA-PINTARIĆ društvo s ograničenom odgovornošću za proizvodnju i trgovinu u stečaju</item>
    </derivirana_varijabla>
  </DomainObject.Predmet.ProtuStrankaListNazivFormated>
  <DomainObject.Predmet.ProtuStrankaListNazivFormatedOIB>
    <izvorni_sadrzaj>
      <item>KLIMATEHNIKA-PINTARIĆ društvo s ograničenom odgovornošću za proizvodnju i trgovinu u stečaju, OIB 47322343412</item>
    </izvorni_sadrzaj>
    <derivirana_varijabla naziv="DomainObject.Predmet.ProtuStrankaListNazivFormatedOIB_1">
      <item>KLIMATEHNIKA-PINTARIĆ društvo s ograničenom odgovornošću za proizvodnju i trgovinu u stečaju, OIB 47322343412</item>
    </derivirana_varijabla>
  </DomainObject.Predmet.ProtuStrankaListNazivFormatedOIB>
  <DomainObject.Predmet.OstaliList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Formated>
  <DomainObject.Predmet.OstaliList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FormatedOIB>
  <DomainObject.Predmet.OstaliListFormatedWithAdress>
    <izvorni_sadrzaj>
      <item>E-oglasna ploča</item>
      <item>Sudski registar</item>
      <item>Ljiljana Pintarić-mesarov, Travnička 57, 40000 Čakovec</item>
      <item>Županijsko državno odvjetništvo</item>
      <item>Daniel Deković, Novačka 329, 10000 Zagreb</item>
    </izvorni_sadrzaj>
    <derivirana_varijabla naziv="DomainObject.Predmet.OstaliListFormatedWithAdress_1">
      <item>E-oglasna ploča</item>
      <item>Sudski registar</item>
      <item>Ljiljana Pintarić-mesarov, Travnička 57, 40000 Čakovec</item>
      <item>Županijsko državno odvjetništvo</item>
      <item>Daniel Deković, Novačka 329, 10000 Zagreb</item>
    </derivirana_varijabla>
  </DomainObject.Predmet.OstaliListFormatedWithAdress>
  <DomainObject.Predmet.OstaliListFormatedWithAdressOIB>
    <izvorni_sadrzaj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izvorni_sadrzaj>
    <derivirana_varijabla naziv="DomainObject.Predmet.OstaliListFormatedWithAdressOIB_1"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derivirana_varijabla>
  </DomainObject.Predmet.OstaliListFormatedWithAdressOIB>
  <DomainObject.Predmet.OstaliListNaziv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Naziv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NazivFormated>
  <DomainObject.Predmet.OstaliListNaziv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Naziv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KLIMATEHNIKA-PINTARIĆ društvo s ograničenom odgovornošću za proizvodnju i trgovinu u stečaju</izvorni_sadrzaj>
    <derivirana_varijabla naziv="DomainObject.Predmet.ProtustrankaIDrugi_1">KLIMATEHNIKA-PINTARIĆ društvo s ograničenom odgovornošću za proizvodnju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KLIMATEHNIKA-PINTARIĆ društvo s ograničenom odgovornošću za proizvodnju i trgovinu u stečaju, OIB 47322343412, Preloška 136, 40000 Čakovec</izvorni_sadrzaj>
    <derivirana_varijabla naziv="DomainObject.Predmet.ProtustrankaIDrugiAdressOIB_1">KLIMATEHNIKA-PINTARIĆ društvo s ograničenom odgovornošću za proizvodnju i trgovinu u stečaju, OIB 47322343412, Preloška 136,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SudioniciListNaziv_1"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derivirana_varijabla>
  </DomainObject.Predmet.SudioniciListNaziv>
  <DomainObject.Predmet.SudioniciListAdressOIB>
    <izvorni_sadrzaj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izvorni_sadrzaj>
    <derivirana_varijabla naziv="DomainObject.Predmet.SudioniciListAdressOIB_1"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47322343412</item>
      <item>, OIB null</item>
      <item>, OIB null</item>
      <item>, OIB 53749861609</item>
      <item>, OIB null</item>
      <item>, OIB 76292704973</item>
    </izvorni_sadrzaj>
    <derivirana_varijabla naziv="DomainObject.Predmet.SudioniciListNazivOIB_1">
      <item>, OIB 85821130368</item>
      <item>, OIB 47322343412</item>
      <item>, OIB null</item>
      <item>, OIB null</item>
      <item>, OIB 53749861609</item>
      <item>, OIB null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170</properties:Words>
  <properties:Characters>933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2017-09-08T11:20:00Z</dcterms:created>
  <dc:creator>Lea Rogina</dc:creator>
  <cp:lastModifiedBy>Marko Makaj</cp:lastModifiedBy>
  <cp:lastPrinted>2017-09-08T11:19:00Z</cp:lastPrinted>
  <dcterms:modified xmlns:xsi="http://www.w3.org/2001/XMLSchema-instance" xsi:type="dcterms:W3CDTF">2017-09-08T11:20:00Z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