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bc93" w14:paraId="626bc93" w:rsidRDefault="00D67E30" w:rsidP="00006969" w:rsidR="00006969" w:rsidRPr="00613718">
      <w:pPr>
        <w15:collapsed w:val="false"/>
      </w:pPr>
      <w:bookmarkStart w:name="_GoBack" w:id="0"/>
      <w:bookmarkEnd w:id="0"/>
      <w:r w:rsidRPr="00613718">
        <w:t xml:space="preserve">             </w:t>
      </w:r>
      <w:r w:rsidRPr="0061371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969" w:rsidP="00006969" w:rsidR="00006969" w:rsidRPr="00C04B6A">
      <w:r w:rsidRPr="00C04B6A">
        <w:t>REPUBLIKA HRVATSKA</w:t>
      </w:r>
    </w:p>
    <w:p w:rsidRDefault="00006969" w:rsidP="00006969" w:rsidR="00006969" w:rsidRPr="00C04B6A">
      <w:pPr>
        <w:jc w:val="both"/>
      </w:pPr>
      <w:r w:rsidRPr="00C04B6A">
        <w:t>TRGOVAČKI SUD U ZADRU</w:t>
      </w:r>
    </w:p>
    <w:p w:rsidRDefault="00006969" w:rsidP="00006969" w:rsidR="00006969" w:rsidRPr="00C04B6A">
      <w:pPr>
        <w:jc w:val="both"/>
      </w:pPr>
      <w:r w:rsidRPr="00C04B6A">
        <w:t>Dr. Franje Tuđmana 35</w:t>
      </w:r>
    </w:p>
    <w:p w:rsidRDefault="00006969" w:rsidP="00006969" w:rsidR="00006969" w:rsidRPr="00613718">
      <w:pPr>
        <w:rPr>
          <w:color w:val="FF0000"/>
        </w:rPr>
      </w:pPr>
    </w:p>
    <w:p w:rsidRDefault="00006969" w:rsidP="00006969" w:rsidR="00006969" w:rsidRPr="00C04B6A">
      <w:pPr>
        <w:jc w:val="center"/>
      </w:pPr>
      <w:r w:rsidRPr="00C04B6A">
        <w:t xml:space="preserve">R E P U B L I K A   H R V A T S K A </w:t>
      </w:r>
    </w:p>
    <w:p w:rsidRDefault="00006969" w:rsidP="00006969" w:rsidR="00006969" w:rsidRPr="00C04B6A">
      <w:pPr>
        <w:jc w:val="center"/>
      </w:pPr>
    </w:p>
    <w:p w:rsidRDefault="00006969" w:rsidP="00006969" w:rsidR="00006969" w:rsidRPr="00C04B6A">
      <w:pPr>
        <w:jc w:val="center"/>
      </w:pPr>
      <w:r w:rsidRPr="00C04B6A">
        <w:t>R J E Š E N J E</w:t>
      </w:r>
    </w:p>
    <w:p w:rsidRDefault="00006969" w:rsidP="00006969" w:rsidR="00006969" w:rsidRPr="00C04B6A"/>
    <w:p w:rsidRDefault="00C04B6A" w:rsidP="00006969" w:rsidR="00006969" w:rsidRPr="00C04B6A">
      <w:pPr>
        <w:jc w:val="both"/>
      </w:pPr>
      <w:r w:rsidRPr="00C04B6A">
        <w:tab/>
        <w:t>Trgovački sud u Zadru</w:t>
      </w:r>
      <w:r w:rsidR="00251B83" w:rsidRPr="00C04B6A">
        <w:t>,</w:t>
      </w:r>
      <w:r w:rsidR="00006969" w:rsidRPr="00C04B6A">
        <w:t xml:space="preserve"> po</w:t>
      </w:r>
      <w:r w:rsidR="00251B83" w:rsidRPr="00C04B6A">
        <w:t xml:space="preserve"> sutkinji </w:t>
      </w:r>
      <w:r w:rsidR="00006969" w:rsidRPr="00C04B6A">
        <w:t>A</w:t>
      </w:r>
      <w:r w:rsidR="00EC7636" w:rsidRPr="00C04B6A">
        <w:t>ni Markač</w:t>
      </w:r>
      <w:r w:rsidR="00006969" w:rsidRPr="00C04B6A">
        <w:t xml:space="preserve">, u stečajnom postupku nad stečajnim dužnikom </w:t>
      </w:r>
      <w:r w:rsidR="00917946" w:rsidRPr="00C04B6A">
        <w:rPr>
          <w:lang w:val="en-AU"/>
        </w:rPr>
        <w:t>BADIS, d.o.o. u stečaju</w:t>
      </w:r>
      <w:r w:rsidR="00FC7966">
        <w:rPr>
          <w:lang w:val="en-AU"/>
        </w:rPr>
        <w:t>,</w:t>
      </w:r>
      <w:r w:rsidR="00917946" w:rsidRPr="00C04B6A">
        <w:rPr>
          <w:lang w:val="en-AU"/>
        </w:rPr>
        <w:t xml:space="preserve"> Šibenik, Industrijska zona Podi, Dolačka 4, OIB:56388704925</w:t>
      </w:r>
      <w:r w:rsidR="00917946" w:rsidRPr="00C04B6A">
        <w:t>, kojeg zastupa stečajni upravitelj Blaž Savić iz Zadra</w:t>
      </w:r>
      <w:r w:rsidR="00006969" w:rsidRPr="00C04B6A">
        <w:t xml:space="preserve">, </w:t>
      </w:r>
      <w:r w:rsidRPr="00C04B6A">
        <w:t>31.</w:t>
      </w:r>
      <w:r w:rsidR="00917946" w:rsidRPr="00C04B6A">
        <w:t xml:space="preserve"> siječnja 2019.</w:t>
      </w:r>
      <w:r w:rsidR="00006969" w:rsidRPr="00C04B6A">
        <w:t xml:space="preserve">, </w:t>
      </w:r>
    </w:p>
    <w:p w:rsidRDefault="0036508C" w:rsidP="00004109" w:rsidR="0036508C" w:rsidRPr="00C04B6A">
      <w:pPr>
        <w:jc w:val="both"/>
      </w:pPr>
    </w:p>
    <w:p w:rsidRDefault="00CF1FE5" w:rsidP="00004109" w:rsidR="00004109" w:rsidRPr="00C04B6A">
      <w:pPr>
        <w:jc w:val="center"/>
      </w:pPr>
      <w:r w:rsidRPr="00C04B6A">
        <w:t xml:space="preserve">r i j e š i o  </w:t>
      </w:r>
      <w:r w:rsidR="00004109" w:rsidRPr="00C04B6A">
        <w:t xml:space="preserve"> j e</w:t>
      </w:r>
    </w:p>
    <w:p w:rsidRDefault="0000481B" w:rsidP="0000481B" w:rsidR="0000481B" w:rsidRPr="00C04B6A">
      <w:pPr>
        <w:jc w:val="both"/>
      </w:pPr>
    </w:p>
    <w:p w:rsidRDefault="00251B83" w:rsidP="00251B83" w:rsidR="00251B83" w:rsidRPr="00C04B6A">
      <w:pPr>
        <w:jc w:val="both"/>
      </w:pPr>
      <w:r w:rsidRPr="00C04B6A">
        <w:t>I.</w:t>
      </w:r>
      <w:r w:rsidRPr="00C04B6A">
        <w:tab/>
      </w:r>
      <w:r w:rsidR="00091511" w:rsidRPr="00C04B6A">
        <w:t xml:space="preserve">Određuje se </w:t>
      </w:r>
      <w:r w:rsidR="001A7667" w:rsidRPr="00C04B6A">
        <w:t xml:space="preserve">prodaja </w:t>
      </w:r>
      <w:r w:rsidR="00091511" w:rsidRPr="00C04B6A">
        <w:t xml:space="preserve">u stečajnom postupku </w:t>
      </w:r>
      <w:r w:rsidR="00C04B6A" w:rsidRPr="00C04B6A">
        <w:t>nekretnine</w:t>
      </w:r>
      <w:r w:rsidR="009E569D" w:rsidRPr="00C04B6A">
        <w:t xml:space="preserve"> i pokretnina stečajnog dužnika koje čine zajedno jedinstvenu gospodarsku cjelinu, odnosno prostorno tehnološku cjelinu</w:t>
      </w:r>
      <w:r w:rsidR="0021585E" w:rsidRPr="00C04B6A">
        <w:t>,</w:t>
      </w:r>
      <w:r w:rsidR="00C04B6A" w:rsidRPr="00C04B6A">
        <w:t xml:space="preserve"> koja se sastoji od nekretnine</w:t>
      </w:r>
      <w:r w:rsidR="009E569D" w:rsidRPr="00C04B6A">
        <w:t xml:space="preserve"> i pokretnina.</w:t>
      </w:r>
    </w:p>
    <w:p w:rsidRDefault="00251B83" w:rsidP="00251B83" w:rsidR="00251B83" w:rsidRPr="00C04B6A">
      <w:pPr>
        <w:jc w:val="both"/>
      </w:pPr>
    </w:p>
    <w:p w:rsidRDefault="00251B83" w:rsidP="00C04B6A" w:rsidR="008954AB" w:rsidRPr="00C04B6A">
      <w:pPr>
        <w:jc w:val="both"/>
      </w:pPr>
      <w:r w:rsidRPr="00C04B6A">
        <w:t>II.</w:t>
      </w:r>
      <w:r w:rsidRPr="00C04B6A">
        <w:tab/>
      </w:r>
      <w:r w:rsidR="00C04B6A" w:rsidRPr="00C04B6A">
        <w:t>Nekretnina koja se prodaje upisana</w:t>
      </w:r>
      <w:r w:rsidR="009E569D" w:rsidRPr="00C04B6A">
        <w:t xml:space="preserve"> </w:t>
      </w:r>
      <w:r w:rsidR="00C04B6A" w:rsidRPr="00C04B6A">
        <w:t>je</w:t>
      </w:r>
      <w:r w:rsidRPr="00C04B6A">
        <w:t xml:space="preserve"> </w:t>
      </w:r>
      <w:r w:rsidR="00C04B6A" w:rsidRPr="00C04B6A">
        <w:t>u zemljišnoj knjizi</w:t>
      </w:r>
      <w:r w:rsidR="009E569D" w:rsidRPr="00C04B6A">
        <w:t xml:space="preserve"> Općinskog suda u </w:t>
      </w:r>
      <w:r w:rsidR="00F876DF" w:rsidRPr="00C04B6A">
        <w:t>Š</w:t>
      </w:r>
      <w:r w:rsidR="009E569D" w:rsidRPr="00C04B6A">
        <w:t>ibenik</w:t>
      </w:r>
      <w:r w:rsidR="00F876DF" w:rsidRPr="00C04B6A">
        <w:t xml:space="preserve">u, </w:t>
      </w:r>
      <w:r w:rsidR="00597645" w:rsidRPr="00C04B6A">
        <w:t xml:space="preserve">za k.o. </w:t>
      </w:r>
      <w:r w:rsidR="008954AB" w:rsidRPr="00C04B6A">
        <w:t>Danilo Biranj</w:t>
      </w:r>
      <w:r w:rsidR="00FC7966">
        <w:t xml:space="preserve">, </w:t>
      </w:r>
      <w:r w:rsidR="00C04B6A" w:rsidRPr="00C04B6A">
        <w:t>o</w:t>
      </w:r>
      <w:r w:rsidR="00E54055" w:rsidRPr="00C04B6A">
        <w:t>znake</w:t>
      </w:r>
      <w:r w:rsidR="00C04B6A" w:rsidRPr="00C04B6A">
        <w:t xml:space="preserve"> </w:t>
      </w:r>
      <w:r w:rsidR="008954AB" w:rsidRPr="00C04B6A">
        <w:t xml:space="preserve">kat. čest. 1306/139, zk. ul. 1813, </w:t>
      </w:r>
      <w:r w:rsidR="00FC7966">
        <w:t xml:space="preserve">u naravi </w:t>
      </w:r>
      <w:r w:rsidR="008954AB" w:rsidRPr="00C04B6A">
        <w:t>DVOR površine 8608 m2 i GOSPODARSKA ZGRADA površine 1006 m2, ukupno 9614 m2</w:t>
      </w:r>
      <w:r w:rsidR="00C04B6A" w:rsidRPr="00C04B6A">
        <w:t>.</w:t>
      </w:r>
    </w:p>
    <w:p w:rsidRDefault="008954AB" w:rsidP="00251B83" w:rsidR="008954AB" w:rsidRPr="00C04B6A">
      <w:pPr>
        <w:jc w:val="both"/>
      </w:pPr>
    </w:p>
    <w:p w:rsidRDefault="00251B83" w:rsidP="00251B83" w:rsidR="0096095F" w:rsidRPr="00C04B6A">
      <w:pPr>
        <w:jc w:val="both"/>
      </w:pPr>
      <w:r w:rsidRPr="00C04B6A">
        <w:t>III.</w:t>
      </w:r>
      <w:r w:rsidRPr="00C04B6A">
        <w:tab/>
      </w:r>
      <w:r w:rsidR="0096095F" w:rsidRPr="00C04B6A">
        <w:t xml:space="preserve">Pokretnine </w:t>
      </w:r>
      <w:r w:rsidR="00755F71" w:rsidRPr="00C04B6A">
        <w:t xml:space="preserve">na kojima postoji razlučno pravo i </w:t>
      </w:r>
      <w:r w:rsidR="0096095F" w:rsidRPr="00C04B6A">
        <w:t xml:space="preserve">koje se prodaju </w:t>
      </w:r>
      <w:r w:rsidR="00755F71" w:rsidRPr="00C04B6A">
        <w:t xml:space="preserve">kao </w:t>
      </w:r>
      <w:r w:rsidR="00EE188E" w:rsidRPr="00C04B6A">
        <w:t xml:space="preserve">gospodarska i </w:t>
      </w:r>
      <w:r w:rsidR="00755F71" w:rsidRPr="00C04B6A">
        <w:t xml:space="preserve">tehnološka cjelina </w:t>
      </w:r>
      <w:r w:rsidR="002C2BD9" w:rsidRPr="00C04B6A">
        <w:t xml:space="preserve">zajedno </w:t>
      </w:r>
      <w:r w:rsidR="00755F71" w:rsidRPr="00C04B6A">
        <w:t>sa nekretnin</w:t>
      </w:r>
      <w:r w:rsidR="00C04B6A" w:rsidRPr="00C04B6A">
        <w:t>om</w:t>
      </w:r>
      <w:r w:rsidR="00755F71" w:rsidRPr="00C04B6A">
        <w:t xml:space="preserve"> </w:t>
      </w:r>
      <w:r w:rsidR="002C2BD9" w:rsidRPr="00C04B6A">
        <w:t xml:space="preserve">na </w:t>
      </w:r>
      <w:r w:rsidR="00C04B6A" w:rsidRPr="00C04B6A">
        <w:t>kojoj</w:t>
      </w:r>
      <w:r w:rsidR="00EE188E" w:rsidRPr="00C04B6A">
        <w:t xml:space="preserve"> </w:t>
      </w:r>
      <w:r w:rsidR="002C2BD9" w:rsidRPr="00C04B6A">
        <w:t xml:space="preserve">postoji </w:t>
      </w:r>
      <w:r w:rsidR="00C071F1">
        <w:t xml:space="preserve">upisano </w:t>
      </w:r>
      <w:r w:rsidR="009E53C1" w:rsidRPr="00C04B6A">
        <w:t>r</w:t>
      </w:r>
      <w:r w:rsidR="002C2BD9" w:rsidRPr="00C04B6A">
        <w:t>azlučno pravo</w:t>
      </w:r>
      <w:r w:rsidR="00BA3F48" w:rsidRPr="00C04B6A">
        <w:t>,</w:t>
      </w:r>
      <w:r w:rsidRPr="00C04B6A">
        <w:t xml:space="preserve"> </w:t>
      </w:r>
      <w:r w:rsidR="0096095F" w:rsidRPr="00C04B6A">
        <w:t>slijedeće su oznake:</w:t>
      </w:r>
    </w:p>
    <w:p w:rsidRDefault="002C2BD9" w:rsidP="00917946" w:rsidR="0096095F" w:rsidRPr="00C04B6A">
      <w:pPr>
        <w:spacing w:before="24"/>
        <w:ind w:right="-20"/>
        <w:rPr>
          <w:rFonts w:eastAsia="Arial"/>
          <w:w w:val="103"/>
        </w:rPr>
      </w:pPr>
      <w:r w:rsidRPr="00C04B6A">
        <w:rPr>
          <w:rFonts w:eastAsia="Arial"/>
        </w:rPr>
        <w:t>-</w:t>
      </w:r>
      <w:r w:rsidR="00917946" w:rsidRPr="00C04B6A">
        <w:rPr>
          <w:rFonts w:eastAsia="Arial"/>
        </w:rPr>
        <w:t>automatska prematalica folije, Rotomac S.p.A., RTC 115.470,  god. proizvodnje 2007.</w:t>
      </w:r>
      <w:r w:rsidR="00251B83" w:rsidRPr="00C04B6A">
        <w:rPr>
          <w:rFonts w:eastAsia="Arial"/>
          <w:w w:val="103"/>
        </w:rPr>
        <w:t xml:space="preserve"> </w:t>
      </w:r>
    </w:p>
    <w:p w:rsidRDefault="00917946" w:rsidP="00917946" w:rsidR="00917946" w:rsidRPr="00C04B6A">
      <w:pPr>
        <w:spacing w:before="24"/>
        <w:ind w:right="-20"/>
        <w:rPr>
          <w:rFonts w:eastAsia="Arial"/>
          <w:w w:val="103"/>
        </w:rPr>
      </w:pPr>
      <w:r w:rsidRPr="00C04B6A">
        <w:rPr>
          <w:rFonts w:eastAsia="Arial"/>
        </w:rPr>
        <w:t>-stroj za jedinično pakiranje u kutije, Rotomac S.p.A., RTC 505/500,  god. proizvodnje 2007.</w:t>
      </w:r>
      <w:r w:rsidRPr="00C04B6A">
        <w:rPr>
          <w:rFonts w:eastAsia="Arial"/>
          <w:w w:val="103"/>
        </w:rPr>
        <w:t xml:space="preserve"> </w:t>
      </w:r>
    </w:p>
    <w:p w:rsidRDefault="00917946" w:rsidP="00917946" w:rsidR="00917946" w:rsidRPr="00C04B6A">
      <w:pPr>
        <w:spacing w:before="24"/>
        <w:ind w:right="-20"/>
        <w:rPr>
          <w:rFonts w:eastAsia="Arial"/>
          <w:w w:val="103"/>
        </w:rPr>
      </w:pPr>
      <w:r w:rsidRPr="00C04B6A">
        <w:rPr>
          <w:rFonts w:eastAsia="Arial"/>
        </w:rPr>
        <w:t>-stroj za pakiranje u kutiju, Rotomac S.p.A., RTC 901,  god. proizvodnje 2007.</w:t>
      </w:r>
      <w:r w:rsidRPr="00C04B6A">
        <w:rPr>
          <w:rFonts w:eastAsia="Arial"/>
          <w:w w:val="103"/>
        </w:rPr>
        <w:t xml:space="preserve"> </w:t>
      </w:r>
    </w:p>
    <w:p w:rsidRDefault="00917946" w:rsidP="00917946" w:rsidR="00917946" w:rsidRPr="00C04B6A">
      <w:pPr>
        <w:spacing w:before="24"/>
        <w:ind w:right="-20"/>
        <w:rPr>
          <w:rFonts w:eastAsia="Arial"/>
          <w:w w:val="103"/>
        </w:rPr>
      </w:pPr>
      <w:r w:rsidRPr="00C04B6A">
        <w:rPr>
          <w:rFonts w:eastAsia="Arial"/>
        </w:rPr>
        <w:t>-automatska prematalica folije, Rotomac S.p.A., RTC 307/670A,  god. proizvodnje 2007.</w:t>
      </w:r>
      <w:r w:rsidRPr="00C04B6A">
        <w:rPr>
          <w:rFonts w:eastAsia="Arial"/>
          <w:w w:val="103"/>
        </w:rPr>
        <w:t xml:space="preserve"> </w:t>
      </w:r>
    </w:p>
    <w:p w:rsidRDefault="00917946" w:rsidP="00917946" w:rsidR="00917946" w:rsidRPr="00C04B6A">
      <w:pPr>
        <w:spacing w:before="24"/>
        <w:ind w:right="-20"/>
        <w:rPr>
          <w:rFonts w:eastAsia="Arial"/>
          <w:w w:val="103"/>
        </w:rPr>
      </w:pPr>
      <w:r w:rsidRPr="00C04B6A">
        <w:rPr>
          <w:rFonts w:eastAsia="Arial"/>
        </w:rPr>
        <w:t>-plinski viličar TFG 320, Jungheinrich, GE 120 ZT 330,  god. proizvodnje 2007.</w:t>
      </w:r>
      <w:r w:rsidRPr="00C04B6A">
        <w:rPr>
          <w:rFonts w:eastAsia="Arial"/>
          <w:w w:val="103"/>
        </w:rPr>
        <w:t xml:space="preserve"> </w:t>
      </w:r>
    </w:p>
    <w:p w:rsidRDefault="00917946" w:rsidP="00917946" w:rsidR="00917946" w:rsidRPr="00C04B6A">
      <w:pPr>
        <w:spacing w:before="24"/>
        <w:ind w:right="-20"/>
        <w:rPr>
          <w:rFonts w:eastAsia="Arial"/>
          <w:w w:val="103"/>
        </w:rPr>
      </w:pPr>
      <w:r w:rsidRPr="00C04B6A">
        <w:rPr>
          <w:rFonts w:eastAsia="Arial"/>
        </w:rPr>
        <w:t>-kompresor zraka s sušenjem zraka, KAESERGmbH, SK 21T,  god. proizvodnje 2007.</w:t>
      </w:r>
      <w:r w:rsidRPr="00C04B6A">
        <w:rPr>
          <w:rFonts w:eastAsia="Arial"/>
          <w:w w:val="103"/>
        </w:rPr>
        <w:t xml:space="preserve"> </w:t>
      </w:r>
    </w:p>
    <w:p w:rsidRDefault="00917946" w:rsidP="00917946" w:rsidR="00917946" w:rsidRPr="00C04B6A">
      <w:pPr>
        <w:spacing w:before="24"/>
        <w:ind w:right="-20"/>
        <w:rPr>
          <w:rFonts w:eastAsia="Arial"/>
          <w:w w:val="103"/>
        </w:rPr>
      </w:pPr>
      <w:r w:rsidRPr="00C04B6A">
        <w:rPr>
          <w:rFonts w:eastAsia="Arial"/>
        </w:rPr>
        <w:t>-tiskarska sekcija – lijepljenje etiketa, ALTECH S.r.l., Alkode V 230, god. proizvodnje 2007.</w:t>
      </w:r>
      <w:r w:rsidRPr="00C04B6A">
        <w:rPr>
          <w:rFonts w:eastAsia="Arial"/>
          <w:w w:val="103"/>
        </w:rPr>
        <w:t xml:space="preserve"> </w:t>
      </w:r>
    </w:p>
    <w:p w:rsidRDefault="00917946" w:rsidP="00917946" w:rsidR="00917946" w:rsidRPr="00C04B6A">
      <w:pPr>
        <w:spacing w:before="24"/>
        <w:ind w:right="-20"/>
        <w:rPr>
          <w:rFonts w:eastAsia="Arial"/>
          <w:w w:val="103"/>
        </w:rPr>
      </w:pPr>
      <w:r w:rsidRPr="00C04B6A">
        <w:rPr>
          <w:rFonts w:eastAsia="Arial"/>
        </w:rPr>
        <w:t>-TERMO – Transfer printer, CITIZEN, CLP 621,  god. proizvodnje cca 2007.</w:t>
      </w:r>
      <w:r w:rsidRPr="00C04B6A">
        <w:rPr>
          <w:rFonts w:eastAsia="Arial"/>
          <w:w w:val="103"/>
        </w:rPr>
        <w:t xml:space="preserve"> </w:t>
      </w:r>
    </w:p>
    <w:p w:rsidRDefault="00917946" w:rsidP="00917946" w:rsidR="00917946" w:rsidRPr="00C04B6A">
      <w:pPr>
        <w:spacing w:before="24"/>
        <w:ind w:right="-20"/>
        <w:rPr>
          <w:rFonts w:eastAsia="Arial"/>
          <w:w w:val="103"/>
        </w:rPr>
      </w:pPr>
      <w:r w:rsidRPr="00C04B6A">
        <w:rPr>
          <w:rFonts w:eastAsia="Arial"/>
        </w:rPr>
        <w:t>-ručni paletni viličar, Jungheinrich, AM 3000 VBV,  god. proizvodnje 2009.</w:t>
      </w:r>
      <w:r w:rsidRPr="00C04B6A">
        <w:rPr>
          <w:rFonts w:eastAsia="Arial"/>
          <w:w w:val="103"/>
        </w:rPr>
        <w:t xml:space="preserve"> </w:t>
      </w:r>
    </w:p>
    <w:p w:rsidRDefault="00917946" w:rsidP="00917946" w:rsidR="00917946" w:rsidRPr="00C04B6A">
      <w:pPr>
        <w:spacing w:before="24"/>
        <w:ind w:right="-20"/>
        <w:rPr>
          <w:rFonts w:eastAsia="Arial"/>
          <w:w w:val="103"/>
        </w:rPr>
      </w:pPr>
      <w:r w:rsidRPr="00C04B6A">
        <w:rPr>
          <w:rFonts w:eastAsia="Arial"/>
        </w:rPr>
        <w:t>-ručni paletni viličar, Jungheinrich, AM 3000 VBV,  god. proizvodnje cca 2007.</w:t>
      </w:r>
      <w:r w:rsidRPr="00C04B6A">
        <w:rPr>
          <w:rFonts w:eastAsia="Arial"/>
          <w:w w:val="103"/>
        </w:rPr>
        <w:t xml:space="preserve"> </w:t>
      </w:r>
    </w:p>
    <w:p w:rsidRDefault="00917946" w:rsidP="00917946" w:rsidR="008954AB" w:rsidRPr="00C04B6A">
      <w:pPr>
        <w:spacing w:before="24"/>
        <w:ind w:right="-20"/>
        <w:rPr>
          <w:rFonts w:eastAsia="Arial"/>
        </w:rPr>
      </w:pPr>
      <w:r w:rsidRPr="00C04B6A">
        <w:rPr>
          <w:rFonts w:eastAsia="Arial"/>
        </w:rPr>
        <w:t>-</w:t>
      </w:r>
      <w:r w:rsidR="008954AB" w:rsidRPr="00C04B6A">
        <w:rPr>
          <w:rFonts w:eastAsia="Arial"/>
        </w:rPr>
        <w:t>stupna konzolna dizalica 1.000 kg</w:t>
      </w:r>
      <w:r w:rsidRPr="00C04B6A">
        <w:rPr>
          <w:rFonts w:eastAsia="Arial"/>
        </w:rPr>
        <w:t xml:space="preserve">, </w:t>
      </w:r>
      <w:r w:rsidR="008954AB" w:rsidRPr="00C04B6A">
        <w:rPr>
          <w:rFonts w:eastAsia="Arial"/>
        </w:rPr>
        <w:t>DEMAG, SSK - KBK</w:t>
      </w:r>
      <w:r w:rsidRPr="00C04B6A">
        <w:rPr>
          <w:rFonts w:eastAsia="Arial"/>
        </w:rPr>
        <w:t xml:space="preserve">,  god. proizvodnje </w:t>
      </w:r>
      <w:r w:rsidR="008954AB" w:rsidRPr="00C04B6A">
        <w:rPr>
          <w:rFonts w:eastAsia="Arial"/>
        </w:rPr>
        <w:t>cca 2007</w:t>
      </w:r>
      <w:r w:rsidRPr="00C04B6A">
        <w:rPr>
          <w:rFonts w:eastAsia="Arial"/>
        </w:rPr>
        <w:t>.</w:t>
      </w:r>
    </w:p>
    <w:p w:rsidRDefault="008954AB" w:rsidP="00917946" w:rsidR="00917946" w:rsidRPr="00C04B6A">
      <w:pPr>
        <w:spacing w:before="24"/>
        <w:ind w:right="-20"/>
        <w:rPr>
          <w:rFonts w:eastAsia="Arial"/>
          <w:w w:val="103"/>
        </w:rPr>
      </w:pPr>
      <w:r w:rsidRPr="00C04B6A">
        <w:rPr>
          <w:rFonts w:eastAsia="Arial"/>
        </w:rPr>
        <w:t>-automatska prematalica folije, Rotomac S.p.A., RTC 108/340,  god. proizvodnje 2009.</w:t>
      </w:r>
      <w:r w:rsidRPr="00C04B6A">
        <w:rPr>
          <w:rFonts w:eastAsia="Arial"/>
          <w:w w:val="103"/>
        </w:rPr>
        <w:t xml:space="preserve"> </w:t>
      </w:r>
    </w:p>
    <w:p w:rsidRDefault="002C2BD9" w:rsidP="00251B83" w:rsidR="002C2BD9" w:rsidRPr="00613718">
      <w:pPr>
        <w:jc w:val="both"/>
        <w:rPr>
          <w:color w:val="FF0000"/>
        </w:rPr>
      </w:pPr>
    </w:p>
    <w:p w:rsidRDefault="00C04B6A" w:rsidP="00251B83" w:rsidR="0096095F" w:rsidRPr="00FC7966">
      <w:pPr>
        <w:jc w:val="both"/>
      </w:pPr>
      <w:r w:rsidRPr="00FC7966">
        <w:t>I</w:t>
      </w:r>
      <w:r w:rsidR="00251B83" w:rsidRPr="00FC7966">
        <w:t>V.</w:t>
      </w:r>
      <w:r w:rsidR="00251B83" w:rsidRPr="00FC7966">
        <w:tab/>
      </w:r>
      <w:r w:rsidRPr="00FC7966">
        <w:t>Na nekretnini</w:t>
      </w:r>
      <w:r w:rsidR="0096095F" w:rsidRPr="00FC7966">
        <w:t xml:space="preserve"> iz točke II. </w:t>
      </w:r>
      <w:r w:rsidR="00E77E1A">
        <w:t xml:space="preserve">izreke </w:t>
      </w:r>
      <w:r w:rsidR="0096095F" w:rsidRPr="00FC7966">
        <w:t>ov</w:t>
      </w:r>
      <w:r w:rsidR="00251B83" w:rsidRPr="00FC7966">
        <w:t xml:space="preserve">og rješenja </w:t>
      </w:r>
      <w:r w:rsidR="0096095F" w:rsidRPr="00FC7966">
        <w:t xml:space="preserve">postoji upisano razlučno pravo u korist </w:t>
      </w:r>
      <w:r w:rsidR="00FC7966" w:rsidRPr="00FC7966">
        <w:t xml:space="preserve">ranije </w:t>
      </w:r>
      <w:r w:rsidR="008954AB" w:rsidRPr="00FC7966">
        <w:t>JADRANSKA BANKA d.d., Šibenik, Ante Starčevića 4, OIB: 02899494784</w:t>
      </w:r>
      <w:r w:rsidR="0096095F" w:rsidRPr="00FC7966">
        <w:t xml:space="preserve">, </w:t>
      </w:r>
      <w:r w:rsidR="00FC7966" w:rsidRPr="00FC7966">
        <w:t xml:space="preserve">sada </w:t>
      </w:r>
      <w:r w:rsidR="008954AB" w:rsidRPr="00FC7966">
        <w:t>SPV ZA SANACIJU d.o.o., Zagreb, Jurišićeva ulica 1, OIB: 37066802433</w:t>
      </w:r>
      <w:r w:rsidR="0096095F" w:rsidRPr="00FC7966">
        <w:t>.</w:t>
      </w:r>
    </w:p>
    <w:p w:rsidRDefault="0096095F" w:rsidP="0096095F" w:rsidR="0096095F" w:rsidRPr="00FC7966">
      <w:pPr>
        <w:pStyle w:val="Odlomakpopisa"/>
      </w:pPr>
    </w:p>
    <w:p w:rsidRDefault="00FC7966" w:rsidP="00251B83" w:rsidR="0096095F" w:rsidRPr="00613718">
      <w:pPr>
        <w:jc w:val="both"/>
      </w:pPr>
      <w:r>
        <w:t>V</w:t>
      </w:r>
      <w:r w:rsidR="00251B83" w:rsidRPr="00613718">
        <w:t>.</w:t>
      </w:r>
      <w:r w:rsidR="00251B83" w:rsidRPr="00613718">
        <w:tab/>
      </w:r>
      <w:r w:rsidR="0096095F" w:rsidRPr="00613718">
        <w:t xml:space="preserve">Nalaže se </w:t>
      </w:r>
      <w:r w:rsidR="00251B83" w:rsidRPr="00613718">
        <w:t xml:space="preserve">Općinskom sudu u Šibeniku, Zemljišnoknjižnom odjelu </w:t>
      </w:r>
      <w:r w:rsidR="0096095F" w:rsidRPr="00613718">
        <w:t>izvršiti upis zabiljež</w:t>
      </w:r>
      <w:r>
        <w:t>be rješenja o prodaji nekretnine</w:t>
      </w:r>
      <w:r w:rsidR="0096095F" w:rsidRPr="00613718">
        <w:t xml:space="preserve"> dužnika iz točke I</w:t>
      </w:r>
      <w:r w:rsidR="00182181" w:rsidRPr="00613718">
        <w:t>I</w:t>
      </w:r>
      <w:r w:rsidR="0096095F" w:rsidRPr="00613718">
        <w:t xml:space="preserve">. </w:t>
      </w:r>
      <w:r>
        <w:t xml:space="preserve">izreke </w:t>
      </w:r>
      <w:r w:rsidR="0096095F" w:rsidRPr="00613718">
        <w:t>ovog rješenja.</w:t>
      </w:r>
    </w:p>
    <w:p w:rsidRDefault="0096095F" w:rsidP="00EE188E" w:rsidR="0096095F" w:rsidRPr="00613718">
      <w:pPr>
        <w:pStyle w:val="Odlomakpopisa"/>
        <w:ind w:left="1080"/>
        <w:jc w:val="both"/>
      </w:pPr>
    </w:p>
    <w:p w:rsidRDefault="00FC7966" w:rsidP="00251B83" w:rsidR="000D7828" w:rsidRPr="00FC7966">
      <w:pPr>
        <w:jc w:val="both"/>
      </w:pPr>
      <w:r>
        <w:lastRenderedPageBreak/>
        <w:t>VI</w:t>
      </w:r>
      <w:r w:rsidR="00251B83" w:rsidRPr="00613718">
        <w:t>.</w:t>
      </w:r>
      <w:r w:rsidR="00251B83" w:rsidRPr="00613718">
        <w:tab/>
      </w:r>
      <w:r w:rsidR="000D7828" w:rsidRPr="00613718">
        <w:t xml:space="preserve">Na pokretninama iz točke III. </w:t>
      </w:r>
      <w:r w:rsidR="009A3D47">
        <w:t xml:space="preserve">izreke </w:t>
      </w:r>
      <w:r w:rsidR="00251B83" w:rsidRPr="00613718">
        <w:t xml:space="preserve">ovog rješenja </w:t>
      </w:r>
      <w:r w:rsidR="00E77E1A">
        <w:t xml:space="preserve">razlučno pravo </w:t>
      </w:r>
      <w:r w:rsidR="000D7828" w:rsidRPr="00613718">
        <w:t xml:space="preserve">upisano </w:t>
      </w:r>
      <w:r w:rsidR="00E77E1A">
        <w:t xml:space="preserve">je </w:t>
      </w:r>
      <w:r w:rsidR="00182181" w:rsidRPr="00613718">
        <w:t xml:space="preserve">u korist </w:t>
      </w:r>
      <w:r w:rsidR="00613718" w:rsidRPr="00FC7966">
        <w:t>SPV ZA SANACIJU d.o.o., Zagreb</w:t>
      </w:r>
      <w:r>
        <w:t xml:space="preserve">, </w:t>
      </w:r>
      <w:r w:rsidRPr="00FC7966">
        <w:t>Jurišićeva ulica 1, OIB: 37066802433</w:t>
      </w:r>
      <w:r w:rsidR="00182181" w:rsidRPr="00FC7966">
        <w:t>.</w:t>
      </w:r>
    </w:p>
    <w:p w:rsidRDefault="008954AB" w:rsidP="00835A92" w:rsidR="008954AB" w:rsidRPr="00613718">
      <w:pPr>
        <w:jc w:val="both"/>
      </w:pPr>
    </w:p>
    <w:p w:rsidRDefault="00FC7966" w:rsidP="00835A92" w:rsidR="00835A92" w:rsidRPr="00613718">
      <w:pPr>
        <w:jc w:val="both"/>
      </w:pPr>
      <w:r>
        <w:t>VII</w:t>
      </w:r>
      <w:r w:rsidR="00835A92" w:rsidRPr="00613718">
        <w:t>.</w:t>
      </w:r>
      <w:r w:rsidR="00835A92" w:rsidRPr="00613718">
        <w:tab/>
        <w:t>Nalaže se F</w:t>
      </w:r>
      <w:r>
        <w:t xml:space="preserve">inancijskog agenciji da </w:t>
      </w:r>
      <w:r w:rsidR="00835A92" w:rsidRPr="00613718">
        <w:t xml:space="preserve">u upisniku založnih prava na pokretninama </w:t>
      </w:r>
      <w:r w:rsidR="00182181" w:rsidRPr="00613718">
        <w:t xml:space="preserve">dužnika </w:t>
      </w:r>
      <w:r w:rsidRPr="00C04B6A">
        <w:rPr>
          <w:lang w:val="en-AU"/>
        </w:rPr>
        <w:t>BADIS, d.o.o. u stečaju</w:t>
      </w:r>
      <w:r>
        <w:rPr>
          <w:lang w:val="en-AU"/>
        </w:rPr>
        <w:t>,</w:t>
      </w:r>
      <w:r w:rsidRPr="00C04B6A">
        <w:rPr>
          <w:lang w:val="en-AU"/>
        </w:rPr>
        <w:t xml:space="preserve"> Šibenik, Industrijska zona Podi, Dolačka 4, OIB:56388704925</w:t>
      </w:r>
      <w:r>
        <w:rPr>
          <w:lang w:val="en-AU"/>
        </w:rPr>
        <w:t xml:space="preserve">, </w:t>
      </w:r>
      <w:r w:rsidR="00835A92" w:rsidRPr="00613718">
        <w:t>izvrši upis zabilježbe rješenja o prodaji pokretnina iz točke I</w:t>
      </w:r>
      <w:r w:rsidR="004572A6" w:rsidRPr="00613718">
        <w:t>II</w:t>
      </w:r>
      <w:r w:rsidR="00835A92" w:rsidRPr="00613718">
        <w:t xml:space="preserve">. </w:t>
      </w:r>
      <w:r>
        <w:t xml:space="preserve">izreke </w:t>
      </w:r>
      <w:r w:rsidR="00835A92" w:rsidRPr="00613718">
        <w:t>ovog rješenja.</w:t>
      </w:r>
      <w:r w:rsidR="008954AB" w:rsidRPr="00613718">
        <w:t xml:space="preserve"> </w:t>
      </w:r>
    </w:p>
    <w:p w:rsidRDefault="00C071F1" w:rsidP="00182181" w:rsidR="00C071F1" w:rsidRPr="00613718">
      <w:pPr>
        <w:jc w:val="both"/>
      </w:pPr>
    </w:p>
    <w:p w:rsidRDefault="0036508C" w:rsidP="0036508C" w:rsidR="0036508C" w:rsidRPr="00613718">
      <w:pPr>
        <w:jc w:val="center"/>
      </w:pPr>
      <w:r w:rsidRPr="00613718">
        <w:t>Obrazloženje</w:t>
      </w:r>
    </w:p>
    <w:p w:rsidRDefault="0036508C" w:rsidP="0036508C" w:rsidR="0036508C" w:rsidRPr="00613718">
      <w:pPr>
        <w:jc w:val="both"/>
      </w:pPr>
    </w:p>
    <w:p w:rsidRDefault="00251B83" w:rsidP="00433D1F" w:rsidR="0039490D" w:rsidRPr="00613718">
      <w:pPr>
        <w:ind w:firstLine="708"/>
        <w:jc w:val="both"/>
      </w:pPr>
      <w:r w:rsidRPr="00613718">
        <w:t xml:space="preserve">Rješenjem </w:t>
      </w:r>
      <w:r w:rsidR="008954AB" w:rsidRPr="00613718">
        <w:t>ovog s</w:t>
      </w:r>
      <w:r w:rsidR="00DA4B78" w:rsidRPr="00613718">
        <w:t>uda posl</w:t>
      </w:r>
      <w:r w:rsidR="00FC7966">
        <w:t xml:space="preserve">ovni broj </w:t>
      </w:r>
      <w:r w:rsidR="00433D1F" w:rsidRPr="00613718">
        <w:t>St-</w:t>
      </w:r>
      <w:r w:rsidR="009A3D47">
        <w:t>203/2017-35</w:t>
      </w:r>
      <w:r w:rsidR="00433D1F" w:rsidRPr="00613718">
        <w:t xml:space="preserve"> </w:t>
      </w:r>
      <w:r w:rsidR="00DA4B78" w:rsidRPr="00613718">
        <w:t xml:space="preserve">od </w:t>
      </w:r>
      <w:r w:rsidR="008954AB" w:rsidRPr="00613718">
        <w:t>3. studenog 2017.</w:t>
      </w:r>
      <w:r w:rsidR="00DA4B78" w:rsidRPr="00613718">
        <w:t xml:space="preserve"> otvoren je stečajni postupak nad </w:t>
      </w:r>
      <w:r w:rsidR="00FC7966">
        <w:t xml:space="preserve">uvodno označenim </w:t>
      </w:r>
      <w:r w:rsidR="00AB1964">
        <w:t>stečajnim dužnikom.</w:t>
      </w:r>
    </w:p>
    <w:p w:rsidRDefault="0039490D" w:rsidP="008F0802" w:rsidR="00FC7BFA" w:rsidRPr="00AB1964">
      <w:pPr>
        <w:ind w:firstLine="708"/>
        <w:jc w:val="both"/>
      </w:pPr>
      <w:r w:rsidRPr="00AB1964">
        <w:t xml:space="preserve">Na imovini iz točke </w:t>
      </w:r>
      <w:r w:rsidR="00FC7BFA" w:rsidRPr="00AB1964">
        <w:t>I</w:t>
      </w:r>
      <w:r w:rsidRPr="00AB1964">
        <w:t xml:space="preserve">I. </w:t>
      </w:r>
      <w:r w:rsidR="00AB1964">
        <w:t xml:space="preserve">izreke </w:t>
      </w:r>
      <w:r w:rsidRPr="00AB1964">
        <w:t xml:space="preserve">ovog </w:t>
      </w:r>
      <w:r w:rsidR="0096095F" w:rsidRPr="00AB1964">
        <w:t>rješenja</w:t>
      </w:r>
      <w:r w:rsidRPr="00AB1964">
        <w:t xml:space="preserve"> postoji </w:t>
      </w:r>
      <w:r w:rsidR="0086684E" w:rsidRPr="00AB1964">
        <w:t xml:space="preserve">upisano </w:t>
      </w:r>
      <w:r w:rsidRPr="00AB1964">
        <w:t xml:space="preserve">razlučno pravo u korist </w:t>
      </w:r>
      <w:r w:rsidR="00AB1964" w:rsidRPr="00AB1964">
        <w:t xml:space="preserve">ranije </w:t>
      </w:r>
      <w:r w:rsidR="00613718" w:rsidRPr="00AB1964">
        <w:t xml:space="preserve">JADRANSKA BANKA d.d., Šibenik, </w:t>
      </w:r>
      <w:r w:rsidR="00AB1964" w:rsidRPr="00AB1964">
        <w:t xml:space="preserve">sada </w:t>
      </w:r>
      <w:r w:rsidR="00613718" w:rsidRPr="00AB1964">
        <w:t>SPV ZA SANACIJU d.o.o., Zagreb</w:t>
      </w:r>
      <w:r w:rsidR="008F0802" w:rsidRPr="00AB1964">
        <w:t xml:space="preserve">, dok na pokretninama iz točke III. ovog rješenja </w:t>
      </w:r>
      <w:r w:rsidR="00AB1964">
        <w:t xml:space="preserve">razlučno </w:t>
      </w:r>
      <w:r w:rsidR="008F0802" w:rsidRPr="00AB1964">
        <w:t xml:space="preserve">pravo </w:t>
      </w:r>
      <w:r w:rsidR="00AB1964">
        <w:t xml:space="preserve">ima vjerovnik </w:t>
      </w:r>
      <w:r w:rsidR="00613718" w:rsidRPr="00AB1964">
        <w:t>SPV ZA SANACIJU d.o.o., Zagreb</w:t>
      </w:r>
      <w:r w:rsidR="008F0802" w:rsidRPr="00AB1964">
        <w:t>.</w:t>
      </w:r>
      <w:r w:rsidR="00613718" w:rsidRPr="00AB1964">
        <w:t xml:space="preserve"> </w:t>
      </w:r>
    </w:p>
    <w:p w:rsidRDefault="0039490D" w:rsidP="009A3D47" w:rsidR="0039490D" w:rsidRPr="00613718">
      <w:pPr>
        <w:ind w:firstLine="708"/>
        <w:jc w:val="both"/>
      </w:pPr>
      <w:r w:rsidRPr="00613718">
        <w:t xml:space="preserve">Prema čl. </w:t>
      </w:r>
      <w:r w:rsidR="003A24F3" w:rsidRPr="00613718">
        <w:t>247</w:t>
      </w:r>
      <w:r w:rsidRPr="00613718">
        <w:t>. S</w:t>
      </w:r>
      <w:r w:rsidR="006D4954" w:rsidRPr="00613718">
        <w:t>tečajnog zakona (Narodne novine broj 71/</w:t>
      </w:r>
      <w:r w:rsidR="00AB1964">
        <w:t>20</w:t>
      </w:r>
      <w:r w:rsidR="006D4954" w:rsidRPr="00613718">
        <w:t>15</w:t>
      </w:r>
      <w:r w:rsidR="00AB1964">
        <w:t xml:space="preserve"> i 104/2017</w:t>
      </w:r>
      <w:r w:rsidR="00C071F1">
        <w:t xml:space="preserve">, nadalje SZ), </w:t>
      </w:r>
      <w:r w:rsidR="003A24F3" w:rsidRPr="00613718">
        <w:t>nekretnin</w:t>
      </w:r>
      <w:r w:rsidR="009A3D47">
        <w:t>a</w:t>
      </w:r>
      <w:r w:rsidR="003A24F3" w:rsidRPr="00613718">
        <w:t xml:space="preserve"> na koj</w:t>
      </w:r>
      <w:r w:rsidR="006D4954" w:rsidRPr="00613718">
        <w:t xml:space="preserve">ima </w:t>
      </w:r>
      <w:r w:rsidR="003A24F3" w:rsidRPr="00613718">
        <w:t>postoji razlučno pravo prodaje se u stečajnom postupku na prijedlog stečajnog upravitelja ili razlučnog vjerovnika, uz odgovarajuću pri</w:t>
      </w:r>
      <w:r w:rsidR="0051015F" w:rsidRPr="00613718">
        <w:t>mje</w:t>
      </w:r>
      <w:r w:rsidR="003A24F3" w:rsidRPr="00613718">
        <w:t>nu pravila ovršnog</w:t>
      </w:r>
      <w:r w:rsidR="0051015F" w:rsidRPr="00613718">
        <w:t xml:space="preserve"> </w:t>
      </w:r>
      <w:r w:rsidR="003A24F3" w:rsidRPr="00613718">
        <w:t>po</w:t>
      </w:r>
      <w:r w:rsidR="0051015F" w:rsidRPr="00613718">
        <w:t>s</w:t>
      </w:r>
      <w:r w:rsidR="003A24F3" w:rsidRPr="00613718">
        <w:t>tupka</w:t>
      </w:r>
      <w:r w:rsidR="0051015F" w:rsidRPr="00613718">
        <w:t xml:space="preserve"> o ovrsi na nekretninama</w:t>
      </w:r>
      <w:r w:rsidR="00356AEA" w:rsidRPr="00613718">
        <w:t>, a u zemljišnoj knjizi će se upisati zabilježba rješenja o prodaji nekretnin</w:t>
      </w:r>
      <w:r w:rsidR="006D4954" w:rsidRPr="00613718">
        <w:t>a</w:t>
      </w:r>
      <w:r w:rsidR="00356AEA" w:rsidRPr="00613718">
        <w:t xml:space="preserve">. </w:t>
      </w:r>
      <w:r w:rsidR="00BF44C8" w:rsidRPr="00613718">
        <w:t>O prodaji ne</w:t>
      </w:r>
      <w:r w:rsidR="00C02E68" w:rsidRPr="00613718">
        <w:t>kretnine odlučuje sud rješenjem, a prodaju, nakon što sud zaključkom o prodaji utvrdi cijenu,</w:t>
      </w:r>
      <w:r w:rsidR="00356AEA" w:rsidRPr="00613718">
        <w:t xml:space="preserve"> provodi Financijska agencija elektroničkom javnom dražbom</w:t>
      </w:r>
      <w:r w:rsidR="0083117C" w:rsidRPr="00613718">
        <w:t>.</w:t>
      </w:r>
      <w:r w:rsidR="009A3D47" w:rsidRPr="009A3D47">
        <w:t xml:space="preserve"> </w:t>
      </w:r>
      <w:r w:rsidR="009A3D47">
        <w:t xml:space="preserve">Stavkom 8. istog članka citiranog Zakona propisano je da se stavci 1. do 7. ovog članka na odgovarajući način primjenjuju na prodaju bodova, brodova u gradnji, zrakoplova i drugih prava upisanih u javne knjige. </w:t>
      </w:r>
    </w:p>
    <w:p w:rsidRDefault="00FC7BFA" w:rsidP="00433D1F" w:rsidR="00FC7BFA" w:rsidRPr="00613718">
      <w:pPr>
        <w:ind w:firstLine="708"/>
        <w:jc w:val="both"/>
      </w:pPr>
      <w:r w:rsidRPr="00613718">
        <w:t xml:space="preserve">Prema čl. 249. SZ-a pokretnina na kojoj postoji razlučno pravo prodaje se u stečajnom postupku </w:t>
      </w:r>
      <w:r w:rsidR="0021585E" w:rsidRPr="00613718">
        <w:t>uz odgo</w:t>
      </w:r>
      <w:r w:rsidR="001A3272">
        <w:t xml:space="preserve">varajuću </w:t>
      </w:r>
      <w:r w:rsidR="0021585E" w:rsidRPr="00613718">
        <w:t xml:space="preserve">primjenu pravila ovršnog postupka a po odluci skupštine vjerovnika </w:t>
      </w:r>
      <w:r w:rsidR="006D4954" w:rsidRPr="00613718">
        <w:t>dužnika od</w:t>
      </w:r>
      <w:r w:rsidR="000B61BF">
        <w:t xml:space="preserve"> </w:t>
      </w:r>
      <w:r w:rsidR="00AB1964">
        <w:t>26. ožujka 2018</w:t>
      </w:r>
      <w:r w:rsidR="006D4954" w:rsidRPr="00613718">
        <w:t xml:space="preserve">. pokretnine se </w:t>
      </w:r>
      <w:r w:rsidR="0021585E" w:rsidRPr="00613718">
        <w:t>prodaju kao gospodarska, odnosno prostorno-tehnološka cjelina sa nekretnin</w:t>
      </w:r>
      <w:r w:rsidR="001A3272">
        <w:t>om</w:t>
      </w:r>
      <w:r w:rsidR="0021585E" w:rsidRPr="00613718">
        <w:t xml:space="preserve"> na koj</w:t>
      </w:r>
      <w:r w:rsidR="001A3272">
        <w:t xml:space="preserve">ima </w:t>
      </w:r>
      <w:r w:rsidR="0021585E" w:rsidRPr="00613718">
        <w:t>postoji razlučno pravo.</w:t>
      </w:r>
    </w:p>
    <w:p w:rsidRDefault="004D18F0" w:rsidP="004D18F0" w:rsidR="004D18F0" w:rsidRPr="00613718">
      <w:pPr>
        <w:ind w:firstLine="708"/>
        <w:jc w:val="both"/>
      </w:pPr>
      <w:r w:rsidRPr="00613718">
        <w:t>Podnes</w:t>
      </w:r>
      <w:r w:rsidR="009A3D47">
        <w:t xml:space="preserve">cima od 24. svibnja 2018. razlučni vjerovnik </w:t>
      </w:r>
      <w:r w:rsidR="009A3D47" w:rsidRPr="00AB1964">
        <w:t>SPV ZA SANACIJU d.o.o., Zagreb</w:t>
      </w:r>
      <w:r w:rsidR="009A3D47">
        <w:t>, a stečajni upravitelj o</w:t>
      </w:r>
      <w:r w:rsidRPr="00613718">
        <w:t xml:space="preserve">d </w:t>
      </w:r>
      <w:r w:rsidR="00613718" w:rsidRPr="000B61BF">
        <w:t xml:space="preserve">13. studenog 2018. </w:t>
      </w:r>
      <w:r w:rsidR="00613718" w:rsidRPr="00613718">
        <w:t>s</w:t>
      </w:r>
      <w:r w:rsidRPr="00613718">
        <w:t xml:space="preserve">udu </w:t>
      </w:r>
      <w:r w:rsidR="009A3D47">
        <w:t>su predložili</w:t>
      </w:r>
      <w:r w:rsidRPr="00613718">
        <w:t xml:space="preserve"> </w:t>
      </w:r>
      <w:r w:rsidR="00102AFE">
        <w:t xml:space="preserve">donošenje </w:t>
      </w:r>
      <w:r w:rsidRPr="00613718">
        <w:t>rješenje o prodaji sukladno gore citiranim odredbama Stečajnog zakona</w:t>
      </w:r>
      <w:r w:rsidR="000B61BF">
        <w:t xml:space="preserve"> u odnosu na imovinu dužnika, na kojoj postoji razlučno pravo</w:t>
      </w:r>
      <w:r w:rsidRPr="00613718">
        <w:t xml:space="preserve">, te sukladno odluci Skupštine vjerovnika od </w:t>
      </w:r>
      <w:r w:rsidR="000B61BF">
        <w:t>26. ožujka 2018. da se nekretnina</w:t>
      </w:r>
      <w:r w:rsidRPr="00613718">
        <w:t xml:space="preserve"> i pokretnine na kojima postoji razlučno pravo, a koje čine gospodarsku cjelinu, </w:t>
      </w:r>
      <w:r w:rsidR="000B61BF">
        <w:t xml:space="preserve">prodaju </w:t>
      </w:r>
      <w:r w:rsidRPr="00613718">
        <w:t>k</w:t>
      </w:r>
      <w:r w:rsidR="000B61BF">
        <w:t>ao prostorno-tehnološka cjelina.</w:t>
      </w:r>
    </w:p>
    <w:p w:rsidRDefault="004D18F0" w:rsidP="0039490D" w:rsidR="0039490D" w:rsidRPr="00613718">
      <w:pPr>
        <w:ind w:firstLine="708"/>
        <w:jc w:val="both"/>
      </w:pPr>
      <w:r w:rsidRPr="00613718">
        <w:t xml:space="preserve">Slijedom navedenog odlučeno je kao </w:t>
      </w:r>
      <w:r w:rsidR="0039490D" w:rsidRPr="00613718">
        <w:t xml:space="preserve">u izreci. </w:t>
      </w:r>
    </w:p>
    <w:p w:rsidRDefault="0039490D" w:rsidP="0039490D" w:rsidR="0039490D" w:rsidRPr="00613718">
      <w:pPr>
        <w:jc w:val="center"/>
      </w:pPr>
    </w:p>
    <w:p w:rsidRDefault="0039490D" w:rsidP="00917946" w:rsidR="00433D1F" w:rsidRPr="00613718">
      <w:pPr>
        <w:jc w:val="center"/>
      </w:pPr>
      <w:r w:rsidRPr="00613718">
        <w:t xml:space="preserve">U </w:t>
      </w:r>
      <w:r w:rsidR="00006969" w:rsidRPr="00613718">
        <w:t>Zadru</w:t>
      </w:r>
      <w:r w:rsidR="0007469B" w:rsidRPr="00613718">
        <w:t xml:space="preserve"> </w:t>
      </w:r>
      <w:r w:rsidR="000B61BF">
        <w:t xml:space="preserve">31. siječnja 2019. </w:t>
      </w:r>
    </w:p>
    <w:p w:rsidRDefault="00917946" w:rsidP="00917946" w:rsidR="00917946" w:rsidRPr="00613718">
      <w:pPr>
        <w:jc w:val="center"/>
      </w:pPr>
    </w:p>
    <w:p w:rsidRDefault="0096188E" w:rsidP="0096188E" w:rsidR="0096188E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96188E" w:rsidP="0096188E" w:rsidR="0096188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9490D" w:rsidP="0039490D" w:rsidR="0039490D" w:rsidRPr="00613718">
      <w:pPr>
        <w:jc w:val="both"/>
      </w:pPr>
    </w:p>
    <w:p w:rsidRDefault="008F0802" w:rsidP="003F1AFB" w:rsidR="008F0802" w:rsidRPr="00613718">
      <w:pPr>
        <w:jc w:val="both"/>
      </w:pPr>
    </w:p>
    <w:p w:rsidRDefault="003F1AFB" w:rsidP="003F1AFB" w:rsidR="003F1AFB" w:rsidRPr="00613718">
      <w:pPr>
        <w:jc w:val="both"/>
      </w:pPr>
      <w:r w:rsidRPr="00613718">
        <w:t>POUKA O PRAVNOM LIJEKU</w:t>
      </w:r>
    </w:p>
    <w:p w:rsidRDefault="00D72C99" w:rsidP="004D18F0" w:rsidR="004D18F0" w:rsidRPr="00613718">
      <w:pPr>
        <w:jc w:val="both"/>
      </w:pPr>
      <w:r w:rsidRPr="00613718">
        <w:t xml:space="preserve">Protiv ovog rješenja žalbu može podnijeti stečajni upravitelj i razlučni vjerovnici u roku </w:t>
      </w:r>
      <w:r w:rsidR="004D18F0" w:rsidRPr="00613718"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613718">
          <w:t>12. st</w:t>
        </w:r>
      </w:smartTag>
      <w:r w:rsidR="004D18F0" w:rsidRPr="00613718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613718">
          <w:t>19. st</w:t>
        </w:r>
      </w:smartTag>
      <w:r w:rsidR="004D18F0" w:rsidRPr="00613718">
        <w:t>. 1. i 2. SZ-a). Žalba se podnosi ovom sudu u 2 (dva) istovjetna primjerka, a o žalbi odlučuje Visoki trgovački sud Republike Hrvatske.</w:t>
      </w:r>
    </w:p>
    <w:p w:rsidRDefault="008F0802" w:rsidP="0039490D" w:rsidR="008F0802">
      <w:pPr>
        <w:jc w:val="both"/>
      </w:pPr>
    </w:p>
    <w:p w:rsidRDefault="00877CD3" w:rsidP="0039490D" w:rsidR="00877CD3">
      <w:pPr>
        <w:jc w:val="both"/>
      </w:pPr>
    </w:p>
    <w:p w:rsidRDefault="00102AFE" w:rsidP="0039490D" w:rsidR="00102AFE" w:rsidRPr="00613718">
      <w:pPr>
        <w:jc w:val="both"/>
      </w:pPr>
    </w:p>
    <w:p w:rsidRDefault="0039490D" w:rsidP="0039490D" w:rsidR="0039490D" w:rsidRPr="00613718">
      <w:pPr>
        <w:jc w:val="both"/>
      </w:pPr>
      <w:r w:rsidRPr="00613718">
        <w:lastRenderedPageBreak/>
        <w:t>DN</w:t>
      </w:r>
      <w:r w:rsidR="00006969" w:rsidRPr="00613718">
        <w:t>A</w:t>
      </w:r>
      <w:r w:rsidRPr="00613718">
        <w:t>:</w:t>
      </w:r>
    </w:p>
    <w:p w:rsidRDefault="0039490D" w:rsidP="0039490D" w:rsidR="0039490D" w:rsidRPr="00613718">
      <w:pPr>
        <w:numPr>
          <w:ilvl w:val="0"/>
          <w:numId w:val="1"/>
        </w:numPr>
        <w:jc w:val="both"/>
      </w:pPr>
      <w:r w:rsidRPr="00613718">
        <w:t>stečajn</w:t>
      </w:r>
      <w:r w:rsidR="001B6A23" w:rsidRPr="00613718">
        <w:t>om upravitelju</w:t>
      </w:r>
      <w:r w:rsidRPr="00613718">
        <w:t>,</w:t>
      </w:r>
      <w:r w:rsidR="009A3D47">
        <w:t xml:space="preserve"> Blažu Saviću putem e-mail,</w:t>
      </w:r>
    </w:p>
    <w:p w:rsidRDefault="00855B7A" w:rsidP="00E12AF8" w:rsidR="00006969" w:rsidRPr="00613718">
      <w:pPr>
        <w:pStyle w:val="Odlomakpopisa"/>
        <w:numPr>
          <w:ilvl w:val="0"/>
          <w:numId w:val="1"/>
        </w:numPr>
        <w:jc w:val="both"/>
      </w:pPr>
      <w:r w:rsidRPr="00613718">
        <w:t>Općinsk</w:t>
      </w:r>
      <w:r w:rsidR="001B6A23" w:rsidRPr="00613718">
        <w:t>om sudu u Šibeniku</w:t>
      </w:r>
      <w:r w:rsidR="00E477F9" w:rsidRPr="00613718">
        <w:t>,</w:t>
      </w:r>
      <w:r w:rsidR="00433D1F" w:rsidRPr="00613718">
        <w:t xml:space="preserve"> </w:t>
      </w:r>
      <w:r w:rsidR="001B6A23" w:rsidRPr="00613718">
        <w:t>Zemljišnoknjižnom odjelu</w:t>
      </w:r>
      <w:r w:rsidR="008F0802" w:rsidRPr="00613718">
        <w:t>,</w:t>
      </w:r>
    </w:p>
    <w:p w:rsidRDefault="008F0802" w:rsidP="00E12AF8" w:rsidR="008F0802" w:rsidRPr="00613718">
      <w:pPr>
        <w:pStyle w:val="Odlomakpopisa"/>
        <w:numPr>
          <w:ilvl w:val="0"/>
          <w:numId w:val="1"/>
        </w:numPr>
        <w:jc w:val="both"/>
      </w:pPr>
      <w:r w:rsidRPr="00613718">
        <w:t>FINA,</w:t>
      </w:r>
      <w:r w:rsidR="000B61BF">
        <w:t xml:space="preserve"> Šibenik</w:t>
      </w:r>
      <w:r w:rsidR="009A3D47">
        <w:t>,</w:t>
      </w:r>
    </w:p>
    <w:p w:rsidRDefault="009A3D47" w:rsidP="00613718" w:rsidR="0034724B" w:rsidRPr="00613718">
      <w:pPr>
        <w:pStyle w:val="Odlomakpopisa"/>
        <w:numPr>
          <w:ilvl w:val="0"/>
          <w:numId w:val="1"/>
        </w:numPr>
        <w:jc w:val="both"/>
      </w:pPr>
      <w:r>
        <w:t xml:space="preserve">razlučnom vjerovniku </w:t>
      </w:r>
      <w:r w:rsidR="00613718" w:rsidRPr="00613718">
        <w:t>SPV ZA SANACIJU d.o.o., Zagreb</w:t>
      </w:r>
      <w:r w:rsidR="00A2177E" w:rsidRPr="00613718">
        <w:t>,</w:t>
      </w:r>
      <w:r w:rsidR="00613718" w:rsidRPr="00613718">
        <w:t xml:space="preserve"> po punomoćniku Petar Ceronja, odvjetnik u OD Buterin &amp; Posavac d.o.o., Zagreb</w:t>
      </w:r>
    </w:p>
    <w:p w:rsidRDefault="00A82163" w:rsidP="00E477F9" w:rsidR="00E12AF8" w:rsidRPr="00613718">
      <w:pPr>
        <w:pStyle w:val="Odlomakpopisa"/>
        <w:numPr>
          <w:ilvl w:val="0"/>
          <w:numId w:val="1"/>
        </w:numPr>
        <w:jc w:val="both"/>
      </w:pPr>
      <w:r w:rsidRPr="00613718">
        <w:t xml:space="preserve"> </w:t>
      </w:r>
      <w:r w:rsidR="000B61BF">
        <w:t>e-O</w:t>
      </w:r>
      <w:r w:rsidR="00E12AF8" w:rsidRPr="00613718">
        <w:t>glasna ploča</w:t>
      </w:r>
      <w:r w:rsidR="00613718" w:rsidRPr="00613718">
        <w:t xml:space="preserve"> s</w:t>
      </w:r>
      <w:r w:rsidR="001B6A23" w:rsidRPr="00613718">
        <w:t>ud</w:t>
      </w:r>
      <w:r w:rsidR="000B61BF">
        <w:t>ova</w:t>
      </w:r>
      <w:r w:rsidR="009A3D47">
        <w:t>, uz podnesak razlučnog vjerovnika od 24. svibnja 2018. (list spisa 237 do 240),</w:t>
      </w:r>
    </w:p>
    <w:p w:rsidRDefault="00E12AF8" w:rsidP="00E477F9" w:rsidR="00E12AF8">
      <w:pPr>
        <w:pStyle w:val="Odlomakpopisa"/>
        <w:numPr>
          <w:ilvl w:val="0"/>
          <w:numId w:val="1"/>
        </w:numPr>
        <w:jc w:val="both"/>
      </w:pPr>
      <w:r w:rsidRPr="00613718">
        <w:t>u spis</w:t>
      </w:r>
    </w:p>
    <w:p w:rsidRDefault="0081776B" w:rsidP="0081776B" w:rsidR="0081776B">
      <w:pPr>
        <w:jc w:val="both"/>
      </w:pPr>
    </w:p>
    <w:p w:rsidRDefault="0081776B" w:rsidP="0081776B" w:rsidR="0081776B" w:rsidRPr="00613718">
      <w:pPr>
        <w:jc w:val="both"/>
      </w:pPr>
      <w:r>
        <w:t>nakon pravomoćnosti vratiti u Ref.2.</w:t>
      </w:r>
    </w:p>
    <w:p w:rsidRDefault="003A7AF7" w:rsidP="0039490D" w:rsidR="003A7AF7" w:rsidRPr="00613718">
      <w:pPr>
        <w:jc w:val="both"/>
      </w:pPr>
    </w:p>
    <w:sectPr w:rsidSect="00251B83" w:rsidR="003A7AF7" w:rsidRPr="0061371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6188E">
      <w:rPr>
        <w:rStyle w:val="Brojstranice"/>
        <w:noProof/>
      </w:rPr>
      <w:t>3</w:t>
    </w:r>
    <w:r w:rsidRPr="00006969">
      <w:rPr>
        <w:rStyle w:val="Brojstranice"/>
      </w:rPr>
      <w:fldChar w:fldCharType="end"/>
    </w:r>
  </w:p>
  <w:p w:rsidRDefault="008F0802" w:rsidP="00251B83" w:rsidR="008F0802" w:rsidRPr="00006969">
    <w:pPr>
      <w:jc w:val="right"/>
    </w:pPr>
    <w:r>
      <w:t>Poslovni broj: 2</w:t>
    </w:r>
    <w:r w:rsidRPr="00006969">
      <w:t xml:space="preserve"> St-</w:t>
    </w:r>
    <w:r w:rsidR="00D67E30">
      <w:t>203/2017-95</w:t>
    </w:r>
  </w:p>
  <w:p w:rsidRDefault="008F0802" w:rsidP="00006969" w:rsidR="008F0802" w:rsidRPr="008E2A91">
    <w:pPr>
      <w:pStyle w:val="Zaglavlje"/>
      <w:jc w:val="right"/>
      <w:rPr>
        <w:b/>
        <w:sz w:val="28"/>
        <w:szCs w:val="28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06969">
    <w:pPr>
      <w:jc w:val="right"/>
    </w:pPr>
    <w:r>
      <w:t>Poslovni broj: 2</w:t>
    </w:r>
    <w:r w:rsidRPr="00006969">
      <w:t xml:space="preserve"> St-</w:t>
    </w:r>
    <w:r w:rsidR="00D67E30">
      <w:t>203/2017-95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E71323"/>
    <w:multiLevelType w:val="hybridMultilevel"/>
    <w:tmpl w:val="CAC0A996"/>
    <w:lvl w:tplc="7B3C0F0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B61BF"/>
    <w:rsid w:val="000C0DBD"/>
    <w:rsid w:val="000C25E6"/>
    <w:rsid w:val="000D7828"/>
    <w:rsid w:val="000E7588"/>
    <w:rsid w:val="00102AFE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3272"/>
    <w:rsid w:val="001A7667"/>
    <w:rsid w:val="001B23FE"/>
    <w:rsid w:val="001B3757"/>
    <w:rsid w:val="001B6302"/>
    <w:rsid w:val="001B6A23"/>
    <w:rsid w:val="001C2667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5727"/>
    <w:rsid w:val="002B3869"/>
    <w:rsid w:val="002B4D02"/>
    <w:rsid w:val="002B534B"/>
    <w:rsid w:val="002C2BD9"/>
    <w:rsid w:val="002C6C52"/>
    <w:rsid w:val="002D3812"/>
    <w:rsid w:val="002E51F9"/>
    <w:rsid w:val="002F3220"/>
    <w:rsid w:val="00303341"/>
    <w:rsid w:val="0030612B"/>
    <w:rsid w:val="00312AB9"/>
    <w:rsid w:val="00315970"/>
    <w:rsid w:val="00331223"/>
    <w:rsid w:val="0034724B"/>
    <w:rsid w:val="00356AEA"/>
    <w:rsid w:val="00362193"/>
    <w:rsid w:val="0036508C"/>
    <w:rsid w:val="00373798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B7E25"/>
    <w:rsid w:val="004C1AE8"/>
    <w:rsid w:val="004D18F0"/>
    <w:rsid w:val="005050DD"/>
    <w:rsid w:val="0051015F"/>
    <w:rsid w:val="005172AF"/>
    <w:rsid w:val="005305C9"/>
    <w:rsid w:val="00545421"/>
    <w:rsid w:val="00575E91"/>
    <w:rsid w:val="00597645"/>
    <w:rsid w:val="006024F8"/>
    <w:rsid w:val="00613718"/>
    <w:rsid w:val="0062393D"/>
    <w:rsid w:val="00646F4A"/>
    <w:rsid w:val="00666D9F"/>
    <w:rsid w:val="006D4954"/>
    <w:rsid w:val="00701301"/>
    <w:rsid w:val="007106C3"/>
    <w:rsid w:val="00710980"/>
    <w:rsid w:val="00721E83"/>
    <w:rsid w:val="00722625"/>
    <w:rsid w:val="00737391"/>
    <w:rsid w:val="00743AF8"/>
    <w:rsid w:val="00745607"/>
    <w:rsid w:val="007502CE"/>
    <w:rsid w:val="0075254F"/>
    <w:rsid w:val="00755F71"/>
    <w:rsid w:val="00760282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1776B"/>
    <w:rsid w:val="0083117C"/>
    <w:rsid w:val="00835A92"/>
    <w:rsid w:val="00836CEC"/>
    <w:rsid w:val="0085316B"/>
    <w:rsid w:val="00855B7A"/>
    <w:rsid w:val="0086684E"/>
    <w:rsid w:val="00876F52"/>
    <w:rsid w:val="00877CD3"/>
    <w:rsid w:val="008954AB"/>
    <w:rsid w:val="008969A1"/>
    <w:rsid w:val="008A32D7"/>
    <w:rsid w:val="008A7FDF"/>
    <w:rsid w:val="008B40A4"/>
    <w:rsid w:val="008C36DF"/>
    <w:rsid w:val="008E2A91"/>
    <w:rsid w:val="008F0802"/>
    <w:rsid w:val="008F3A9F"/>
    <w:rsid w:val="00901DB2"/>
    <w:rsid w:val="00915573"/>
    <w:rsid w:val="00917946"/>
    <w:rsid w:val="00937971"/>
    <w:rsid w:val="0096095F"/>
    <w:rsid w:val="0096188E"/>
    <w:rsid w:val="009637B4"/>
    <w:rsid w:val="00964752"/>
    <w:rsid w:val="00967C7D"/>
    <w:rsid w:val="0097386D"/>
    <w:rsid w:val="009828AB"/>
    <w:rsid w:val="0099297A"/>
    <w:rsid w:val="009A3D47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499F"/>
    <w:rsid w:val="00A41D44"/>
    <w:rsid w:val="00A51999"/>
    <w:rsid w:val="00A61644"/>
    <w:rsid w:val="00A63F66"/>
    <w:rsid w:val="00A82163"/>
    <w:rsid w:val="00A86E43"/>
    <w:rsid w:val="00AA3496"/>
    <w:rsid w:val="00AB1013"/>
    <w:rsid w:val="00AB1964"/>
    <w:rsid w:val="00AB1C0D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76CF2"/>
    <w:rsid w:val="00BA3F48"/>
    <w:rsid w:val="00BB6BF3"/>
    <w:rsid w:val="00BD618D"/>
    <w:rsid w:val="00BE0204"/>
    <w:rsid w:val="00BE4738"/>
    <w:rsid w:val="00BF44C8"/>
    <w:rsid w:val="00C00048"/>
    <w:rsid w:val="00C024EA"/>
    <w:rsid w:val="00C02E68"/>
    <w:rsid w:val="00C04B6A"/>
    <w:rsid w:val="00C071F1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67E30"/>
    <w:rsid w:val="00D7261A"/>
    <w:rsid w:val="00D72C99"/>
    <w:rsid w:val="00D843C9"/>
    <w:rsid w:val="00DA1ADF"/>
    <w:rsid w:val="00DA4B78"/>
    <w:rsid w:val="00DB0B6E"/>
    <w:rsid w:val="00DB124A"/>
    <w:rsid w:val="00DD0749"/>
    <w:rsid w:val="00DE40D2"/>
    <w:rsid w:val="00DE7B4A"/>
    <w:rsid w:val="00DF0D25"/>
    <w:rsid w:val="00E03F42"/>
    <w:rsid w:val="00E12AF8"/>
    <w:rsid w:val="00E208C8"/>
    <w:rsid w:val="00E42D95"/>
    <w:rsid w:val="00E477F9"/>
    <w:rsid w:val="00E54055"/>
    <w:rsid w:val="00E614BD"/>
    <w:rsid w:val="00E66AAE"/>
    <w:rsid w:val="00E77E1A"/>
    <w:rsid w:val="00E84141"/>
    <w:rsid w:val="00E84D8D"/>
    <w:rsid w:val="00E91C7C"/>
    <w:rsid w:val="00EA1521"/>
    <w:rsid w:val="00EA7E0F"/>
    <w:rsid w:val="00EB1F7B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B169A"/>
    <w:rsid w:val="00FC3EE0"/>
    <w:rsid w:val="00FC4EE3"/>
    <w:rsid w:val="00FC7966"/>
    <w:rsid w:val="00FC7BFA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641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priklopljen spis Općinskog suda u Šibeniku, poslovni broj Ovr-467/2018</izvorni_sadrzaj>
    <derivirana_varijabla naziv="DomainObject.Predmet.Opis_1">Spisu priklopljen spis Općinskog suda u Šibeniku, poslovni broj Ovr-467/2018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sobi br. 42. u ormaru</izvorni_sadrzaj>
    <derivirana_varijabla naziv="DomainObject.Predmet.PrimjedbaSuca_1">Prijave tražbina vjerovnika čuvaju se u sobi br. 42.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CF86C-844D-4AE8-AE1F-DF90BB9BCA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877</properties:Words>
  <properties:Characters>4951</properties:Characters>
  <properties:Lines>108</properties:Lines>
  <properties:Paragraphs>46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2019-01-31T08:40:00Z</dcterms:created>
  <dc:creator>Srđan Gavranić</dc:creator>
  <cp:lastModifiedBy>Martina Kalmeta</cp:lastModifiedBy>
  <cp:lastPrinted>2019-01-31T08:45:00Z</cp:lastPrinted>
  <dcterms:modified xmlns:xsi="http://www.w3.org/2001/XMLSchema-instance" xsi:type="dcterms:W3CDTF">2019-01-31T08:59:00Z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(St-203-17 prodaja rješenje - pokretnine i nekretnina 31.1.2019.docx)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