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077C61" w:rsidRPr="009A4C0A">
        <w:trPr>
          <w:gridAfter w:val="1"/>
          <w:wAfter w:type="dxa" w:w="284"/>
        </w:trPr>
        <w:tc>
          <w:tcPr>
            <w:tcW w:type="dxa" w:w="2943"/>
          </w:tcPr>
          <w:p w:rsidRDefault="00077C61" w:rsidP="00077C61" w:rsidR="00077C61" w:rsidRPr="009A4C0A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A4C0A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077C61" w:rsidRPr="009A4C0A">
        <w:tc>
          <w:tcPr>
            <w:tcW w:type="dxa" w:w="3227"/>
            <w:gridSpan w:val="2"/>
          </w:tcPr>
          <w:p w:rsidRDefault="00077C61" w:rsidP="00077C61" w:rsidR="00077C61" w:rsidRPr="009A4C0A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77C61" w:rsidP="00077C61" w:rsidR="00077C61" w:rsidRPr="009A4C0A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077C61" w:rsidP="00077C61" w:rsidR="00077C61" w:rsidRPr="009A4C0A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40c99d9" w14:paraId="40c99d9" w:rsidRDefault="00734187" w:rsidP="00D52478" w:rsidR="00734187" w:rsidRPr="009A4C0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9A4C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C261ED" w:rsidP="00C261ED" w:rsidR="00C261ED" w:rsidRPr="009A4C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C261ED" w:rsidR="00C261ED" w:rsidRPr="009A4C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261ED" w:rsidP="00C261ED" w:rsidR="00C261ED" w:rsidRPr="009A4C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865E18" w:rsidR="001F7DF9" w:rsidRPr="009A4C0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B122F0" w:rsidRPr="009A4C0A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330E" w:rsidRPr="009A4C0A">
        <w:rPr>
          <w:rFonts w:hAnsi="Times New Roman" w:ascii="Times New Roman"/>
          <w:sz w:val="24"/>
          <w:szCs w:val="24"/>
        </w:rPr>
        <w:t xml:space="preserve">u stečajnom postupku nad stečajnim dužnikom </w:t>
      </w:r>
      <w:r w:rsidR="009A4C0A" w:rsidRPr="009A4C0A">
        <w:rPr>
          <w:rFonts w:hAnsi="Times New Roman" w:ascii="Times New Roman"/>
          <w:sz w:val="24"/>
          <w:szCs w:val="24"/>
        </w:rPr>
        <w:t>INSIDE d.o.o. u stečaju, Šibenik, Velimira Škorpika 25, OIB: 63539937597, kojeg zastupa stečajni upravitelj Ante Vukašina iz Zadra</w:t>
      </w:r>
      <w:r w:rsidR="0046330E" w:rsidRPr="009A4C0A">
        <w:rPr>
          <w:rFonts w:hAnsi="Times New Roman" w:ascii="Times New Roman"/>
          <w:sz w:val="24"/>
          <w:szCs w:val="24"/>
        </w:rPr>
        <w:t>,</w:t>
      </w:r>
      <w:r w:rsidR="00865E18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A4C0A" w:rsidRPr="009A4C0A">
        <w:rPr>
          <w:rFonts w:hAnsi="Times New Roman" w:ascii="Times New Roman"/>
          <w:sz w:val="24"/>
          <w:szCs w:val="24"/>
        </w:rPr>
        <w:t>19. lipnja</w:t>
      </w:r>
      <w:r w:rsidR="00077C61" w:rsidRPr="009A4C0A">
        <w:rPr>
          <w:rFonts w:hAnsi="Times New Roman" w:ascii="Times New Roman"/>
          <w:sz w:val="24"/>
          <w:szCs w:val="24"/>
        </w:rPr>
        <w:t xml:space="preserve"> 2019</w:t>
      </w:r>
      <w:r w:rsidR="00CE7B30" w:rsidRPr="009A4C0A">
        <w:rPr>
          <w:rFonts w:hAnsi="Times New Roman" w:ascii="Times New Roman"/>
          <w:sz w:val="24"/>
          <w:szCs w:val="24"/>
        </w:rPr>
        <w:t xml:space="preserve">., </w:t>
      </w:r>
      <w:r w:rsidR="001F7DF9" w:rsidRPr="009A4C0A">
        <w:rPr>
          <w:rFonts w:hAnsi="Times New Roman" w:ascii="Times New Roman"/>
          <w:sz w:val="24"/>
          <w:szCs w:val="24"/>
        </w:rPr>
        <w:t>postupajući po čl. 265. Stečajnog zakona (Narodne novine br</w:t>
      </w:r>
      <w:r w:rsidR="00734187" w:rsidRPr="009A4C0A">
        <w:rPr>
          <w:rFonts w:hAnsi="Times New Roman" w:ascii="Times New Roman"/>
          <w:sz w:val="24"/>
          <w:szCs w:val="24"/>
        </w:rPr>
        <w:t>oj</w:t>
      </w:r>
      <w:r w:rsidR="001F7DF9" w:rsidRPr="009A4C0A">
        <w:rPr>
          <w:rFonts w:hAnsi="Times New Roman" w:ascii="Times New Roman"/>
          <w:sz w:val="24"/>
          <w:szCs w:val="24"/>
        </w:rPr>
        <w:t xml:space="preserve"> 71/</w:t>
      </w:r>
      <w:r w:rsidR="00734187" w:rsidRPr="009A4C0A">
        <w:rPr>
          <w:rFonts w:hAnsi="Times New Roman" w:ascii="Times New Roman"/>
          <w:sz w:val="24"/>
          <w:szCs w:val="24"/>
        </w:rPr>
        <w:t>20</w:t>
      </w:r>
      <w:r w:rsidR="001F7DF9" w:rsidRPr="009A4C0A">
        <w:rPr>
          <w:rFonts w:hAnsi="Times New Roman" w:ascii="Times New Roman"/>
          <w:sz w:val="24"/>
          <w:szCs w:val="24"/>
        </w:rPr>
        <w:t>15</w:t>
      </w:r>
      <w:r w:rsidR="00734187" w:rsidRPr="009A4C0A">
        <w:rPr>
          <w:rFonts w:hAnsi="Times New Roman" w:ascii="Times New Roman"/>
          <w:sz w:val="24"/>
          <w:szCs w:val="24"/>
        </w:rPr>
        <w:t xml:space="preserve"> i 104/2017</w:t>
      </w:r>
      <w:r w:rsidR="001F7DF9" w:rsidRPr="009A4C0A">
        <w:rPr>
          <w:rFonts w:hAnsi="Times New Roman" w:ascii="Times New Roman"/>
          <w:sz w:val="24"/>
          <w:szCs w:val="24"/>
        </w:rPr>
        <w:t>),</w:t>
      </w:r>
    </w:p>
    <w:p w:rsidRDefault="00734187" w:rsidP="00865E18" w:rsidR="00734187" w:rsidRPr="009A4C0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61ED" w:rsidP="00C261ED" w:rsidR="00C261ED" w:rsidRPr="009A4C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734187" w:rsidP="00C261ED" w:rsidR="00734187" w:rsidRPr="009A4C0A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EB453E" w:rsidR="00C261ED" w:rsidRPr="009A4C0A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Utvrđuj</w:t>
      </w:r>
      <w:r w:rsidR="004C0560" w:rsidRPr="009A4C0A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se tražbin</w:t>
      </w:r>
      <w:r w:rsidR="00CE7B30" w:rsidRPr="009A4C0A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EB453E" w:rsidRPr="009A4C0A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65E18" w:rsidRPr="009A4C0A">
        <w:rPr>
          <w:rFonts w:eastAsia="Times New Roman" w:hAnsi="Times New Roman" w:ascii="Times New Roman"/>
          <w:sz w:val="24"/>
          <w:szCs w:val="24"/>
          <w:lang w:eastAsia="hr-HR"/>
        </w:rPr>
        <w:t>I. (drugog</w:t>
      </w:r>
      <w:r w:rsidR="00EB453E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865E18" w:rsidP="00CE7B30" w:rsidR="00865E18" w:rsidRPr="009A4C0A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pct" w:w="4801"/>
        <w:tblLayout w:type="fixed"/>
        <w:tblLook w:val="04A0" w:noVBand="1" w:noHBand="0" w:lastColumn="0" w:firstColumn="1" w:lastRow="0" w:firstRow="1"/>
      </w:tblPr>
      <w:tblGrid>
        <w:gridCol w:w="617"/>
        <w:gridCol w:w="3177"/>
        <w:gridCol w:w="1546"/>
        <w:gridCol w:w="2035"/>
        <w:gridCol w:w="1543"/>
      </w:tblGrid>
      <w:tr w:rsidTr="009A4C0A" w:rsidR="009A4C0A" w:rsidRPr="009A4C0A">
        <w:trPr>
          <w:trHeight w:val="567"/>
        </w:trPr>
        <w:tc>
          <w:tcPr>
            <w:tcW w:type="pct" w:w="3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4C0A" w:rsidP="007F08DD" w:rsidR="009A4C0A" w:rsidRPr="009A4C0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7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4C0A" w:rsidP="007F08DD" w:rsidR="009A4C0A" w:rsidRPr="009A4C0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6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4C0A" w:rsidP="007F08DD" w:rsidR="009A4C0A" w:rsidRPr="009A4C0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4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4C0A" w:rsidP="007F08DD" w:rsidR="009A4C0A" w:rsidRPr="009A4C0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65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A4C0A" w:rsidP="00175C6D" w:rsidR="009A4C0A" w:rsidRPr="009A4C0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</w:t>
            </w:r>
            <w:r w:rsidR="00175C6D">
              <w:rPr>
                <w:rFonts w:hAnsi="Times New Roman" w:ascii="Times New Roman"/>
                <w:color w:val="000000"/>
                <w:sz w:val="24"/>
                <w:szCs w:val="24"/>
              </w:rPr>
              <w:t>utvrđene</w:t>
            </w: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tražbine(kn)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HRVATSKO DRUŠTVO SKLADATELJA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56668956985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Zagreb, Berislavićeva 9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28.612,82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ZELENI GRAD d.o.o.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54873130289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Šibenik, Stjepana Radića 100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7.601,97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Zagreb, Vatroslava Jagića 33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4.959,09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Zagreb, Radnička cesta 22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2.525,39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TICA d.o.o.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53953157233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Šibenik, Velimira Škorpika 23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542.935,38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GRAD ŠIBENIK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55644094063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Šibenik, Trg palih boraca Domovinskog rata 7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101.738,70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DALMARE d.o.o.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35920050985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Šibenika, Velimira Škorpika 23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166.986,51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REPUBLIKA HRVATSKA, MINISTARSTVO FINANCIJA, POREZNA UPRAVA, PODRUČNI </w:t>
            </w: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URED ŠIBENIK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Šibenik, Obala hrvatske mornarice 3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497.657,46</w:t>
            </w:r>
          </w:p>
        </w:tc>
      </w:tr>
      <w:tr w:rsidTr="009A4C0A" w:rsidR="009A4C0A" w:rsidRPr="009A4C0A">
        <w:trPr>
          <w:trHeight w:val="227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POLJOPRIVREDE</w:t>
            </w:r>
          </w:p>
        </w:tc>
        <w:tc>
          <w:tcPr>
            <w:tcW w:type="pct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A4C0A" w:rsidP="007F08DD" w:rsidR="009A4C0A" w:rsidRPr="009A4C0A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76767369197</w:t>
            </w:r>
          </w:p>
        </w:tc>
        <w:tc>
          <w:tcPr>
            <w:tcW w:type="pct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Zagreb, Ulica grada Vukovara 78</w:t>
            </w:r>
          </w:p>
        </w:tc>
        <w:tc>
          <w:tcPr>
            <w:tcW w:type="pct" w:w="8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A4C0A" w:rsidP="007F08DD" w:rsidR="009A4C0A" w:rsidRPr="009A4C0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A4C0A">
              <w:rPr>
                <w:rFonts w:hAnsi="Times New Roman" w:ascii="Times New Roman"/>
                <w:color w:val="000000"/>
                <w:sz w:val="24"/>
                <w:szCs w:val="24"/>
              </w:rPr>
              <w:t>2.629,92</w:t>
            </w:r>
          </w:p>
        </w:tc>
      </w:tr>
    </w:tbl>
    <w:p w:rsidRDefault="0046330E" w:rsidP="0046330E" w:rsidR="0046330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75C6D" w:rsidP="0046330E" w:rsidR="00175C6D" w:rsidRPr="009A4C0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6330E" w:rsidP="00C72C80" w:rsidR="00C72C8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Ob</w:t>
      </w:r>
      <w:r w:rsidR="00C72C80" w:rsidRPr="009A4C0A">
        <w:rPr>
          <w:rFonts w:eastAsia="Times New Roman" w:hAnsi="Times New Roman" w:ascii="Times New Roman"/>
          <w:sz w:val="24"/>
          <w:szCs w:val="24"/>
          <w:lang w:eastAsia="hr-HR"/>
        </w:rPr>
        <w:t>razloženje</w:t>
      </w:r>
    </w:p>
    <w:p w:rsidRDefault="00C72C80" w:rsidP="00C72C80" w:rsidR="00C72C8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7B30" w:rsidP="0046330E" w:rsidR="0046330E" w:rsidRPr="009A4C0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A4C0A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9A4C0A" w:rsidRPr="009A4C0A">
        <w:rPr>
          <w:rFonts w:hAnsi="Times New Roman" w:ascii="Times New Roman"/>
          <w:sz w:val="24"/>
          <w:szCs w:val="24"/>
        </w:rPr>
        <w:t>INSIDE d.o.o. u stečaju, Šibenik, Velimira Škorpika 25, OIB: 63539937597</w:t>
      </w:r>
      <w:r w:rsidRPr="009A4C0A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9A4C0A" w:rsidRPr="009A4C0A">
        <w:rPr>
          <w:rFonts w:hAnsi="Times New Roman" w:ascii="Times New Roman"/>
          <w:sz w:val="24"/>
          <w:szCs w:val="24"/>
        </w:rPr>
        <w:t>18. lipnja</w:t>
      </w:r>
      <w:r w:rsidRPr="009A4C0A">
        <w:rPr>
          <w:rFonts w:hAnsi="Times New Roman" w:ascii="Times New Roman"/>
          <w:sz w:val="24"/>
          <w:szCs w:val="24"/>
        </w:rPr>
        <w:t xml:space="preserve"> 2019. ispitane su tražbine vjerovnika iz izreke ovog rješenja.  </w:t>
      </w:r>
    </w:p>
    <w:p w:rsidRDefault="009A4C0A" w:rsidP="0046330E" w:rsidR="00CE7B30" w:rsidRPr="009A4C0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A4C0A">
        <w:rPr>
          <w:rFonts w:hAnsi="Times New Roman" w:ascii="Times New Roman"/>
          <w:sz w:val="24"/>
          <w:szCs w:val="24"/>
        </w:rPr>
        <w:t xml:space="preserve">           Stečajni upravitelj na istom ročištu priznao</w:t>
      </w:r>
      <w:r w:rsidR="00CE7B30" w:rsidRPr="009A4C0A">
        <w:rPr>
          <w:rFonts w:hAnsi="Times New Roman" w:ascii="Times New Roman"/>
          <w:sz w:val="24"/>
          <w:szCs w:val="24"/>
        </w:rPr>
        <w:t xml:space="preserve"> je predmetne tražbine, a kako ih niti jedan vjerovnik na ročištu nije osporio, to se iste u smislu čl. 263. Stečajnog zakona, smatraju utvrđenim. </w:t>
      </w:r>
    </w:p>
    <w:p w:rsidRDefault="00CE7B30" w:rsidP="00CE7B30" w:rsidR="00CE7B30" w:rsidRPr="009A4C0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A4C0A">
        <w:rPr>
          <w:rFonts w:hAnsi="Times New Roman" w:ascii="Times New Roman"/>
          <w:sz w:val="24"/>
          <w:szCs w:val="24"/>
        </w:rPr>
        <w:t>Slijedom navedenog odlučeno je kao u izreci.</w:t>
      </w:r>
    </w:p>
    <w:p w:rsidRDefault="00CE7B30" w:rsidP="00CE7B30" w:rsidR="00CE7B30" w:rsidRPr="009A4C0A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C72C80" w:rsidR="00C72C8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A4C0A" w:rsidRPr="009A4C0A">
        <w:rPr>
          <w:rFonts w:eastAsia="Times New Roman" w:hAnsi="Times New Roman" w:ascii="Times New Roman"/>
          <w:sz w:val="24"/>
          <w:szCs w:val="24"/>
          <w:lang w:eastAsia="hr-HR"/>
        </w:rPr>
        <w:t>19. lipnja</w:t>
      </w:r>
      <w:r w:rsidR="00734187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2019</w:t>
      </w:r>
      <w:r w:rsidR="00B122F0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2C80" w:rsidP="00C72C80" w:rsidR="00C72C8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94C97" w:rsidP="0046330E" w:rsidR="00C72C80" w:rsidRPr="009A4C0A">
      <w:pPr>
        <w:spacing w:lineRule="atLeast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</w:t>
      </w:r>
      <w:r w:rsidR="0046330E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CE7B30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="00C72C80" w:rsidRPr="009A4C0A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94C97" w:rsidP="0046330E" w:rsidR="00C72C80" w:rsidRPr="009A4C0A">
      <w:pPr>
        <w:spacing w:lineRule="atLeast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</w:t>
      </w:r>
      <w:r w:rsidR="00CE7B30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B122F0" w:rsidRPr="009A4C0A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C72C80" w:rsidP="00C72C80" w:rsidR="00C72C8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0560" w:rsidP="00C72C80" w:rsidR="004C056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0560" w:rsidP="00C72C80" w:rsidR="004C0560" w:rsidRPr="009A4C0A">
      <w:pPr>
        <w:spacing w:lineRule="atLeast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1F7DF9" w:rsidR="00C72C80" w:rsidRPr="009A4C0A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C72C80" w:rsidP="00571597" w:rsidR="00C72C80" w:rsidRPr="009A4C0A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9A4C0A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571597" w:rsidRPr="009A4C0A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9A4C0A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9A4C0A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571597" w:rsidRPr="009A4C0A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9A4C0A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571597" w:rsidRPr="009A4C0A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58BF" w:rsidP="001F7DF9" w:rsidR="00CA58BF" w:rsidRPr="009A4C0A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9A4C0A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1F7DF9" w:rsidRPr="009A4C0A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163E06" w:rsidP="00163E06" w:rsidR="00865E18" w:rsidRPr="009A4C0A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34187" w:rsidRPr="009A4C0A">
        <w:rPr>
          <w:rFonts w:eastAsia="Times New Roman" w:hAnsi="Times New Roman" w:ascii="Times New Roman"/>
          <w:sz w:val="24"/>
          <w:szCs w:val="24"/>
          <w:lang w:eastAsia="hr-HR"/>
        </w:rPr>
        <w:t>stečajno</w:t>
      </w:r>
      <w:r w:rsidR="009A4C0A" w:rsidRPr="009A4C0A">
        <w:rPr>
          <w:rFonts w:eastAsia="Times New Roman" w:hAnsi="Times New Roman" w:ascii="Times New Roman"/>
          <w:sz w:val="24"/>
          <w:szCs w:val="24"/>
          <w:lang w:eastAsia="hr-HR"/>
        </w:rPr>
        <w:t>m upravitelju</w:t>
      </w:r>
      <w:r w:rsidR="00734187"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 putem </w:t>
      </w:r>
      <w:r w:rsidR="0046330E" w:rsidRPr="009A4C0A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9A4C0A" w:rsidRPr="009A4C0A">
        <w:rPr>
          <w:rFonts w:eastAsia="Times New Roman" w:hAnsi="Times New Roman" w:ascii="Times New Roman"/>
          <w:sz w:val="24"/>
          <w:szCs w:val="24"/>
          <w:lang w:eastAsia="hr-HR"/>
        </w:rPr>
        <w:t>mail</w:t>
      </w:r>
    </w:p>
    <w:p w:rsidRDefault="00B122F0" w:rsidP="00163E06" w:rsidR="00163E06" w:rsidRPr="009A4C0A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63E06" w:rsidRPr="009A4C0A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B122F0" w:rsidP="00163E06" w:rsidR="00B122F0" w:rsidRPr="009A4C0A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C0A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p w:rsidRDefault="00163E06" w:rsidP="00163E06" w:rsidR="00163E06" w:rsidRPr="009A4C0A">
      <w:pPr>
        <w:spacing w:lineRule="atLeast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163E06" w:rsidR="00163E06" w:rsidRPr="009A4C0A">
      <w:pPr>
        <w:rPr>
          <w:rFonts w:hAnsi="Times New Roman" w:ascii="Times New Roman"/>
          <w:sz w:val="24"/>
          <w:szCs w:val="24"/>
        </w:rPr>
      </w:pPr>
    </w:p>
    <w:p w:rsidRDefault="008B4BAD" w:rsidR="008B4BAD" w:rsidRPr="009A4C0A">
      <w:pPr>
        <w:rPr>
          <w:rFonts w:hAnsi="Times New Roman" w:ascii="Times New Roman"/>
          <w:sz w:val="24"/>
          <w:szCs w:val="24"/>
        </w:rPr>
      </w:pPr>
    </w:p>
    <w:p w:rsidRDefault="008B4BAD" w:rsidR="008B4BAD" w:rsidRPr="009A4C0A">
      <w:pPr>
        <w:rPr>
          <w:rFonts w:hAnsi="Times New Roman" w:ascii="Times New Roman"/>
          <w:sz w:val="24"/>
          <w:szCs w:val="24"/>
        </w:rPr>
      </w:pPr>
    </w:p>
    <w:p w:rsidRDefault="008B4BAD" w:rsidR="008B4BAD" w:rsidRPr="009A4C0A">
      <w:pPr>
        <w:rPr>
          <w:rFonts w:hAnsi="Times New Roman" w:ascii="Times New Roman"/>
          <w:sz w:val="24"/>
          <w:szCs w:val="24"/>
        </w:rPr>
      </w:pPr>
    </w:p>
    <w:p w:rsidRDefault="008B4BAD" w:rsidR="008B4BAD" w:rsidRPr="009A4C0A">
      <w:pPr>
        <w:rPr>
          <w:rFonts w:hAnsi="Times New Roman" w:ascii="Times New Roman"/>
          <w:sz w:val="24"/>
          <w:szCs w:val="24"/>
        </w:rPr>
      </w:pPr>
    </w:p>
    <w:sectPr w:rsidSect="00734187" w:rsidR="008B4BAD" w:rsidRPr="009A4C0A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865E18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EF528D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9A4C0A">
      <w:rPr>
        <w:rFonts w:hAnsi="Times New Roman" w:ascii="Times New Roman"/>
      </w:rPr>
      <w:t>227/2018-58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E18" w:rsidP="00B122F0" w:rsidR="00B122F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9A4C0A">
      <w:rPr>
        <w:rFonts w:hAnsi="Times New Roman" w:ascii="Times New Roman"/>
      </w:rPr>
      <w:t>227/2018-58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054B4F"/>
    <w:rsid w:val="00077C61"/>
    <w:rsid w:val="000803D0"/>
    <w:rsid w:val="00163E06"/>
    <w:rsid w:val="00175C6D"/>
    <w:rsid w:val="001F7DF9"/>
    <w:rsid w:val="002C109F"/>
    <w:rsid w:val="002C5087"/>
    <w:rsid w:val="003558E3"/>
    <w:rsid w:val="0046330E"/>
    <w:rsid w:val="004A49DB"/>
    <w:rsid w:val="004C0560"/>
    <w:rsid w:val="004F5F60"/>
    <w:rsid w:val="00571597"/>
    <w:rsid w:val="0073145B"/>
    <w:rsid w:val="00734187"/>
    <w:rsid w:val="00865E18"/>
    <w:rsid w:val="00894C97"/>
    <w:rsid w:val="008B4BAD"/>
    <w:rsid w:val="009A4C0A"/>
    <w:rsid w:val="00A63985"/>
    <w:rsid w:val="00A93AC4"/>
    <w:rsid w:val="00B122F0"/>
    <w:rsid w:val="00B21B2F"/>
    <w:rsid w:val="00C261ED"/>
    <w:rsid w:val="00C348E9"/>
    <w:rsid w:val="00C72C80"/>
    <w:rsid w:val="00CA58BF"/>
    <w:rsid w:val="00CC1BFC"/>
    <w:rsid w:val="00CE570F"/>
    <w:rsid w:val="00CE7B30"/>
    <w:rsid w:val="00D32F1C"/>
    <w:rsid w:val="00D52478"/>
    <w:rsid w:val="00E70755"/>
    <w:rsid w:val="00E818A1"/>
    <w:rsid w:val="00EB453E"/>
    <w:rsid w:val="00EF528D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77C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C6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2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77C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C6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5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2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2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se čuvaju u ormaru u sobi 42</izvorni_sadrzaj>
    <derivirana_varijabla naziv="DomainObject.Predmet.PrimjedbaSuca_1">Prijave tražbina se čuvaju u ormaru u sobi 42</derivirana_varijabla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>
      <item>Elizabet Vujić Perok</item>
      <item>Stipe Grubišić</item>
    </izvorni_sadrzaj>
    <derivirana_varijabla naziv="DomainObject.Predmet.OstaliListFormated_1">
      <item>Elizabet Vujić Perok</item>
      <item>Stipe Grubišić</item>
    </derivirana_varijabla>
  </DomainObject.Predmet.OstaliListFormated>
  <DomainObject.Predmet.OstaliListFormatedOIB>
    <izvorni_sadrzaj>
      <item>Elizabet Vujić Perok, OIB 61627420369</item>
      <item>Stipe Grubišić</item>
    </izvorni_sadrzaj>
    <derivirana_varijabla naziv="DomainObject.Predmet.OstaliListFormatedOIB_1">
      <item>Elizabet Vujić Perok, OIB 61627420369</item>
      <item>Stipe Grubišić</item>
    </derivirana_varijabla>
  </DomainObject.Predmet.OstaliListFormatedOIB>
  <DomainObject.Predmet.OstaliListFormatedWithAdress>
    <izvorni_sadrzaj>
      <item>Elizabet Vujić Perok, Bana Ivana Mažuranića 3, 22000 Šibenik</item>
      <item>Stipe Grubišić, Trpimirova 31, 10000 Zagreb</item>
    </izvorni_sadrzaj>
    <derivirana_varijabla naziv="DomainObject.Predmet.OstaliListFormatedWithAdress_1">
      <item>Elizabet Vujić Perok, Bana Ivana Mažuranića 3, 22000 Šibenik</item>
      <item>Stipe Grubišić, Trpimirova 31, 10000 Zagreb</item>
    </derivirana_varijabla>
  </DomainObject.Predmet.OstaliListFormatedWithAdress>
  <DomainObject.Predmet.OstaliListFormatedWithAdressOIB>
    <izvorni_sadrzaj>
      <item>Elizabet Vujić Perok, OIB 61627420369, Bana Ivana Mažuranića 3, 22000 Šibenik</item>
      <item>Stipe Grubišić, Trpimirova 31, 10000 Zagreb</item>
    </izvorni_sadrzaj>
    <derivirana_varijabla naziv="DomainObject.Predmet.OstaliListFormatedWithAdressOIB_1">
      <item>Elizabet Vujić Perok, OIB 61627420369, Bana Ivana Mažuranića 3, 22000 Šibenik</item>
      <item>Stipe Grubišić, Trpimirova 31, 10000 Zagreb</item>
    </derivirana_varijabla>
  </DomainObject.Predmet.OstaliListFormatedWithAdressOIB>
  <DomainObject.Predmet.OstaliListNazivFormated>
    <izvorni_sadrzaj>
      <item>Elizabet Vujić Perok</item>
      <item>Stipe Grubišić</item>
    </izvorni_sadrzaj>
    <derivirana_varijabla naziv="DomainObject.Predmet.OstaliListNazivFormated_1">
      <item>Elizabet Vujić Perok</item>
      <item>Stipe Grubišić</item>
    </derivirana_varijabla>
  </DomainObject.Predmet.OstaliListNazivFormated>
  <DomainObject.Predmet.OstaliListNazivFormatedOIB>
    <izvorni_sadrzaj>
      <item>Elizabet Vujić Perok, OIB 61627420369</item>
      <item>Stipe Grubišić</item>
    </izvorni_sadrzaj>
    <derivirana_varijabla naziv="DomainObject.Predmet.OstaliListNazivFormatedOIB_1">
      <item>Elizabet Vujić Perok, OIB 61627420369</item>
      <item>Stipe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  <item>Elizabet Vujić Perok</item>
      <item>Stipe Grubišić</item>
    </izvorni_sadrzaj>
    <derivirana_varijabla naziv="DomainObject.Predmet.SudioniciListNaziv_1">
      <item>FINA - Podružnica Šibenik</item>
      <item>INSIDE d.o.o. za ugostiteljstvo</item>
      <item>Elizabet Vujić Perok</item>
      <item>Stipe Grubišić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  <item>Stipe Grubišić, Trpimirova 31,10000 Zagreb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  <item>Stipe Grubišić,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  <item>, OIB 61627420369</item>
      <item>, OIB null</item>
    </izvorni_sadrzaj>
    <derivirana_varijabla naziv="DomainObject.Predmet.SudioniciListNazivOIB_1">
      <item>, OIB 85821130368</item>
      <item>, OIB 63539937597</item>
      <item>, OIB 61627420369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St-227/2018-32</izvorni_sadrzaj>
    <derivirana_varijabla naziv="DomainObject.PredzadnjaOdlukaIzPredmeta.Oznaka_1">St-227/2018-32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33443-6332-418E-BC3A-B267615C4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2223</properties:Characters>
  <properties:Lines>134</properties:Lines>
  <properties:Paragraphs>71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2019-05-20T07:48:00Z</dcterms:created>
  <dc:creator>Josipa Dorkin</dc:creator>
  <cp:lastModifiedBy>Martina Kalmeta</cp:lastModifiedBy>
  <cp:lastPrinted>2019-06-19T06:49:00Z</cp:lastPrinted>
  <dcterms:modified xmlns:xsi="http://www.w3.org/2001/XMLSchema-instance" xsi:type="dcterms:W3CDTF">2019-06-19T09:22:00Z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(St-227-18 Rj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