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96ba" w14:paraId="6e396ba" w:rsidRDefault="003D74E3" w:rsidP="000E1BF7" w:rsidR="000E1BF7">
      <w:pPr>
        <w:jc w:val="right"/>
        <w15:collapsed w:val="false"/>
      </w:pPr>
      <w:bookmarkStart w:name="_GoBack" w:id="0"/>
      <w:bookmarkEnd w:id="0"/>
      <w:r>
        <w:t>Poslovni broj: 9</w:t>
      </w:r>
      <w:r w:rsidR="000E1BF7">
        <w:t xml:space="preserve"> St-</w:t>
      </w:r>
      <w:r w:rsidR="006C6EAC">
        <w:t>2</w:t>
      </w:r>
      <w:r w:rsidR="00364982">
        <w:t>58</w:t>
      </w:r>
      <w:r w:rsidR="000E1BF7">
        <w:t>/</w:t>
      </w:r>
      <w:r w:rsidR="006C6EAC">
        <w:t>2015</w:t>
      </w:r>
      <w:r w:rsidR="000E1BF7">
        <w:t>-</w:t>
      </w:r>
      <w:r w:rsidR="00C85DF1">
        <w:t>9</w:t>
      </w:r>
    </w:p>
    <w:p w:rsidRDefault="00C85DF1" w:rsidP="00AA4DDA" w:rsidR="00C85DF1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85DF1" w:rsidP="00AA4DDA" w:rsidR="00C85DF1" w:rsidRPr="006F44C4">
      <w:pPr>
        <w:jc w:val="both"/>
      </w:pPr>
      <w:r w:rsidRPr="006F44C4">
        <w:t xml:space="preserve">       REPUBLIKA HRVATSKA</w:t>
      </w:r>
    </w:p>
    <w:p w:rsidRDefault="00C85DF1" w:rsidP="00AA4DDA" w:rsidR="00C85DF1" w:rsidRPr="006F44C4">
      <w:pPr>
        <w:jc w:val="both"/>
      </w:pPr>
      <w:r w:rsidRPr="006F44C4">
        <w:t>TRGOVAČKI SUD U VARAŽDINU</w:t>
      </w:r>
    </w:p>
    <w:p w:rsidRDefault="00C85DF1" w:rsidP="00AA4DDA" w:rsidR="00C85DF1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85DF1" w:rsidP="000E1BF7" w:rsidR="00C85DF1">
      <w:pPr>
        <w:jc w:val="right"/>
      </w:pPr>
    </w:p>
    <w:p w:rsidRDefault="00364982" w:rsidP="00364982" w:rsidR="000142D7">
      <w:pPr>
        <w:jc w:val="center"/>
      </w:pPr>
      <w:r>
        <w:t>R E P U B L I K A  H R V A T S K A</w:t>
      </w:r>
    </w:p>
    <w:p w:rsidRDefault="00364982" w:rsidP="00364982" w:rsidR="00364982">
      <w:pPr>
        <w:jc w:val="center"/>
      </w:pPr>
    </w:p>
    <w:p w:rsidRDefault="0061490D" w:rsidP="0061490D" w:rsidR="006C6EAC">
      <w:pPr>
        <w:jc w:val="center"/>
      </w:pPr>
      <w:r>
        <w:t>R J E Š E NJ E</w:t>
      </w:r>
    </w:p>
    <w:p w:rsidRDefault="006C6EAC" w:rsidP="001715D3" w:rsidR="006C6EAC">
      <w:pPr>
        <w:jc w:val="center"/>
      </w:pPr>
    </w:p>
    <w:p w:rsidRDefault="000E1BF7" w:rsidP="000E1BF7" w:rsidR="000E1BF7">
      <w:pPr>
        <w:jc w:val="center"/>
      </w:pPr>
    </w:p>
    <w:p w:rsidRDefault="000E1BF7" w:rsidP="00364982" w:rsidR="00364982" w:rsidRPr="00364982">
      <w:pPr>
        <w:jc w:val="both"/>
        <w:rPr>
          <w:rFonts w:eastAsia="Calibri"/>
          <w:lang w:eastAsia="en-US"/>
        </w:rPr>
      </w:pPr>
      <w:r>
        <w:tab/>
      </w:r>
      <w:r w:rsidR="00364982" w:rsidRPr="00364982">
        <w:rPr>
          <w:rFonts w:eastAsia="Calibri"/>
          <w:lang w:eastAsia="en-US"/>
        </w:rPr>
        <w:t xml:space="preserve">Trgovački sud u Varaždinu po sucu toga suda Maji Valušnig, kao stečajnom sucu, u stečajnom predmetu, povodom prijedloga predlagatelja </w:t>
      </w:r>
      <w:r w:rsidR="00364982" w:rsidRPr="00364982">
        <w:rPr>
          <w:rFonts w:eastAsia="Calibri"/>
          <w:lang w:eastAsia="en-US"/>
        </w:rPr>
        <w:tab/>
        <w:t xml:space="preserve">Financijske agencije Regionalni centar Zagreb, Podružnica Varaždin, Augusta Cesarca 2, Varaždin,  </w:t>
      </w:r>
      <w:r w:rsidR="00C85DF1">
        <w:rPr>
          <w:rFonts w:eastAsia="Calibri"/>
          <w:lang w:eastAsia="en-US"/>
        </w:rPr>
        <w:t>z</w:t>
      </w:r>
      <w:r w:rsidR="00364982" w:rsidRPr="00364982">
        <w:rPr>
          <w:rFonts w:eastAsia="Calibri"/>
          <w:lang w:eastAsia="en-US"/>
        </w:rPr>
        <w:t xml:space="preserve">a otvaranje stečajnog postupka nad dužnikom M-DEKOR j.d.o.o., Belica, Gardinovec, Gardinovec 1, OIB: 73862657223, dana </w:t>
      </w:r>
      <w:r w:rsidR="00094216">
        <w:rPr>
          <w:rFonts w:eastAsia="Calibri"/>
          <w:lang w:eastAsia="en-US"/>
        </w:rPr>
        <w:t>20</w:t>
      </w:r>
      <w:r w:rsidR="00364982" w:rsidRPr="00364982">
        <w:rPr>
          <w:rFonts w:eastAsia="Calibri"/>
          <w:lang w:eastAsia="en-US"/>
        </w:rPr>
        <w:t>. siječnja 2016. godine</w:t>
      </w:r>
    </w:p>
    <w:p w:rsidRDefault="001715D3" w:rsidP="000E1BF7" w:rsidR="001715D3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0E1BF7" w:rsidP="000E1BF7" w:rsidR="000E1BF7">
      <w:pPr>
        <w:jc w:val="center"/>
      </w:pPr>
    </w:p>
    <w:p w:rsidRDefault="000E1BF7" w:rsidP="000E1BF7" w:rsidR="0061490D">
      <w:pPr>
        <w:jc w:val="both"/>
      </w:pPr>
      <w:r>
        <w:tab/>
      </w:r>
      <w:r w:rsidR="00364982">
        <w:t xml:space="preserve">I Nalaže se direktoru dužnika </w:t>
      </w:r>
      <w:r w:rsidR="00364982" w:rsidRPr="00364982">
        <w:t>Mirjan</w:t>
      </w:r>
      <w:r w:rsidR="00364982">
        <w:t>i</w:t>
      </w:r>
      <w:r w:rsidR="00364982" w:rsidRPr="00364982">
        <w:t xml:space="preserve"> Oreški, Zagreb, Prve Poljanice 4</w:t>
      </w:r>
      <w:r w:rsidR="00364982">
        <w:t>, OIB:88118462662</w:t>
      </w:r>
      <w:r>
        <w:t xml:space="preserve"> da na žiro-račun Fonda za </w:t>
      </w:r>
      <w:r w:rsidR="00364982">
        <w:t>namirenje</w:t>
      </w:r>
      <w:r>
        <w:t xml:space="preserve"> troškova stečajnog postupka broj:</w:t>
      </w:r>
      <w:r w:rsidR="001715D3">
        <w:t xml:space="preserve"> </w:t>
      </w:r>
      <w:r w:rsidR="001715D3" w:rsidRPr="006319A8">
        <w:rPr>
          <w:u w:val="single"/>
        </w:rPr>
        <w:t>HR62</w:t>
      </w:r>
      <w:r w:rsidRPr="006319A8">
        <w:rPr>
          <w:u w:val="single"/>
        </w:rPr>
        <w:t xml:space="preserve"> 2390</w:t>
      </w:r>
      <w:r w:rsidR="001715D3" w:rsidRPr="006319A8">
        <w:rPr>
          <w:u w:val="single"/>
        </w:rPr>
        <w:t xml:space="preserve"> 001</w:t>
      </w:r>
      <w:r w:rsidRPr="006319A8">
        <w:rPr>
          <w:u w:val="single"/>
        </w:rPr>
        <w:t>1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3000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02746</w:t>
      </w:r>
      <w:r w:rsidRPr="001715D3">
        <w:rPr>
          <w:u w:val="single"/>
        </w:rPr>
        <w:t xml:space="preserve"> uplati iznos</w:t>
      </w:r>
      <w:r w:rsidR="00364982">
        <w:rPr>
          <w:u w:val="single"/>
        </w:rPr>
        <w:t xml:space="preserve"> predujma</w:t>
      </w:r>
      <w:r w:rsidRPr="001715D3">
        <w:rPr>
          <w:u w:val="single"/>
        </w:rPr>
        <w:t xml:space="preserve"> od 1.000,00 kn</w:t>
      </w:r>
      <w:r>
        <w:t xml:space="preserve"> u roku od 8 dana od dana dostave ovog </w:t>
      </w:r>
      <w:r w:rsidR="00364982">
        <w:t>rješenja</w:t>
      </w:r>
      <w:r w:rsidR="00C85DF1">
        <w:t>.</w:t>
      </w:r>
    </w:p>
    <w:p w:rsidRDefault="0061490D" w:rsidP="000E1BF7" w:rsidR="0061490D">
      <w:pPr>
        <w:jc w:val="both"/>
      </w:pPr>
    </w:p>
    <w:p w:rsidRDefault="0061490D" w:rsidP="000E1BF7" w:rsidR="006C6EAC">
      <w:pPr>
        <w:jc w:val="both"/>
      </w:pPr>
      <w:r>
        <w:tab/>
      </w:r>
      <w:r w:rsidR="00364982">
        <w:t xml:space="preserve">II </w:t>
      </w:r>
      <w:r w:rsidR="00364982" w:rsidRPr="00364982">
        <w:t xml:space="preserve">Nalaže se direktoru dužnika Mirjani Oreški, Zagreb, Prve Poljanice 4, OIB:88118462662 </w:t>
      </w:r>
      <w:r w:rsidR="000E1BF7">
        <w:t>da na žiro-račun ovog suda</w:t>
      </w:r>
      <w:r w:rsidR="001715D3">
        <w:t xml:space="preserve"> broj:</w:t>
      </w:r>
      <w:r w:rsidR="000E1BF7">
        <w:t xml:space="preserve"> </w:t>
      </w:r>
      <w:r w:rsidR="001715D3" w:rsidRPr="001715D3">
        <w:rPr>
          <w:u w:val="single"/>
        </w:rPr>
        <w:t xml:space="preserve">HR40 </w:t>
      </w:r>
      <w:r w:rsidR="000E1BF7" w:rsidRPr="001715D3">
        <w:rPr>
          <w:u w:val="single"/>
        </w:rPr>
        <w:t>2390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0011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3000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02754</w:t>
      </w:r>
      <w:r w:rsidR="000E1BF7">
        <w:t xml:space="preserve"> uplati iznos predujma</w:t>
      </w:r>
      <w:r w:rsidR="006319A8">
        <w:t xml:space="preserve"> za namirenje troškova stečajnog postupka</w:t>
      </w:r>
      <w:r w:rsidR="000E1BF7">
        <w:t xml:space="preserve"> </w:t>
      </w:r>
      <w:r w:rsidR="000E1BF7" w:rsidRPr="001715D3">
        <w:t xml:space="preserve">u iznosu od </w:t>
      </w:r>
      <w:r w:rsidR="00364982">
        <w:rPr>
          <w:u w:val="single"/>
        </w:rPr>
        <w:t>5.000,00</w:t>
      </w:r>
      <w:r w:rsidR="000E1BF7" w:rsidRPr="001715D3">
        <w:rPr>
          <w:u w:val="single"/>
        </w:rPr>
        <w:t xml:space="preserve"> kn</w:t>
      </w:r>
      <w:r w:rsidR="000E1BF7" w:rsidRPr="001715D3">
        <w:t>, u roku od 8 dana od dana dostave ovog</w:t>
      </w:r>
      <w:r w:rsidR="000E1BF7">
        <w:t xml:space="preserve"> </w:t>
      </w:r>
      <w:r w:rsidR="00364982">
        <w:t>rješenja.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>
        <w:t>direktor</w:t>
      </w:r>
      <w:r w:rsidRPr="005B1E9A">
        <w:t xml:space="preserve"> dužnika Mirjan</w:t>
      </w:r>
      <w:r>
        <w:t>a</w:t>
      </w:r>
      <w:r w:rsidRPr="005B1E9A">
        <w:t xml:space="preserve"> Oreški, Zagreb, Prve Poljanice 4, OIB:88118462662 ne plati predujam u propisanom roku, na odgovarajući način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0E1BF7" w:rsidP="005825F5" w:rsidR="005825F5" w:rsidRPr="005825F5">
      <w:pPr>
        <w:jc w:val="both"/>
        <w:rPr>
          <w:rFonts w:eastAsia="Calibri"/>
          <w:lang w:eastAsia="en-US"/>
        </w:rPr>
      </w:pPr>
      <w:r>
        <w:tab/>
      </w:r>
      <w:r w:rsidR="005825F5">
        <w:rPr>
          <w:rFonts w:eastAsia="Calibri"/>
          <w:lang w:eastAsia="en-US"/>
        </w:rPr>
        <w:t>Financijska agencija</w:t>
      </w:r>
      <w:r w:rsidR="005825F5" w:rsidRPr="005825F5">
        <w:rPr>
          <w:rFonts w:eastAsia="Calibri"/>
          <w:lang w:eastAsia="en-US"/>
        </w:rPr>
        <w:t xml:space="preserve"> je</w:t>
      </w:r>
      <w:r w:rsidR="005825F5">
        <w:rPr>
          <w:rFonts w:eastAsia="Calibri"/>
          <w:lang w:eastAsia="en-US"/>
        </w:rPr>
        <w:t xml:space="preserve"> sukladno čl. 110. st.1. SZ-a,</w:t>
      </w:r>
      <w:r w:rsidR="005825F5" w:rsidRPr="005825F5">
        <w:rPr>
          <w:rFonts w:eastAsia="Calibri"/>
          <w:lang w:eastAsia="en-US"/>
        </w:rPr>
        <w:t xml:space="preserve"> 23. rujna 2015. podni</w:t>
      </w:r>
      <w:r w:rsidR="005825F5">
        <w:rPr>
          <w:rFonts w:eastAsia="Calibri"/>
          <w:lang w:eastAsia="en-US"/>
        </w:rPr>
        <w:t>jela</w:t>
      </w:r>
      <w:r w:rsidR="005825F5" w:rsidRPr="005825F5">
        <w:rPr>
          <w:rFonts w:eastAsia="Calibri"/>
          <w:lang w:eastAsia="en-US"/>
        </w:rPr>
        <w:t xml:space="preserve"> ovome sudu prijedlog za otvaranje stečajnog postupka nad dužnikom, navodeći da dužnik na dan 21. rujna 2015. ima evidentirane neizvršene osnove za plaćanje u ukupnom iznosu od 35.774,20 kn.</w:t>
      </w:r>
    </w:p>
    <w:p w:rsidRDefault="00C85DF1" w:rsidP="00BF28D9" w:rsidR="00C85DF1">
      <w:pPr>
        <w:jc w:val="both"/>
      </w:pPr>
    </w:p>
    <w:p w:rsidRDefault="005825F5" w:rsidP="00BF28D9" w:rsidR="00BF28D9">
      <w:pPr>
        <w:jc w:val="both"/>
      </w:pPr>
      <w:r>
        <w:tab/>
      </w:r>
      <w:r w:rsidR="00BF28D9">
        <w:t>Sukladno čl. 114. st.1. SZ-a p</w:t>
      </w:r>
      <w:r w:rsidR="00BF28D9" w:rsidRPr="005B1E9A">
        <w:t>odnositelj prijedloga za otvaranje stečajnoga postupka dužan je platiti iznos predujma od 1</w:t>
      </w:r>
      <w:r w:rsidR="00BF28D9">
        <w:t>.</w:t>
      </w:r>
      <w:r w:rsidR="00BF28D9"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F28D9" w:rsidP="00BF28D9" w:rsidR="00BF28D9">
      <w:pPr>
        <w:jc w:val="both"/>
      </w:pPr>
    </w:p>
    <w:p w:rsidRDefault="00BF28D9" w:rsidP="00BF28D9" w:rsidR="00BF28D9">
      <w:pPr>
        <w:jc w:val="both"/>
      </w:pPr>
      <w:r>
        <w:lastRenderedPageBreak/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BF28D9" w:rsidP="005B1E9A" w:rsidR="00BF28D9">
      <w:pPr>
        <w:jc w:val="both"/>
      </w:pPr>
    </w:p>
    <w:p w:rsidRDefault="00BF28D9" w:rsidP="005B1E9A" w:rsidR="005B1E9A" w:rsidRPr="005B1E9A">
      <w:pPr>
        <w:jc w:val="both"/>
        <w:rPr>
          <w:rFonts w:eastAsia="Calibri"/>
          <w:lang w:eastAsia="en-US"/>
        </w:rPr>
      </w:pPr>
      <w:r>
        <w:tab/>
      </w:r>
      <w:r w:rsidR="000E1BF7">
        <w:t xml:space="preserve">Temeljem odredbe čl. </w:t>
      </w:r>
      <w:r w:rsidR="00364982">
        <w:t>113. st. 1.</w:t>
      </w:r>
      <w:r w:rsidR="000E1BF7">
        <w:t xml:space="preserve"> Stečajnog zakona </w:t>
      </w:r>
      <w:r w:rsidR="00364982">
        <w:t>(„narodne novine“ broj 71/2015, u daljnjem tekstu SZ-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B462AA" w:rsidP="000E1BF7" w:rsidR="00BF28D9">
      <w:pPr>
        <w:jc w:val="both"/>
      </w:pPr>
      <w:r>
        <w:tab/>
      </w:r>
    </w:p>
    <w:p w:rsidRDefault="00BF28D9" w:rsidP="000E1BF7" w:rsidR="00B462AA">
      <w:pPr>
        <w:jc w:val="both"/>
      </w:pPr>
      <w:r>
        <w:tab/>
      </w:r>
      <w:r w:rsidR="00B462AA">
        <w:t xml:space="preserve">Slijedom </w:t>
      </w:r>
      <w:r>
        <w:t xml:space="preserve">navedenog </w:t>
      </w:r>
      <w:r w:rsidR="00B462AA">
        <w:t xml:space="preserve">sud je obvezao </w:t>
      </w:r>
      <w:r w:rsidR="00652620">
        <w:t>direktora dužnika na plaćanje predujma za namirenje troškova stečajnog postupka.</w:t>
      </w:r>
    </w:p>
    <w:p w:rsidRDefault="001715D3" w:rsidP="000E1BF7" w:rsidR="001715D3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U Varaždinu, </w:t>
      </w:r>
      <w:r w:rsidR="00094216">
        <w:t>20</w:t>
      </w:r>
      <w:r>
        <w:t xml:space="preserve">. </w:t>
      </w:r>
      <w:r w:rsidR="00BF28D9">
        <w:t>siječnja</w:t>
      </w:r>
      <w:r>
        <w:t xml:space="preserve"> 201</w:t>
      </w:r>
      <w:r w:rsidR="00BF28D9">
        <w:t>6</w:t>
      </w:r>
      <w:r>
        <w:t xml:space="preserve">. </w:t>
      </w:r>
    </w:p>
    <w:p w:rsidRDefault="006C6EAC" w:rsidP="00B462AA" w:rsidR="006C6EAC">
      <w:pPr>
        <w:jc w:val="center"/>
      </w:pPr>
    </w:p>
    <w:p w:rsidRDefault="006C6EAC" w:rsidP="00B462AA" w:rsidR="006C6EAC">
      <w:pPr>
        <w:jc w:val="center"/>
      </w:pPr>
    </w:p>
    <w:p w:rsidRDefault="00B462AA" w:rsidP="00B462AA" w:rsidR="00B462AA">
      <w:pPr>
        <w:jc w:val="both"/>
      </w:pPr>
      <w:r>
        <w:t xml:space="preserve">                                                                                                        </w:t>
      </w:r>
      <w:r w:rsidR="00BF28D9">
        <w:t xml:space="preserve">       </w:t>
      </w:r>
      <w:r>
        <w:t>SUDAC:</w:t>
      </w:r>
    </w:p>
    <w:p w:rsidRDefault="00C85DF1" w:rsidP="00B462AA" w:rsidR="00C85DF1">
      <w:pPr>
        <w:jc w:val="both"/>
      </w:pPr>
    </w:p>
    <w:p w:rsidRDefault="00B462AA" w:rsidP="00DD7D6B" w:rsidR="006C6EAC">
      <w:pPr>
        <w:jc w:val="both"/>
      </w:pPr>
      <w:r>
        <w:t xml:space="preserve">                                                                          </w:t>
      </w:r>
      <w:r w:rsidR="00BA6714">
        <w:t xml:space="preserve">                       </w:t>
      </w:r>
      <w:r w:rsidR="00792DA9">
        <w:t xml:space="preserve">   </w:t>
      </w:r>
      <w:r w:rsidR="00BA6714">
        <w:t xml:space="preserve">     </w:t>
      </w:r>
      <w:r>
        <w:t xml:space="preserve"> </w:t>
      </w:r>
      <w:r w:rsidR="001715D3">
        <w:t>Maja Valušnig</w:t>
      </w:r>
      <w:r w:rsidR="00231407">
        <w:t xml:space="preserve"> </w:t>
      </w:r>
    </w:p>
    <w:p w:rsidRDefault="006C6EAC" w:rsidP="00B462AA" w:rsidR="006C6EAC">
      <w:pPr>
        <w:jc w:val="both"/>
      </w:pPr>
    </w:p>
    <w:p w:rsidRDefault="00B462AA" w:rsidP="00B462AA" w:rsidR="001715D3">
      <w:pPr>
        <w:jc w:val="both"/>
      </w:pPr>
      <w:r>
        <w:t xml:space="preserve">  </w:t>
      </w: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BF28D9" w:rsidP="00BF28D9" w:rsidR="00BF28D9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B462AA" w:rsidP="00B462AA" w:rsidR="00B462AA">
      <w:pPr>
        <w:jc w:val="both"/>
      </w:pPr>
    </w:p>
    <w:p w:rsidRDefault="00B462AA" w:rsidP="00B462AA" w:rsidR="006C6EAC">
      <w:pPr>
        <w:jc w:val="both"/>
      </w:pPr>
      <w:r>
        <w:t xml:space="preserve">DNA: </w:t>
      </w:r>
    </w:p>
    <w:p w:rsidRDefault="006319A8" w:rsidP="006319A8" w:rsidR="00B462AA">
      <w:pPr>
        <w:numPr>
          <w:ilvl w:val="0"/>
          <w:numId w:val="1"/>
        </w:numPr>
        <w:jc w:val="both"/>
      </w:pPr>
      <w:r w:rsidRPr="00364982">
        <w:t>Mirjan</w:t>
      </w:r>
      <w:r>
        <w:t>a</w:t>
      </w:r>
      <w:r w:rsidRPr="00364982">
        <w:t xml:space="preserve"> Oreški, Zagreb, Prve Poljanice 4</w:t>
      </w:r>
    </w:p>
    <w:sectPr w:rsidSect="00B462AA" w:rsidR="00B462A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ADE" w:rsidR="00A00ADE">
      <w:r>
        <w:separator/>
      </w:r>
    </w:p>
  </w:endnote>
  <w:endnote w:id="0" w:type="continuationSeparator">
    <w:p w:rsidRDefault="00A00ADE" w:rsidR="00A00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ADE" w:rsidR="00A00ADE">
      <w:r>
        <w:separator/>
      </w:r>
    </w:p>
  </w:footnote>
  <w:footnote w:id="0" w:type="continuationSeparator">
    <w:p w:rsidRDefault="00A00ADE" w:rsidR="00A00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D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2DA9" w:rsidP="00B462AA" w:rsidR="00792DA9">
    <w:pPr>
      <w:jc w:val="right"/>
    </w:pPr>
    <w:r>
      <w:t xml:space="preserve">Poslovni broj: </w:t>
    </w:r>
    <w:r w:rsidR="001715D3">
      <w:t>9</w:t>
    </w:r>
    <w:r>
      <w:t xml:space="preserve"> St-</w:t>
    </w:r>
    <w:r w:rsidR="00BF28D9">
      <w:t>258</w:t>
    </w:r>
    <w:r>
      <w:t>/</w:t>
    </w:r>
    <w:r w:rsidR="006C6EAC">
      <w:t>2015</w:t>
    </w:r>
    <w:r>
      <w:t>-</w:t>
    </w:r>
    <w:r w:rsidR="00C85DF1">
      <w:t>9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1715D3"/>
    <w:rsid w:val="00175B62"/>
    <w:rsid w:val="001F03ED"/>
    <w:rsid w:val="002071D3"/>
    <w:rsid w:val="00226DEA"/>
    <w:rsid w:val="00231407"/>
    <w:rsid w:val="002866BD"/>
    <w:rsid w:val="00364982"/>
    <w:rsid w:val="003A3E79"/>
    <w:rsid w:val="003D59E8"/>
    <w:rsid w:val="003D74E3"/>
    <w:rsid w:val="00513515"/>
    <w:rsid w:val="0054233E"/>
    <w:rsid w:val="005547A1"/>
    <w:rsid w:val="005825F5"/>
    <w:rsid w:val="005B1E9A"/>
    <w:rsid w:val="0061490D"/>
    <w:rsid w:val="006319A8"/>
    <w:rsid w:val="00652620"/>
    <w:rsid w:val="006836B4"/>
    <w:rsid w:val="006A4441"/>
    <w:rsid w:val="006C6EAC"/>
    <w:rsid w:val="0073178E"/>
    <w:rsid w:val="00771759"/>
    <w:rsid w:val="00792DA9"/>
    <w:rsid w:val="007B79D9"/>
    <w:rsid w:val="007E5140"/>
    <w:rsid w:val="00830D39"/>
    <w:rsid w:val="008B02FF"/>
    <w:rsid w:val="009D2EBA"/>
    <w:rsid w:val="00A00ADE"/>
    <w:rsid w:val="00A57819"/>
    <w:rsid w:val="00B462AA"/>
    <w:rsid w:val="00BA6714"/>
    <w:rsid w:val="00BF28D9"/>
    <w:rsid w:val="00C06163"/>
    <w:rsid w:val="00C85DF1"/>
    <w:rsid w:val="00CE68F3"/>
    <w:rsid w:val="00D37473"/>
    <w:rsid w:val="00D77157"/>
    <w:rsid w:val="00DD7D6B"/>
    <w:rsid w:val="00E145A4"/>
    <w:rsid w:val="00F55DB3"/>
    <w:rsid w:val="00F562EF"/>
    <w:rsid w:val="00F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D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D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D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D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7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D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D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D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D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M-dekor jednostavno društvo s ograničenom odgovornošću za cvjećarstvo i trgovinu</izvorni_sadrzaj>
    <derivirana_varijabla naziv="DomainObject.Predmet.ProtustrankaFormated_1">  M-dekor jednostavno društvo s ograničenom odgovornošću za cvjećarstvo i trgovinu</derivirana_varijabla>
  </DomainObject.Predmet.ProtustrankaFormated>
  <DomainObject.Predmet.ProtustrankaFormatedOIB>
    <izvorni_sadrzaj>  M-dekor jednostavno društvo s ograničenom odgovornošću za cvjećarstvo i trgovinu, OIB 73862657223</izvorni_sadrzaj>
    <derivirana_varijabla naziv="DomainObject.Predmet.ProtustrankaFormatedOIB_1">  M-dekor jednostavno društvo s ograničenom odgovornošću za cvjećarstvo i trgovinu, OIB 73862657223</derivirana_varijabla>
  </DomainObject.Predmet.ProtustrankaFormatedOIB>
  <DomainObject.Predmet.ProtustrankaFormatedWithAdress>
    <izvorni_sadrzaj> M-dekor jednostavno društvo s ograničenom odgovornošću za cvjećarstvo i trgovinu, Gardinovec 1, 40000 Gardinovec</izvorni_sadrzaj>
    <derivirana_varijabla naziv="DomainObject.Predmet.ProtustrankaFormatedWithAdress_1"> M-dekor jednostavno društvo s ograničenom odgovornošću za cvjećarstvo i trgovinu, Gardinovec 1, 40000 Gardinovec</derivirana_varijabla>
  </DomainObject.Predmet.ProtustrankaFormatedWithAdress>
  <DomainObject.Predmet.ProtustrankaFormatedWithAdressOIB>
    <izvorni_sadrzaj> M-dekor jednostavno društvo s ograničenom odgovornošću za cvjećarstvo i trgovinu, OIB 73862657223, Gardinovec 1, 40000 Gardinovec</izvorni_sadrzaj>
    <derivirana_varijabla naziv="DomainObject.Predmet.ProtustrankaFormatedWithAdressOIB_1"> M-dekor jednostavno društvo s ograničenom odgovornošću za cvjećarstvo i trgovinu, OIB 73862657223, Gardinovec 1, 40000 Gardinovec</derivirana_varijabla>
  </DomainObject.Predmet.ProtustrankaFormatedWithAdressOIB>
  <DomainObject.Predmet.ProtustrankaWithAdress>
    <izvorni_sadrzaj>M-dekor jednostavno društvo s ograničenom odgovornošću za cvjećarstvo i trgovinu Gardinovec 1, 40000 Gardinovec</izvorni_sadrzaj>
    <derivirana_varijabla naziv="DomainObject.Predmet.ProtustrankaWithAdress_1">M-dekor jednostavno društvo s ograničenom odgovornošću za cvjećarstvo i trgovinu Gardinovec 1, 40000 Gardinovec</derivirana_varijabla>
  </DomainObject.Predmet.ProtustrankaWithAdress>
  <DomainObject.Predmet.ProtustrankaWithAdressOIB>
    <izvorni_sadrzaj>M-dekor jednostavno društvo s ograničenom odgovornošću za cvjećarstvo i trgovinu, OIB 73862657223, Gardinovec 1, 40000 Gardinovec</izvorni_sadrzaj>
    <derivirana_varijabla naziv="DomainObject.Predmet.ProtustrankaWithAdressOIB_1">M-dekor jednostavno društvo s ograničenom odgovornošću za cvjećarstvo i trgovinu, OIB 73862657223, Gardinovec 1, 40000 Gardinovec</derivirana_varijabla>
  </DomainObject.Predmet.ProtustrankaWithAdressOIB>
  <DomainObject.Predmet.ProtustrankaNazivFormated>
    <izvorni_sadrzaj>M-dekor jednostavno društvo s ograničenom odgovornošću za cvjećarstvo i trgovinu</izvorni_sadrzaj>
    <derivirana_varijabla naziv="DomainObject.Predmet.ProtustrankaNazivFormated_1">M-dekor jednostavno društvo s ograničenom odgovornošću za cvjećarstvo i trgovinu</derivirana_varijabla>
  </DomainObject.Predmet.ProtustrankaNazivFormated>
  <DomainObject.Predmet.ProtustrankaNazivFormatedOIB>
    <izvorni_sadrzaj>M-dekor jednostavno društvo s ograničenom odgovornošću za cvjećarstvo i trgovinu, OIB 73862657223</izvorni_sadrzaj>
    <derivirana_varijabla naziv="DomainObject.Predmet.ProtustrankaNazivFormatedOIB_1">M-dekor jednostavno društvo s ograničenom odgovornošću za cvjećarstvo i trgovinu, OIB 73862657223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35774.20</izvorni_sadrzaj>
    <derivirana_varijabla naziv="DomainObject.Predmet.TrenutnaVrijednost_1">35774.20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M-dekor jednostavno društvo s ograničenom odgovornošću za cvjećarstvo i trgovinu</item>
    </izvorni_sadrzaj>
    <derivirana_varijabla naziv="DomainObject.Predmet.ProtuStrankaListFormated_1">
      <item>M-dekor jednostavno društvo s ograničenom odgovornošću za cvjećarstvo i trgovinu</item>
    </derivirana_varijabla>
  </DomainObject.Predmet.ProtuStrankaListFormated>
  <DomainObject.Predmet.ProtuStrankaListFormatedOIB>
    <izvorni_sadrzaj>
      <item>M-dekor jednostavno društvo s ograničenom odgovornošću za cvjećarstvo i trgovinu, OIB 73862657223</item>
    </izvorni_sadrzaj>
    <derivirana_varijabla naziv="DomainObject.Predmet.ProtuStrankaListFormatedOIB_1">
      <item>M-dekor jednostavno društvo s ograničenom odgovornošću za cvjećarstvo i trgovinu, OIB 73862657223</item>
    </derivirana_varijabla>
  </DomainObject.Predmet.ProtuStrankaListFormatedOIB>
  <DomainObject.Predmet.ProtuStrankaListFormatedWithAdress>
    <izvorni_sadrzaj>
      <item>M-dekor jednostavno društvo s ograničenom odgovornošću za cvjećarstvo i trgovinu, Gardinovec 1, 40000 Gardinovec</item>
    </izvorni_sadrzaj>
    <derivirana_varijabla naziv="DomainObject.Predmet.ProtuStrankaListFormatedWithAdress_1">
      <item>M-dekor jednostavno društvo s ograničenom odgovornošću za cvjećarstvo i trgovinu, Gardinovec 1, 40000 Gardinovec</item>
    </derivirana_varijabla>
  </DomainObject.Predmet.ProtuStrankaListFormatedWithAdress>
  <DomainObject.Predmet.ProtuStrankaListFormatedWithAdressOIB>
    <izvorni_sadrzaj>
      <item>M-dekor jednostavno društvo s ograničenom odgovornošću za cvjećarstvo i trgovinu, OIB 73862657223, Gardinovec 1, 40000 Gardinovec</item>
    </izvorni_sadrzaj>
    <derivirana_varijabla naziv="DomainObject.Predmet.ProtuStrankaListFormatedWithAdressOIB_1">
      <item>M-dekor jednostavno društvo s ograničenom odgovornošću za cvjećarstvo i trgovinu, OIB 73862657223, Gardinovec 1, 40000 Gardinovec</item>
    </derivirana_varijabla>
  </DomainObject.Predmet.ProtuStrankaListFormatedWithAdressOIB>
  <DomainObject.Predmet.ProtuStrankaListNazivFormated>
    <izvorni_sadrzaj>
      <item>M-dekor jednostavno društvo s ograničenom odgovornošću za cvjećarstvo i trgovinu</item>
    </izvorni_sadrzaj>
    <derivirana_varijabla naziv="DomainObject.Predmet.ProtuStrankaListNazivFormated_1">
      <item>M-dekor jednostavno društvo s ograničenom odgovornošću za cvjećarstvo i trgovinu</item>
    </derivirana_varijabla>
  </DomainObject.Predmet.ProtuStrankaListNazivFormated>
  <DomainObject.Predmet.ProtuStrankaListNazivFormatedOIB>
    <izvorni_sadrzaj>
      <item>M-dekor jednostavno društvo s ograničenom odgovornošću za cvjećarstvo i trgovinu, OIB 73862657223</item>
    </izvorni_sadrzaj>
    <derivirana_varijabla naziv="DomainObject.Predmet.ProtuStrankaListNazivFormatedOIB_1">
      <item>M-dekor jednostavno društvo s ograničenom odgovornošću za cvjećarstvo i trgovinu, OIB 73862657223</item>
    </derivirana_varijabla>
  </DomainObject.Predmet.ProtuStrankaListNazivFormatedOIB>
  <DomainObject.Predmet.OstaliListFormated>
    <izvorni_sadrzaj>
      <item>Sudski registar</item>
      <item>Mirjana Oreški</item>
    </izvorni_sadrzaj>
    <derivirana_varijabla naziv="DomainObject.Predmet.OstaliListFormated_1">
      <item>Sudski registar</item>
      <item>Mirjana Oreški</item>
    </derivirana_varijabla>
  </DomainObject.Predmet.OstaliListFormated>
  <DomainObject.Predmet.OstaliListFormatedOIB>
    <izvorni_sadrzaj>
      <item>Sudski registar</item>
      <item>Mirjana Oreški, OIB 88118462662</item>
    </izvorni_sadrzaj>
    <derivirana_varijabla naziv="DomainObject.Predmet.OstaliListFormatedOIB_1">
      <item>Sudski registar</item>
      <item>Mirjana Oreški, OIB 88118462662</item>
    </derivirana_varijabla>
  </DomainObject.Predmet.OstaliListFormatedOIB>
  <DomainObject.Predmet.OstaliListFormatedWithAdress>
    <izvorni_sadrzaj>
      <item>Sudski registar</item>
      <item>Mirjana Oreški, Prve Poljanice 4, Zagreb</item>
    </izvorni_sadrzaj>
    <derivirana_varijabla naziv="DomainObject.Predmet.OstaliListFormatedWithAdress_1">
      <item>Sudski registar</item>
      <item>Mirjana Oreški, Prve Poljanice 4, Zagreb</item>
    </derivirana_varijabla>
  </DomainObject.Predmet.OstaliListFormatedWithAdress>
  <DomainObject.Predmet.OstaliListFormatedWithAdressOIB>
    <izvorni_sadrzaj>
      <item>Sudski registar</item>
      <item>Mirjana Oreški, OIB 88118462662, Prve Poljanice 4, Zagreb</item>
    </izvorni_sadrzaj>
    <derivirana_varijabla naziv="DomainObject.Predmet.OstaliListFormatedWithAdressOIB_1">
      <item>Sudski registar</item>
      <item>Mirjana Oreški, OIB 88118462662, Prve Poljanice 4, Zagreb</item>
    </derivirana_varijabla>
  </DomainObject.Predmet.OstaliListFormatedWithAdressOIB>
  <DomainObject.Predmet.OstaliListNazivFormated>
    <izvorni_sadrzaj>
      <item>Sudski registar</item>
      <item>Mirjana Oreški</item>
    </izvorni_sadrzaj>
    <derivirana_varijabla naziv="DomainObject.Predmet.OstaliListNazivFormated_1">
      <item>Sudski registar</item>
      <item>Mirjana Oreški</item>
    </derivirana_varijabla>
  </DomainObject.Predmet.OstaliListNazivFormated>
  <DomainObject.Predmet.OstaliListNazivFormatedOIB>
    <izvorni_sadrzaj>
      <item>Sudski registar</item>
      <item>Mirjana Oreški, OIB 88118462662</item>
    </izvorni_sadrzaj>
    <derivirana_varijabla naziv="DomainObject.Predmet.OstaliListNazivFormatedOIB_1">
      <item>Sudski registar</item>
      <item>Mirjana Oreški, OIB 88118462662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M-dekor jednostavno društvo s ograničenom odgovornošću za cvjećarstvo i trgovinu</izvorni_sadrzaj>
    <derivirana_varijabla naziv="DomainObject.Predmet.ProtustrankaIDrugi_1">M-dekor jednostavno društvo s ograničenom odgovornošću za cvjećarstvo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M-dekor jednostavno društvo s ograničenom odgovornošću za cvjećarstvo i trgovinu, OIB 73862657223, Gardinovec 1, 40000 Gardinovec</izvorni_sadrzaj>
    <derivirana_varijabla naziv="DomainObject.Predmet.ProtustrankaIDrugiAdressOIB_1">M-dekor jednostavno društvo s ograničenom odgovornošću za cvjećarstvo i trgovinu, OIB 73862657223, Gardinovec 1, 40000 Gardinovec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M-dekor jednostavno društvo s ograničenom odgovornošću za cvjećarstvo i trgovinu</item>
      <item>Sudski registar</item>
      <item>Mirjana Oreški</item>
    </izvorni_sadrzaj>
    <derivirana_varijabla naziv="DomainObject.Predmet.SudioniciListNaziv_1">
      <item>Financijska agencija, Regionalni centar Zagreb, Podružnica Varaždin</item>
      <item>M-dekor jednostavno društvo s ograničenom odgovornošću za cvjećarstvo i trgovinu</item>
      <item>Sudski registar</item>
      <item>Mirjana Oreški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4,Zagreb</item>
    </izvorni_sadrzaj>
    <derivirana_varijabla naziv="DomainObject.Predmet.SudioniciListAdressOIB_1">
      <item>Financijska agencija, Regionalni centar Zagreb, Podružnica Varaždin, A. Cesarca 2,42000 Varaždin</item>
      <item>M-dekor jednostavno društvo s ograničenom odgovornošću za cvjećarstvo i trgovinu, OIB 73862657223, Gardinovec 1,40000 Gardinovec</item>
      <item>Sudski registar</item>
      <item>Mirjana Oreški, OIB 88118462662, Prve Poljanice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73862657223</item>
      <item>, OIB null</item>
      <item>, OIB 88118462662</item>
    </izvorni_sadrzaj>
    <derivirana_varijabla naziv="DomainObject.Predmet.SudioniciListNazivOIB_1">
      <item>, OIB null</item>
      <item>, OIB 73862657223</item>
      <item>, OIB null</item>
      <item>, OIB 88118462662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308BC-FB5F-4D3B-9D53-3C0CCBC41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478</properties:Words>
  <properties:Characters>2515</properties:Characters>
  <properties:Lines>76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2016-01-20T12:45:00Z</dcterms:created>
  <dc:creator>trukelj</dc:creator>
  <cp:lastModifiedBy>Nevenka Vuković</cp:lastModifiedBy>
  <cp:lastPrinted>2016-01-20T13:24:00Z</cp:lastPrinted>
  <dcterms:modified xmlns:xsi="http://www.w3.org/2001/XMLSchema-instance" xsi:type="dcterms:W3CDTF">2016-01-20T13:27:00Z</dcterms:modified>
  <cp:revision>4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