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3945" w14:paraId="63e394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</w:t>
      </w:r>
      <w:r w:rsidR="001E3BFB">
        <w:t xml:space="preserve">   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E3BFB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E3BFB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E3BFB">
        <w:t>dužnikom UTILIS d.o.o. Umag, Petrovija, Motovunska 14 C, OIB: 31559890266</w:t>
      </w:r>
      <w:r w:rsidR="006F7785" w:rsidRPr="006F7785">
        <w:t xml:space="preserve">, </w:t>
      </w:r>
      <w:r w:rsidR="001E3BFB">
        <w:t xml:space="preserve"> 0</w:t>
      </w:r>
      <w:r w:rsidR="00F20BBD">
        <w:t>7</w:t>
      </w:r>
      <w:r w:rsidR="00786017" w:rsidRPr="00786017">
        <w:t xml:space="preserve">. </w:t>
      </w:r>
      <w:r w:rsidR="001E3BFB">
        <w:t xml:space="preserve">rujna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F20BBD" w:rsidP="00786017" w:rsidR="00F20BBD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E3BFB">
        <w:t>UTILIS d.o.o. Umag, Petrovija, Motovunska 14 C, OIB: 31559890266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E3BFB">
        <w:t>225</w:t>
      </w:r>
      <w:r w:rsidR="002C5228" w:rsidRPr="00063D7A">
        <w:t>-</w:t>
      </w:r>
      <w:r w:rsidR="00B104D0" w:rsidRPr="00063D7A">
        <w:t>1</w:t>
      </w:r>
      <w:r w:rsidR="001E3BFB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E3BFB">
        <w:t>225</w:t>
      </w:r>
      <w:r w:rsidR="007F2AFD" w:rsidRPr="007F2AFD">
        <w:t>/1</w:t>
      </w:r>
      <w:r w:rsidR="001E3BFB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1E3BFB">
        <w:t>14</w:t>
      </w:r>
      <w:r w:rsidR="006F7785" w:rsidRPr="006F7785">
        <w:t xml:space="preserve">. </w:t>
      </w:r>
      <w:r w:rsidR="001E3BFB">
        <w:t>travnja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E3BFB" w:rsidR="001E3BFB">
      <w:pPr>
        <w:ind w:right="-2"/>
        <w:jc w:val="both"/>
      </w:pPr>
      <w:r>
        <w:tab/>
      </w:r>
      <w:r w:rsidR="00615064" w:rsidRPr="00063D7A">
        <w:t>„</w:t>
      </w:r>
      <w:r w:rsidR="001E3BFB">
        <w:t>I.</w:t>
      </w:r>
      <w:r w:rsidR="001E3BFB">
        <w:tab/>
        <w:t xml:space="preserve">Temeljem čl. 115. st. 1. Stečajnog zakona (Narodne novine broj 71/15, dalje: SZ) pokreće se prethodni postupak radi utvrđivanja pretpostavki za otvaranje stečajnog postupka nad dužnikom društvom UTILIS d.o.o. Umag, Petrovija, Motovunska 14 C, OIB: 31559890266, te se određuje ročište radi očitovanja o prijedlogu za otvaranje stečajnoga postupka (čl. 123. SZ-a) i radi rasprave o pretpostavkama za otvaranje stečajnoga postupka (čl. 128. st. 1. SZ-a) za dan </w:t>
      </w:r>
    </w:p>
    <w:p w:rsidRDefault="001E3BFB" w:rsidP="001E3BFB" w:rsidR="001E3BFB">
      <w:pPr>
        <w:ind w:right="-2"/>
        <w:jc w:val="both"/>
      </w:pPr>
      <w:r>
        <w:tab/>
        <w:t>05. lipnja 2017. u 12:00 sati, u Trgovačkom sudu u Pazinu, Dršćevka 1, sudnica 1,</w:t>
      </w:r>
    </w:p>
    <w:p w:rsidRDefault="001E3BFB" w:rsidP="001E3BFB" w:rsidR="001E3BFB">
      <w:pPr>
        <w:ind w:right="-2"/>
        <w:jc w:val="both"/>
      </w:pPr>
      <w:r>
        <w:t>na koje se pozivaju:</w:t>
      </w:r>
    </w:p>
    <w:p w:rsidRDefault="001E3BFB" w:rsidP="001E3BFB" w:rsidR="001E3BFB">
      <w:pPr>
        <w:ind w:right="-2"/>
        <w:jc w:val="both"/>
      </w:pPr>
      <w:r>
        <w:tab/>
      </w:r>
      <w:r>
        <w:tab/>
        <w:t>-  predlagatelj,</w:t>
      </w:r>
    </w:p>
    <w:p w:rsidRDefault="001E3BFB" w:rsidP="001E3BFB" w:rsidR="001E3BFB">
      <w:pPr>
        <w:ind w:right="-2"/>
        <w:jc w:val="both"/>
      </w:pPr>
      <w:r>
        <w:tab/>
      </w:r>
      <w:r>
        <w:tab/>
        <w:t xml:space="preserve">-  dužnik, </w:t>
      </w:r>
    </w:p>
    <w:p w:rsidRDefault="001E3BFB" w:rsidP="001E3BFB" w:rsidR="001E3BFB">
      <w:pPr>
        <w:ind w:right="-2"/>
        <w:jc w:val="both"/>
      </w:pPr>
      <w:r>
        <w:tab/>
      </w:r>
      <w:r>
        <w:tab/>
        <w:t>- zakonski zastupnik dužnika Ivanka Marić iz Petrovije, Motovunska ulica 14/C.</w:t>
      </w:r>
    </w:p>
    <w:p w:rsidRDefault="001E3BFB" w:rsidP="001E3BFB" w:rsidR="001E3BFB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1E3BFB" w:rsidP="001E3BFB" w:rsidR="001E3BFB">
      <w:pPr>
        <w:ind w:right="-2"/>
        <w:jc w:val="both"/>
      </w:pPr>
    </w:p>
    <w:p w:rsidRDefault="001E3BFB" w:rsidP="001E3BFB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1E3BFB">
        <w:t>14</w:t>
      </w:r>
      <w:r w:rsidR="00F64C95">
        <w:t xml:space="preserve">. </w:t>
      </w:r>
      <w:r w:rsidR="001E3BFB">
        <w:t>travnja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1E3BFB" w:rsidR="00323467" w:rsidRPr="00063D7A">
      <w:pPr>
        <w:jc w:val="both"/>
      </w:pPr>
      <w:r>
        <w:tab/>
      </w:r>
      <w:r w:rsidR="00090A50" w:rsidRPr="00063D7A">
        <w:t>Na ročišt</w:t>
      </w:r>
      <w:r w:rsidR="00A564B2">
        <w:t>u</w:t>
      </w:r>
      <w:r w:rsidR="00090A50" w:rsidRPr="00063D7A">
        <w:t xml:space="preserve"> </w:t>
      </w:r>
      <w:r w:rsidR="00F64C95">
        <w:t xml:space="preserve">od </w:t>
      </w:r>
      <w:r w:rsidR="001E3BFB">
        <w:t>05</w:t>
      </w:r>
      <w:r w:rsidR="00F64C95" w:rsidRPr="00042A52">
        <w:t xml:space="preserve">. </w:t>
      </w:r>
      <w:r w:rsidR="001E3BFB">
        <w:t xml:space="preserve">lipnja </w:t>
      </w:r>
      <w:r w:rsidR="00F64C95">
        <w:t>201</w:t>
      </w:r>
      <w:r w:rsidR="00786017">
        <w:t>7</w:t>
      </w:r>
      <w:r w:rsidR="00F64C95">
        <w:t xml:space="preserve">. </w:t>
      </w:r>
      <w:r w:rsidR="00A564B2">
        <w:t>zakonska zastupnica dužnika je</w:t>
      </w:r>
      <w:r w:rsidR="001E3BFB">
        <w:t xml:space="preserve"> navela da </w:t>
      </w:r>
      <w:r w:rsidR="001E3BFB" w:rsidRPr="00B73714">
        <w:t>će dužnik vjerojatno u slijedećih 30-ak dana zaključiti ugovor o građenju u svojstvu izvođača temeljem kojeg ugovora bi trebao primiti predujam na račun, a iz kojeg predujma bi se podmirile sve obveze evidentirane u očevidniku redoslijeda plaćanja. Stoga moli sud da omogući da u roku od 60 dana dostavi dokaz da nema evidentiranih neizvršenih osnova za plaćanje.</w:t>
      </w:r>
      <w:r w:rsidR="001E3BFB">
        <w:t xml:space="preserve"> </w:t>
      </w:r>
      <w:r w:rsidR="001E3BFB" w:rsidRPr="00B73714">
        <w:t>Na upit suca za</w:t>
      </w:r>
      <w:r w:rsidR="00A564B2">
        <w:t>konska zastupnica dužnika navela</w:t>
      </w:r>
      <w:r w:rsidR="001E3BFB" w:rsidRPr="00B73714">
        <w:t xml:space="preserve"> </w:t>
      </w:r>
      <w:r w:rsidR="00A564B2">
        <w:t xml:space="preserve">je </w:t>
      </w:r>
      <w:r w:rsidR="001E3BFB" w:rsidRPr="00B73714">
        <w:t>da dužnik od imovne ima jedino kamion marke Zastava Iveco, star 20-ak godina, vrijednosti cca 10.000,00 kuna, a da druge imovine bilo pokretne bilo nepokretne, ni imovinskih prava dužnik nema.</w:t>
      </w:r>
    </w:p>
    <w:p w:rsidRDefault="001E3BFB" w:rsidP="001E3BFB" w:rsidR="00A564B2">
      <w:pPr>
        <w:ind w:firstLine="708"/>
        <w:jc w:val="both"/>
      </w:pPr>
      <w:r>
        <w:t>Sudac je rješenjem naložio dužniku da u roku od 60 dana sudu dostavi dokaz – potvrdu Fine iz koje proizlazi da dužnik u očevidniku redoslijeda osnova za plaćanje nema evidentiranih neizvršenih osnova za plaćanje</w:t>
      </w:r>
    </w:p>
    <w:p w:rsidRDefault="001E3BFB" w:rsidP="001E3BFB" w:rsidR="001E3BFB">
      <w:pPr>
        <w:ind w:firstLine="708"/>
        <w:jc w:val="both"/>
      </w:pPr>
      <w:r>
        <w:tab/>
        <w:t>Dužnik tu potvrdu nije dostavio.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F20BBD">
        <w:t>7</w:t>
      </w:r>
      <w:r w:rsidR="00FE408C" w:rsidRPr="00063D7A">
        <w:t xml:space="preserve">. </w:t>
      </w:r>
      <w:r w:rsidR="00A564B2">
        <w:t xml:space="preserve">rujna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B20532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F20BBD">
        <w:t>7</w:t>
      </w:r>
      <w:r w:rsidR="00BA018B" w:rsidRPr="00063D7A">
        <w:t xml:space="preserve">. </w:t>
      </w:r>
      <w:r w:rsidR="00A564B2">
        <w:t xml:space="preserve">rujna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F20BBD" w:rsidR="00057E97" w:rsidRPr="00063D7A">
      <w:pPr>
        <w:jc w:val="both"/>
      </w:pPr>
      <w:r>
        <w:t>Kal. 30 dana.</w:t>
      </w:r>
    </w:p>
    <w:sectPr w:rsidSect="00A564B2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53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F7785" w:rsidRPr="006F7785">
      <w:rPr>
        <w:sz w:val="23"/>
        <w:szCs w:val="23"/>
      </w:rPr>
      <w:t>Posl. br. 10 St-</w:t>
    </w:r>
    <w:r w:rsidR="00A564B2">
      <w:rPr>
        <w:sz w:val="23"/>
        <w:szCs w:val="23"/>
      </w:rPr>
      <w:t>225</w:t>
    </w:r>
    <w:r w:rsidR="006F7785" w:rsidRPr="006F7785">
      <w:rPr>
        <w:sz w:val="23"/>
        <w:szCs w:val="23"/>
      </w:rPr>
      <w:t>/1</w:t>
    </w:r>
    <w:r w:rsidR="00A564B2">
      <w:rPr>
        <w:sz w:val="23"/>
        <w:szCs w:val="23"/>
      </w:rPr>
      <w:t>7</w:t>
    </w:r>
    <w:r w:rsidR="006F7785" w:rsidRPr="006F7785">
      <w:rPr>
        <w:sz w:val="23"/>
        <w:szCs w:val="23"/>
      </w:rPr>
      <w:t>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1E3BFB">
      <w:rPr>
        <w:sz w:val="23"/>
        <w:szCs w:val="23"/>
      </w:rPr>
      <w:t>225</w:t>
    </w:r>
    <w:r w:rsidR="00AC4D95" w:rsidRPr="00AC4D95">
      <w:rPr>
        <w:sz w:val="23"/>
        <w:szCs w:val="23"/>
      </w:rPr>
      <w:t>/1</w:t>
    </w:r>
    <w:r w:rsidR="001E3BFB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6F7785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3BFB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B6E43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4B2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20532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20BBD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2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0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2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0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5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UTILIS d.o.o. UMAG</izvorni_sadrzaj>
    <derivirana_varijabla naziv="DomainObject.Predmet.ProtustrankaFormated_1">  UTILIS d.o.o. UMAG</derivirana_varijabla>
  </DomainObject.Predmet.ProtustrankaFormated>
  <DomainObject.Predmet.ProtustrankaFormatedOIB>
    <izvorni_sadrzaj>  UTILIS d.o.o. UMAG, OIB 31559890266</izvorni_sadrzaj>
    <derivirana_varijabla naziv="DomainObject.Predmet.ProtustrankaFormatedOIB_1">  UTILIS d.o.o. UMAG, OIB 31559890266</derivirana_varijabla>
  </DomainObject.Predmet.ProtustrankaFormatedOIB>
  <DomainObject.Predmet.ProtustrankaFormatedWithAdress>
    <izvorni_sadrzaj> UTILIS d.o.o. UMAG, Petrovija, Motovunska 14 C, 52470 Umag</izvorni_sadrzaj>
    <derivirana_varijabla naziv="DomainObject.Predmet.ProtustrankaFormatedWithAdress_1"> UTILIS d.o.o. UMAG, Petrovija, Motovunska 14 C, 52470 Umag</derivirana_varijabla>
  </DomainObject.Predmet.ProtustrankaFormatedWithAdress>
  <DomainObject.Predmet.ProtustrankaFormatedWithAdressOIB>
    <izvorni_sadrzaj> UTILIS d.o.o. UMAG, OIB 31559890266, Petrovija, Motovunska 14 C, 52470 Umag</izvorni_sadrzaj>
    <derivirana_varijabla naziv="DomainObject.Predmet.ProtustrankaFormatedWithAdressOIB_1"> UTILIS d.o.o. UMAG, OIB 31559890266, Petrovija, Motovunska 14 C, 52470 Umag</derivirana_varijabla>
  </DomainObject.Predmet.ProtustrankaFormatedWithAdressOIB>
  <DomainObject.Predmet.ProtustrankaWithAdress>
    <izvorni_sadrzaj>UTILIS d.o.o. UMAG Petrovija, Motovunska 14 C, 52470 Umag</izvorni_sadrzaj>
    <derivirana_varijabla naziv="DomainObject.Predmet.ProtustrankaWithAdress_1">UTILIS d.o.o. UMAG Petrovija, Motovunska 14 C, 52470 Umag</derivirana_varijabla>
  </DomainObject.Predmet.ProtustrankaWithAdress>
  <DomainObject.Predmet.ProtustrankaWithAdressOIB>
    <izvorni_sadrzaj>UTILIS d.o.o. UMAG, OIB 31559890266, Petrovija, Motovunska 14 C, 52470 Umag</izvorni_sadrzaj>
    <derivirana_varijabla naziv="DomainObject.Predmet.ProtustrankaWithAdressOIB_1">UTILIS d.o.o. UMAG, OIB 31559890266, Petrovija, Motovunska 14 C, 52470 Umag</derivirana_varijabla>
  </DomainObject.Predmet.ProtustrankaWithAdressOIB>
  <DomainObject.Predmet.ProtustrankaNazivFormated>
    <izvorni_sadrzaj>UTILIS d.o.o. UMAG</izvorni_sadrzaj>
    <derivirana_varijabla naziv="DomainObject.Predmet.ProtustrankaNazivFormated_1">UTILIS d.o.o. UMAG</derivirana_varijabla>
  </DomainObject.Predmet.ProtustrankaNazivFormated>
  <DomainObject.Predmet.ProtustrankaNazivFormatedOIB>
    <izvorni_sadrzaj>UTILIS d.o.o. UMAG, OIB 31559890266</izvorni_sadrzaj>
    <derivirana_varijabla naziv="DomainObject.Predmet.ProtustrankaNazivFormatedOIB_1">UTILIS d.o.o. UMAG, OIB 31559890266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105298.48</izvorni_sadrzaj>
    <derivirana_varijabla naziv="DomainObject.Predmet.TrenutnaVrijednost_1">105298.48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UTILIS d.o.o. UMAG</item>
    </izvorni_sadrzaj>
    <derivirana_varijabla naziv="DomainObject.Predmet.ProtuStrankaListFormated_1">
      <item>UTILIS d.o.o. UMAG</item>
    </derivirana_varijabla>
  </DomainObject.Predmet.ProtuStrankaListFormated>
  <DomainObject.Predmet.ProtuStrankaListFormatedOIB>
    <izvorni_sadrzaj>
      <item>UTILIS d.o.o. UMAG, OIB 31559890266</item>
    </izvorni_sadrzaj>
    <derivirana_varijabla naziv="DomainObject.Predmet.ProtuStrankaListFormatedOIB_1">
      <item>UTILIS d.o.o. UMAG, OIB 31559890266</item>
    </derivirana_varijabla>
  </DomainObject.Predmet.ProtuStrankaListFormatedOIB>
  <DomainObject.Predmet.ProtuStrankaListFormatedWithAdress>
    <izvorni_sadrzaj>
      <item>UTILIS d.o.o. UMAG, Petrovija, Motovunska 14 C, 52470 Umag</item>
    </izvorni_sadrzaj>
    <derivirana_varijabla naziv="DomainObject.Predmet.ProtuStrankaListFormatedWithAdress_1">
      <item>UTILIS d.o.o. UMAG, Petrovija, Motovunska 14 C, 52470 Umag</item>
    </derivirana_varijabla>
  </DomainObject.Predmet.ProtuStrankaListFormatedWithAdress>
  <DomainObject.Predmet.ProtuStrankaListFormatedWithAdressOIB>
    <izvorni_sadrzaj>
      <item>UTILIS d.o.o. UMAG, OIB 31559890266, Petrovija, Motovunska 14 C, 52470 Umag</item>
    </izvorni_sadrzaj>
    <derivirana_varijabla naziv="DomainObject.Predmet.ProtuStrankaListFormatedWithAdressOIB_1">
      <item>UTILIS d.o.o. UMAG, OIB 31559890266, Petrovija, Motovunska 14 C, 52470 Umag</item>
    </derivirana_varijabla>
  </DomainObject.Predmet.ProtuStrankaListFormatedWithAdressOIB>
  <DomainObject.Predmet.ProtuStrankaListNazivFormated>
    <izvorni_sadrzaj>
      <item>UTILIS d.o.o. UMAG</item>
    </izvorni_sadrzaj>
    <derivirana_varijabla naziv="DomainObject.Predmet.ProtuStrankaListNazivFormated_1">
      <item>UTILIS d.o.o. UMAG</item>
    </derivirana_varijabla>
  </DomainObject.Predmet.ProtuStrankaListNazivFormated>
  <DomainObject.Predmet.ProtuStrankaListNazivFormatedOIB>
    <izvorni_sadrzaj>
      <item>UTILIS d.o.o. UMAG, OIB 31559890266</item>
    </izvorni_sadrzaj>
    <derivirana_varijabla naziv="DomainObject.Predmet.ProtuStrankaListNazivFormatedOIB_1">
      <item>UTILIS d.o.o. UMAG, OIB 31559890266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UTILIS d.o.o. UMAG</izvorni_sadrzaj>
    <derivirana_varijabla naziv="DomainObject.Predmet.ProtustrankaIDrugi_1">UTILIS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UTILIS d.o.o. UMAG, OIB 31559890266, Petrovija, Motovunska 14 C, 52470 Umag</izvorni_sadrzaj>
    <derivirana_varijabla naziv="DomainObject.Predmet.ProtustrankaIDrugiAdressOIB_1">UTILIS d.o.o. UMAG, OIB 31559890266, Petrovija, Motovunska 14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UTILIS d.o.o. UMAG</item>
    </izvorni_sadrzaj>
    <derivirana_varijabla naziv="DomainObject.Predmet.SudioniciListNaziv_1">
      <item>FINANCIJSKA AGENCIJA, RC RIJEKA, PODRUŽNICA PULA, PULA</item>
      <item>UTILIS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UTILIS d.o.o. UMAG, OIB 31559890266, Petrovija, Motovunska 14 C,52470 Umag</item>
    </izvorni_sadrzaj>
    <derivirana_varijabla naziv="DomainObject.Predmet.SudioniciListAdressOIB_1">
      <item>FINANCIJSKA AGENCIJA, RC RIJEKA, PODRUŽNICA PULA, PULA, OIB 85821130368, Giardini 5,52100 Pula</item>
      <item>UTILIS d.o.o. UMAG, OIB 31559890266, Petrovija, Motovunska 14 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31559890266</item>
    </izvorni_sadrzaj>
    <derivirana_varijabla naziv="DomainObject.Predmet.SudioniciListNazivOIB_1">
      <item>, OIB 85821130368</item>
      <item>, OIB 31559890266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5D059-B4DB-48E9-B6AC-4D57E3E6F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3967</properties:Characters>
  <properties:Lines>99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2017-09-05T13:12:00Z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2017-09-07T06:37:00Z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