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64f2f" w14:paraId="0664f2f" w:rsidRDefault="003B4316" w:rsidP="003B4316" w:rsidR="003B4316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B4316" w:rsidP="003B4316" w:rsidR="003B4316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B4316" w:rsidP="003B4316" w:rsidR="003B431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B4316" w:rsidP="003B4316" w:rsidR="003B431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B4316" w:rsidP="003B4316" w:rsidR="003B4316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B4316" w:rsidP="003B4316" w:rsidR="003B4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3B4316" w:rsidP="003B4316" w:rsidR="003B4316" w:rsidRPr="00111278">
      <w:pPr>
        <w:jc w:val="center"/>
        <w:rPr>
          <w:rFonts w:cs="Times New Roman" w:eastAsia="Times New Roman"/>
          <w:szCs w:val="24"/>
        </w:rPr>
      </w:pPr>
    </w:p>
    <w:p w:rsidRDefault="003B4316" w:rsidP="003B4316" w:rsidR="003B4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3B4316" w:rsidP="003B4316" w:rsidR="003B4316" w:rsidRPr="00111278">
      <w:pPr>
        <w:rPr>
          <w:rFonts w:cs="Times New Roman" w:eastAsia="Times New Roman"/>
          <w:szCs w:val="24"/>
        </w:rPr>
      </w:pPr>
    </w:p>
    <w:p w:rsidRDefault="003B4316" w:rsidP="003B4316" w:rsidR="003B4316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14657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25.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 w:rsidR="00523A14">
        <w:rPr>
          <w:rFonts w:cs="Times New Roman" w:eastAsia="Times New Roman"/>
          <w:szCs w:val="24"/>
        </w:rPr>
        <w:t xml:space="preserve"> TOP LINE ISTRA d. o. o. u likvidaciji</w:t>
      </w:r>
      <w:r>
        <w:rPr>
          <w:rFonts w:cs="Times New Roman" w:eastAsia="Times New Roman"/>
          <w:szCs w:val="24"/>
        </w:rPr>
        <w:t xml:space="preserve"> Umag, Ulica Jurja Dobrile 2, OIB 48405571243, MBS 080428602, 8.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3B4316" w:rsidP="003B4316" w:rsidR="003B4316" w:rsidRPr="00111278">
      <w:pPr>
        <w:ind w:firstLine="708"/>
        <w:rPr>
          <w:rFonts w:cs="Times New Roman" w:eastAsia="Times New Roman"/>
          <w:szCs w:val="24"/>
        </w:rPr>
      </w:pPr>
    </w:p>
    <w:p w:rsidRDefault="003B4316" w:rsidP="003B4316" w:rsidR="003B4316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3B4316" w:rsidP="003B4316" w:rsidR="003B4316" w:rsidRPr="00111278">
      <w:pPr>
        <w:rPr>
          <w:rFonts w:cs="Times New Roman" w:eastAsia="Times New Roman"/>
          <w:szCs w:val="24"/>
        </w:rPr>
      </w:pPr>
    </w:p>
    <w:p w:rsidRDefault="003B4316" w:rsidP="003B4316" w:rsidR="003B4316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 w:rsidR="00523A14">
        <w:rPr>
          <w:rFonts w:cs="Times New Roman" w:eastAsia="Times New Roman"/>
          <w:szCs w:val="24"/>
        </w:rPr>
        <w:t xml:space="preserve">TOP LINE ISTRA d. o. o. </w:t>
      </w:r>
      <w:r>
        <w:rPr>
          <w:rFonts w:cs="Times New Roman" w:eastAsia="Times New Roman"/>
          <w:szCs w:val="24"/>
        </w:rPr>
        <w:t xml:space="preserve">u </w:t>
      </w:r>
      <w:r w:rsidR="00523A14">
        <w:rPr>
          <w:rFonts w:cs="Times New Roman" w:eastAsia="Times New Roman"/>
          <w:szCs w:val="24"/>
        </w:rPr>
        <w:t>likvidaciji</w:t>
      </w:r>
      <w:r>
        <w:rPr>
          <w:rFonts w:cs="Times New Roman" w:eastAsia="Times New Roman"/>
          <w:szCs w:val="24"/>
        </w:rPr>
        <w:t xml:space="preserve"> Umag, Ulica Jurja Dobrile 2, OIB 48405571243, MBS 080428602.</w:t>
      </w:r>
    </w:p>
    <w:p w:rsidRDefault="003B4316" w:rsidP="003B4316" w:rsidR="003B4316" w:rsidRPr="00651511">
      <w:pPr>
        <w:ind w:firstLine="708"/>
        <w:rPr>
          <w:rFonts w:cs="Times New Roman" w:eastAsia="Times New Roman"/>
          <w:szCs w:val="24"/>
        </w:rPr>
      </w:pPr>
    </w:p>
    <w:p w:rsidRDefault="003B4316" w:rsidP="003B4316" w:rsidR="003B4316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3B4316" w:rsidP="003B4316" w:rsidR="003B4316" w:rsidRPr="00111278">
      <w:pPr>
        <w:ind w:firstLine="708"/>
        <w:rPr>
          <w:rFonts w:cs="Times New Roman" w:eastAsia="Times New Roman"/>
          <w:szCs w:val="24"/>
        </w:rPr>
      </w:pPr>
    </w:p>
    <w:p w:rsidRDefault="003B4316" w:rsidP="003B4316" w:rsidR="003B4316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 w:rsidR="00523A14">
        <w:rPr>
          <w:rFonts w:cs="Times New Roman" w:eastAsia="Times New Roman"/>
          <w:szCs w:val="24"/>
        </w:rPr>
        <w:t>TOP LINE ISTRA d. o. o. u likvidaciji</w:t>
      </w:r>
      <w:r>
        <w:rPr>
          <w:rFonts w:cs="Times New Roman" w:eastAsia="Times New Roman"/>
          <w:szCs w:val="24"/>
        </w:rPr>
        <w:t xml:space="preserve"> Umag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944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195.407,92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3B4316" w:rsidP="003B4316" w:rsidR="003B4316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B4316" w:rsidP="003B4316" w:rsidR="003B4316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Tt-15/2167.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3B4316" w:rsidP="003B4316" w:rsidR="003B4316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B4316" w:rsidP="003B4316" w:rsidR="003B4316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8. veljače 2016. </w:t>
      </w:r>
    </w:p>
    <w:p w:rsidRDefault="003B4316" w:rsidP="003B4316" w:rsidR="003B4316" w:rsidRPr="00111278">
      <w:pPr>
        <w:jc w:val="center"/>
        <w:rPr>
          <w:rFonts w:cs="Times New Roman" w:eastAsia="Times New Roman"/>
          <w:szCs w:val="24"/>
        </w:rPr>
      </w:pPr>
    </w:p>
    <w:p w:rsidRDefault="003B4316" w:rsidP="003B4316" w:rsidR="003B4316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3B4316" w:rsidP="003B4316" w:rsidR="003B4316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FD57B5">
        <w:rPr>
          <w:rFonts w:cs="Times New Roman" w:eastAsia="Times New Roman"/>
          <w:szCs w:val="24"/>
        </w:rPr>
        <w:t xml:space="preserve">, v. r. </w:t>
      </w:r>
    </w:p>
    <w:p w:rsidRDefault="00983843" w:rsidP="003B4316" w:rsidR="00983843">
      <w:pPr>
        <w:jc w:val="left"/>
        <w:rPr>
          <w:rFonts w:cs="Times New Roman" w:eastAsia="Times New Roman"/>
          <w:szCs w:val="24"/>
        </w:rPr>
      </w:pPr>
    </w:p>
    <w:p w:rsidRDefault="00983843" w:rsidP="003B4316" w:rsidR="00983843">
      <w:pPr>
        <w:jc w:val="left"/>
        <w:rPr>
          <w:rFonts w:cs="Times New Roman" w:eastAsia="Times New Roman"/>
          <w:szCs w:val="24"/>
        </w:rPr>
      </w:pPr>
    </w:p>
    <w:p w:rsidRDefault="00983843" w:rsidP="003B4316" w:rsidR="00983843">
      <w:pPr>
        <w:jc w:val="left"/>
        <w:rPr>
          <w:rFonts w:cs="Times New Roman" w:eastAsia="Times New Roman"/>
          <w:szCs w:val="24"/>
        </w:rPr>
      </w:pPr>
    </w:p>
    <w:p w:rsidRDefault="003B4316" w:rsidP="003B4316" w:rsidR="003B4316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UPUTA O PRAVNOM LIJEKU</w:t>
      </w:r>
    </w:p>
    <w:p w:rsidRDefault="003B4316" w:rsidP="003B4316" w:rsidR="003B4316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3B4316" w:rsidP="003B4316" w:rsidR="003B4316">
      <w:pPr>
        <w:ind w:firstLine="708"/>
        <w:rPr>
          <w:rFonts w:cs="Times New Roman" w:eastAsia="Times New Roman"/>
          <w:szCs w:val="24"/>
        </w:rPr>
      </w:pPr>
    </w:p>
    <w:p w:rsidRDefault="003B4316" w:rsidP="003B4316" w:rsidR="003B4316">
      <w:pPr>
        <w:ind w:firstLine="708"/>
        <w:rPr>
          <w:rFonts w:cs="Times New Roman" w:eastAsia="Times New Roman"/>
          <w:szCs w:val="24"/>
        </w:rPr>
      </w:pPr>
    </w:p>
    <w:p w:rsidRDefault="003B4316" w:rsidP="003B4316" w:rsidR="003B4316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DNA:</w:t>
      </w:r>
    </w:p>
    <w:p w:rsidRDefault="003B4316" w:rsidP="003B4316" w:rsidR="003B4316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3B4316" w:rsidP="003B4316" w:rsidR="003B4316"/>
    <w:p w:rsidRDefault="00B34F54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4316" w:rsidP="003B4316" w:rsidR="003B4316">
      <w:r>
        <w:separator/>
      </w:r>
    </w:p>
  </w:endnote>
  <w:endnote w:id="0" w:type="continuationSeparator">
    <w:p w:rsidRDefault="003B4316" w:rsidP="003B4316" w:rsidR="003B43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4316" w:rsidP="003B4316" w:rsidR="003B4316">
      <w:r>
        <w:separator/>
      </w:r>
    </w:p>
  </w:footnote>
  <w:footnote w:id="0" w:type="continuationSeparator">
    <w:p w:rsidRDefault="003B4316" w:rsidP="003B4316" w:rsidR="003B43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316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34F54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St-1019/2015-3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4316" w:rsidP="00B63FAD" w:rsidR="00B63FAD" w:rsidRPr="005153B5">
    <w:pPr>
      <w:pStyle w:val="Zaglavlje"/>
      <w:jc w:val="right"/>
    </w:pPr>
    <w:r>
      <w:rPr>
        <w:szCs w:val="24"/>
      </w:rPr>
      <w:t>11 St-1019/2015-3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3BE"/>
    <w:rsid w:val="003B4316"/>
    <w:rsid w:val="00523A14"/>
    <w:rsid w:val="0075528E"/>
    <w:rsid w:val="0079403F"/>
    <w:rsid w:val="009503BE"/>
    <w:rsid w:val="00983843"/>
    <w:rsid w:val="00B34F54"/>
    <w:rsid w:val="00FD5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B431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3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B4316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3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B431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3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431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F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4F5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4F5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4F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4F5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B431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B4316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B4316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B431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B431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B431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431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34F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4F5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4F5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4F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4F5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1019</izvorni_sadrzaj>
    <derivirana_varijabla naziv="DomainObject.Predmet.Broj_1">1019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St-1019/2015</izvorni_sadrzaj>
    <derivirana_varijabla naziv="DomainObject.Predmet.OznakaBroj_1">St-1019/2015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 LINE ISTRA d.o.o. u likvidaciji UMAG</izvorni_sadrzaj>
    <derivirana_varijabla naziv="DomainObject.Predmet.ProtustrankaFormated_1">  TOP LINE ISTRA d.o.o. u likvidaciji UMAG</derivirana_varijabla>
  </DomainObject.Predmet.ProtustrankaFormated>
  <DomainObject.Predmet.ProtustrankaFormatedOIB>
    <izvorni_sadrzaj>  TOP LINE ISTRA d.o.o. u likvidaciji UMAG, OIB 48405571243</izvorni_sadrzaj>
    <derivirana_varijabla naziv="DomainObject.Predmet.ProtustrankaFormatedOIB_1">  TOP LINE ISTRA d.o.o. u likvidaciji UMAG, OIB 48405571243</derivirana_varijabla>
  </DomainObject.Predmet.ProtustrankaFormatedOIB>
  <DomainObject.Predmet.ProtustrankaFormatedWithAdress>
    <izvorni_sadrzaj> TOP LINE ISTRA d.o.o. u likvidaciji UMAG, Ulica Jurja Dobrile 2, 52470 Umag</izvorni_sadrzaj>
    <derivirana_varijabla naziv="DomainObject.Predmet.ProtustrankaFormatedWithAdress_1"> TOP LINE ISTRA d.o.o. u likvidaciji UMAG, Ulica Jurja Dobrile 2, 52470 Umag</derivirana_varijabla>
  </DomainObject.Predmet.ProtustrankaFormatedWithAdress>
  <DomainObject.Predmet.ProtustrankaFormatedWithAdressOIB>
    <izvorni_sadrzaj> TOP LINE ISTRA d.o.o. u likvidaciji UMAG, OIB 48405571243, Ulica Jurja Dobrile 2, 52470 Umag</izvorni_sadrzaj>
    <derivirana_varijabla naziv="DomainObject.Predmet.ProtustrankaFormatedWithAdressOIB_1"> TOP LINE ISTRA d.o.o. u likvidaciji UMAG, OIB 48405571243, Ulica Jurja Dobrile 2, 52470 Umag</derivirana_varijabla>
  </DomainObject.Predmet.ProtustrankaFormatedWithAdressOIB>
  <DomainObject.Predmet.ProtustrankaWithAdress>
    <izvorni_sadrzaj>TOP LINE ISTRA d.o.o. u likvidaciji UMAG Ulica Jurja Dobrile 2, 52470 Umag</izvorni_sadrzaj>
    <derivirana_varijabla naziv="DomainObject.Predmet.ProtustrankaWithAdress_1">TOP LINE ISTRA d.o.o. u likvidaciji UMAG Ulica Jurja Dobrile 2, 52470 Umag</derivirana_varijabla>
  </DomainObject.Predmet.ProtustrankaWithAdress>
  <DomainObject.Predmet.ProtustrankaWithAdressOIB>
    <izvorni_sadrzaj>TOP LINE ISTRA d.o.o. u likvidaciji UMAG, OIB 48405571243, Ulica Jurja Dobrile 2, 52470 Umag</izvorni_sadrzaj>
    <derivirana_varijabla naziv="DomainObject.Predmet.ProtustrankaWithAdressOIB_1">TOP LINE ISTRA d.o.o. u likvidaciji UMAG, OIB 48405571243, Ulica Jurja Dobrile 2, 52470 Umag</derivirana_varijabla>
  </DomainObject.Predmet.ProtustrankaWithAdressOIB>
  <DomainObject.Predmet.ProtustrankaNazivFormated>
    <izvorni_sadrzaj>TOP LINE ISTRA d.o.o. u likvidaciji UMAG</izvorni_sadrzaj>
    <derivirana_varijabla naziv="DomainObject.Predmet.ProtustrankaNazivFormated_1">TOP LINE ISTRA d.o.o. u likvidaciji UMAG</derivirana_varijabla>
  </DomainObject.Predmet.ProtustrankaNazivFormated>
  <DomainObject.Predmet.ProtustrankaNazivFormatedOIB>
    <izvorni_sadrzaj>TOP LINE ISTRA d.o.o. u likvidaciji UMAG, OIB 48405571243</izvorni_sadrzaj>
    <derivirana_varijabla naziv="DomainObject.Predmet.ProtustrankaNazivFormatedOIB_1">TOP LINE ISTRA d.o.o. u likvidaciji UMAG, OIB 48405571243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195407.92</izvorni_sadrzaj>
    <derivirana_varijabla naziv="DomainObject.Predmet.TrenutnaVrijednost_1">195407.92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TOP LINE ISTRA d.o.o. u likvidaciji UMAG</item>
    </izvorni_sadrzaj>
    <derivirana_varijabla naziv="DomainObject.Predmet.ProtuStrankaListFormated_1">
      <item>TOP LINE ISTRA d.o.o. u likvidaciji UMAG</item>
    </derivirana_varijabla>
  </DomainObject.Predmet.ProtuStrankaListFormated>
  <DomainObject.Predmet.ProtuStrankaListFormatedOIB>
    <izvorni_sadrzaj>
      <item>TOP LINE ISTRA d.o.o. u likvidaciji UMAG, OIB 48405571243</item>
    </izvorni_sadrzaj>
    <derivirana_varijabla naziv="DomainObject.Predmet.ProtuStrankaListFormatedOIB_1">
      <item>TOP LINE ISTRA d.o.o. u likvidaciji UMAG, OIB 48405571243</item>
    </derivirana_varijabla>
  </DomainObject.Predmet.ProtuStrankaListFormatedOIB>
  <DomainObject.Predmet.ProtuStrankaListFormatedWithAdress>
    <izvorni_sadrzaj>
      <item>TOP LINE ISTRA d.o.o. u likvidaciji UMAG, Ulica Jurja Dobrile 2, 52470 Umag</item>
    </izvorni_sadrzaj>
    <derivirana_varijabla naziv="DomainObject.Predmet.ProtuStrankaListFormatedWithAdress_1">
      <item>TOP LINE ISTRA d.o.o. u likvidaciji UMAG, Ulica Jurja Dobrile 2, 52470 Umag</item>
    </derivirana_varijabla>
  </DomainObject.Predmet.ProtuStrankaListFormatedWithAdress>
  <DomainObject.Predmet.ProtuStrankaListFormatedWithAdressOIB>
    <izvorni_sadrzaj>
      <item>TOP LINE ISTRA d.o.o. u likvidaciji UMAG, OIB 48405571243, Ulica Jurja Dobrile 2, 52470 Umag</item>
    </izvorni_sadrzaj>
    <derivirana_varijabla naziv="DomainObject.Predmet.ProtuStrankaListFormatedWithAdressOIB_1">
      <item>TOP LINE ISTRA d.o.o. u likvidaciji UMAG, OIB 48405571243, Ulica Jurja Dobrile 2, 52470 Umag</item>
    </derivirana_varijabla>
  </DomainObject.Predmet.ProtuStrankaListFormatedWithAdressOIB>
  <DomainObject.Predmet.ProtuStrankaListNazivFormated>
    <izvorni_sadrzaj>
      <item>TOP LINE ISTRA d.o.o. u likvidaciji UMAG</item>
    </izvorni_sadrzaj>
    <derivirana_varijabla naziv="DomainObject.Predmet.ProtuStrankaListNazivFormated_1">
      <item>TOP LINE ISTRA d.o.o. u likvidaciji UMAG</item>
    </derivirana_varijabla>
  </DomainObject.Predmet.ProtuStrankaListNazivFormated>
  <DomainObject.Predmet.ProtuStrankaListNazivFormatedOIB>
    <izvorni_sadrzaj>
      <item>TOP LINE ISTRA d.o.o. u likvidaciji UMAG, OIB 48405571243</item>
    </izvorni_sadrzaj>
    <derivirana_varijabla naziv="DomainObject.Predmet.ProtuStrankaListNazivFormatedOIB_1">
      <item>TOP LINE ISTRA d.o.o. u likvidaciji UMAG, OIB 48405571243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TOP LINE ISTRA d.o.o. u likvidaciji UMAG</izvorni_sadrzaj>
    <derivirana_varijabla naziv="DomainObject.Predmet.ProtustrankaIDrugi_1">TOP LINE ISTRA d.o.o. u likvidaciji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TOP LINE ISTRA d.o.o. u likvidaciji UMAG, OIB 48405571243, Ulica Jurja Dobrile 2, 52470 Umag</izvorni_sadrzaj>
    <derivirana_varijabla naziv="DomainObject.Predmet.ProtustrankaIDrugiAdressOIB_1">TOP LINE ISTRA d.o.o. u likvidaciji UMAG, OIB 48405571243, Ulica Jurja Dobrile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TOP LINE ISTRA d.o.o. u likvidaciji UMAG</item>
    </izvorni_sadrzaj>
    <derivirana_varijabla naziv="DomainObject.Predmet.SudioniciListNaziv_1">
      <item>FINANCIJSKA AGENCIJA, RC RIJEKA, PODRUŽNICA PULA, PULA</item>
      <item>TOP LINE ISTRA d.o.o. u likvidaciji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TOP LINE ISTRA d.o.o. u likvidaciji UMAG, OIB 48405571243, Ulica Jurja Dobrile 2,52470 Umag</item>
    </izvorni_sadrzaj>
    <derivirana_varijabla naziv="DomainObject.Predmet.SudioniciListAdressOIB_1">
      <item>FINANCIJSKA AGENCIJA, RC RIJEKA, PODRUŽNICA PULA, PULA, OIB 85821130368, Giardini 5,52100 Pula</item>
      <item>TOP LINE ISTRA d.o.o. u likvidaciji UMAG, OIB 48405571243, Ulica Jurja Dobrile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48405571243</item>
    </izvorni_sadrzaj>
    <derivirana_varijabla naziv="DomainObject.Predmet.SudioniciListNazivOIB_1">
      <item>, OIB 85821130368</item>
      <item>, OIB 48405571243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387</properties:Words>
  <properties:Characters>2028</properties:Characters>
  <properties:Lines>57</properties:Lines>
  <properties:Paragraphs>19</properties:Paragraphs>
  <properties:TotalTime>4</properties:TotalTime>
  <properties:ScaleCrop>false</properties:ScaleCrop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2016-02-08T07:13:00Z</dcterms:created>
  <dc:creator>Mihaela Kaligari</dc:creator>
  <dc:description/>
  <cp:keywords/>
  <cp:lastModifiedBy>Mihaela Kaligari</cp:lastModifiedBy>
  <cp:lastPrinted>2016-02-08T09:22:00Z</cp:lastPrinted>
  <dcterms:modified xmlns:xsi="http://www.w3.org/2001/XMLSchema-instance" xsi:type="dcterms:W3CDTF">2016-02-09T12:34:00Z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