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67e7" w14:paraId="15e67e7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086FCE">
        <w:rPr>
          <w:rFonts w:hAnsi="Times New Roman" w:ascii="Times New Roman"/>
          <w:b/>
          <w:sz w:val="24"/>
          <w:szCs w:val="24"/>
        </w:rPr>
        <w:t>92</w:t>
      </w:r>
      <w:r w:rsidR="003463BE">
        <w:rPr>
          <w:rFonts w:hAnsi="Times New Roman" w:ascii="Times New Roman"/>
          <w:b/>
          <w:sz w:val="24"/>
          <w:szCs w:val="24"/>
        </w:rPr>
        <w:t>/2018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</w:t>
      </w:r>
      <w:r w:rsidR="00086FCE">
        <w:rPr>
          <w:szCs w:val="24"/>
          <w:lang w:val="hr-HR"/>
        </w:rPr>
        <w:t>pred</w:t>
      </w:r>
      <w:r w:rsidR="00C81434" w:rsidRPr="00432E99">
        <w:rPr>
          <w:szCs w:val="24"/>
          <w:lang w:val="hr-HR"/>
        </w:rPr>
        <w:t xml:space="preserve">stečajnom postupku nad dužnikom </w:t>
      </w:r>
      <w:r w:rsidR="00086FCE" w:rsidRPr="00086FCE">
        <w:rPr>
          <w:lang w:val="hr-HR"/>
        </w:rPr>
        <w:t>SUN</w:t>
      </w:r>
      <w:r w:rsidR="00086FCE" w:rsidRPr="00086FCE">
        <w:rPr>
          <w:rFonts w:hint="eastAsia"/>
          <w:lang w:val="hr-HR"/>
        </w:rPr>
        <w:t>Č</w:t>
      </w:r>
      <w:r w:rsidR="00086FCE" w:rsidRPr="00086FCE">
        <w:rPr>
          <w:lang w:val="hr-HR"/>
        </w:rPr>
        <w:t>ANA OAZA d.o.o. Split, Preradovi</w:t>
      </w:r>
      <w:r w:rsidR="00086FCE" w:rsidRPr="00086FCE">
        <w:rPr>
          <w:rFonts w:hint="eastAsia"/>
          <w:lang w:val="hr-HR"/>
        </w:rPr>
        <w:t>ć</w:t>
      </w:r>
      <w:r w:rsidR="00086FCE" w:rsidRPr="00086FCE">
        <w:rPr>
          <w:lang w:val="hr-HR"/>
        </w:rPr>
        <w:t>evo šetalište 2, OIB: 15825393454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</w:t>
      </w:r>
      <w:r w:rsidR="00086FCE">
        <w:rPr>
          <w:szCs w:val="24"/>
          <w:lang w:val="hr-HR"/>
        </w:rPr>
        <w:t xml:space="preserve">održanog </w:t>
      </w:r>
      <w:r w:rsidR="006360CA" w:rsidRPr="00432E99">
        <w:rPr>
          <w:szCs w:val="24"/>
          <w:lang w:val="hr-HR"/>
        </w:rPr>
        <w:t xml:space="preserve">ročišta </w:t>
      </w:r>
      <w:r w:rsidR="00086FCE">
        <w:rPr>
          <w:szCs w:val="24"/>
          <w:lang w:val="hr-HR"/>
        </w:rPr>
        <w:t xml:space="preserve">za ispitivanje tražbina, </w:t>
      </w:r>
      <w:r w:rsidR="004B3EE3">
        <w:rPr>
          <w:szCs w:val="24"/>
          <w:lang w:val="hr-HR"/>
        </w:rPr>
        <w:t xml:space="preserve">dana </w:t>
      </w:r>
      <w:r w:rsidR="00984D9D">
        <w:rPr>
          <w:szCs w:val="24"/>
          <w:lang w:val="hr-HR"/>
        </w:rPr>
        <w:t>20</w:t>
      </w:r>
      <w:r w:rsidR="00086FCE">
        <w:rPr>
          <w:szCs w:val="24"/>
          <w:lang w:val="hr-HR"/>
        </w:rPr>
        <w:t xml:space="preserve">. lipnja </w:t>
      </w:r>
      <w:r w:rsidR="00650ED8">
        <w:rPr>
          <w:szCs w:val="24"/>
          <w:lang w:val="hr-HR"/>
        </w:rPr>
        <w:t>2018.</w:t>
      </w:r>
    </w:p>
    <w:p w:rsidRDefault="009E7EC2" w:rsidP="009E7EC2" w:rsidR="009E7EC2" w:rsidRPr="0035412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35412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D63010" w:rsidR="00F11CFD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1C20AC">
        <w:rPr>
          <w:b w:val="false"/>
          <w:szCs w:val="24"/>
        </w:rPr>
        <w:t>Utvrđuju se</w:t>
      </w:r>
      <w:r w:rsidR="00281F2A" w:rsidRPr="00432E99">
        <w:rPr>
          <w:b w:val="false"/>
          <w:szCs w:val="24"/>
        </w:rPr>
        <w:t xml:space="preserve"> tražbine vjerovnika:</w:t>
      </w:r>
    </w:p>
    <w:p w:rsidRDefault="00D63010" w:rsidP="00D63010" w:rsidR="00D63010" w:rsidRPr="00D63010"/>
    <w:p w:rsidRDefault="00F11CFD" w:rsidP="00F11CFD" w:rsidR="00F11CFD">
      <w:pPr>
        <w:jc w:val="both"/>
        <w:rPr>
          <w:rFonts w:hAnsi="Times New Roman" w:ascii="Times New Roman"/>
          <w:sz w:val="24"/>
          <w:szCs w:val="24"/>
        </w:rPr>
      </w:pPr>
      <w:r w:rsidRPr="00F11CFD">
        <w:rPr>
          <w:rFonts w:hAnsi="Times New Roman" w:ascii="Times New Roman"/>
          <w:sz w:val="24"/>
          <w:szCs w:val="24"/>
        </w:rPr>
        <w:t xml:space="preserve">1. </w:t>
      </w:r>
      <w:r w:rsidRPr="00F11CFD">
        <w:rPr>
          <w:rFonts w:hAnsi="Times New Roman" w:ascii="Times New Roman"/>
          <w:sz w:val="24"/>
          <w:szCs w:val="24"/>
          <w:lang w:eastAsia="hr-HR"/>
        </w:rPr>
        <w:t>ADRIA-PLIN d.o.o. Kaštel Sućurac,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Put Strinje 35, OIB: 94466377826, u iznosu od </w:t>
      </w:r>
      <w:r w:rsidRPr="00F11CFD">
        <w:rPr>
          <w:rFonts w:hAnsi="Times New Roman" w:ascii="Times New Roman"/>
          <w:sz w:val="24"/>
          <w:szCs w:val="24"/>
        </w:rPr>
        <w:t>5.175,00 kn</w:t>
      </w:r>
      <w:r>
        <w:rPr>
          <w:rFonts w:hAnsi="Times New Roman" w:ascii="Times New Roman"/>
          <w:sz w:val="24"/>
          <w:szCs w:val="24"/>
        </w:rPr>
        <w:t>.</w:t>
      </w:r>
    </w:p>
    <w:p w:rsidRDefault="00F11CFD" w:rsidP="00F11CFD" w:rsidR="00F11CF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11CFD">
        <w:rPr>
          <w:rFonts w:hAnsi="Times New Roman" w:ascii="Times New Roman"/>
          <w:sz w:val="24"/>
          <w:szCs w:val="24"/>
        </w:rPr>
        <w:t>2. ALCA ZAGREB d.o.o.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Pr="00F11CFD">
        <w:rPr>
          <w:rFonts w:hAnsi="Times New Roman" w:ascii="Times New Roman"/>
          <w:sz w:val="24"/>
          <w:szCs w:val="24"/>
        </w:rPr>
        <w:t>Koledovčina 2, OIB: 58353015102,</w:t>
      </w:r>
      <w:r>
        <w:rPr>
          <w:rFonts w:hAnsi="Times New Roman" w:ascii="Times New Roman"/>
          <w:sz w:val="24"/>
          <w:szCs w:val="24"/>
        </w:rPr>
        <w:t xml:space="preserve"> u iz</w:t>
      </w:r>
      <w:r w:rsidRPr="00F11CFD">
        <w:rPr>
          <w:rFonts w:hAnsi="Times New Roman" w:ascii="Times New Roman"/>
          <w:sz w:val="24"/>
          <w:szCs w:val="24"/>
        </w:rPr>
        <w:t xml:space="preserve">nosu od </w:t>
      </w:r>
      <w:r w:rsidRPr="00F11CFD">
        <w:rPr>
          <w:rFonts w:hAnsi="Times New Roman" w:ascii="Times New Roman"/>
          <w:sz w:val="24"/>
          <w:szCs w:val="24"/>
          <w:lang w:eastAsia="hr-HR"/>
        </w:rPr>
        <w:t>6.581,26</w:t>
      </w:r>
      <w:r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F11CFD" w:rsidP="00DB57DB" w:rsidR="00F11CF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B57DB">
        <w:rPr>
          <w:rFonts w:hAnsi="Times New Roman" w:ascii="Times New Roman"/>
          <w:sz w:val="24"/>
          <w:szCs w:val="24"/>
          <w:lang w:eastAsia="hr-HR"/>
        </w:rPr>
        <w:t xml:space="preserve">3. </w:t>
      </w:r>
      <w:r w:rsidR="00DB57DB" w:rsidRPr="00DB57DB">
        <w:rPr>
          <w:rFonts w:hAnsi="Times New Roman" w:ascii="Times New Roman"/>
          <w:sz w:val="24"/>
          <w:szCs w:val="24"/>
        </w:rPr>
        <w:t xml:space="preserve">ARS KOPIJA d.o.o. Zagreb, Četvrte poljanice 2, OIB: 76506138139, u iznosu od </w:t>
      </w:r>
      <w:r w:rsidR="00DB57DB" w:rsidRPr="00DB57DB">
        <w:rPr>
          <w:rFonts w:hAnsi="Times New Roman" w:ascii="Times New Roman"/>
          <w:sz w:val="24"/>
          <w:szCs w:val="24"/>
          <w:lang w:eastAsia="hr-HR"/>
        </w:rPr>
        <w:t>9.362,50 kn.</w:t>
      </w:r>
    </w:p>
    <w:p w:rsidRDefault="00DB57DB" w:rsidP="00707648" w:rsidR="00DB57D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4. </w:t>
      </w:r>
      <w:r w:rsidR="00707648" w:rsidRPr="00707648">
        <w:rPr>
          <w:rFonts w:hAnsi="Times New Roman" w:ascii="Times New Roman"/>
          <w:sz w:val="24"/>
          <w:szCs w:val="24"/>
        </w:rPr>
        <w:t xml:space="preserve">C. A. K. d.o.o. Kukuljanovo, Kukuljanovo 453,  OIB: 33213139882, u iznosu od </w:t>
      </w:r>
      <w:r w:rsidR="00707648" w:rsidRPr="00707648">
        <w:rPr>
          <w:rFonts w:hAnsi="Times New Roman" w:ascii="Times New Roman"/>
          <w:sz w:val="24"/>
          <w:szCs w:val="24"/>
          <w:lang w:eastAsia="hr-HR"/>
        </w:rPr>
        <w:t>10.156,26 kn.</w:t>
      </w:r>
    </w:p>
    <w:p w:rsidRDefault="00707648" w:rsidP="00707648" w:rsidR="00707648" w:rsidRPr="0070764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707648">
        <w:rPr>
          <w:rFonts w:hAnsi="Times New Roman" w:ascii="Times New Roman"/>
          <w:sz w:val="24"/>
          <w:szCs w:val="24"/>
        </w:rPr>
        <w:t xml:space="preserve">ČISTOĆA d.o.o. Split, Put Plokita 81, OIB: 38812451417, u iznosu od </w:t>
      </w:r>
      <w:r w:rsidRPr="00707648">
        <w:rPr>
          <w:rFonts w:hAnsi="Times New Roman" w:ascii="Times New Roman"/>
          <w:sz w:val="24"/>
          <w:szCs w:val="24"/>
          <w:lang w:eastAsia="hr-HR"/>
        </w:rPr>
        <w:t>8.128,70 kn.</w:t>
      </w:r>
    </w:p>
    <w:p w:rsidRDefault="00707648" w:rsidP="00F11CFD" w:rsidR="000F3782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Pr="00707648">
        <w:rPr>
          <w:rFonts w:hAnsi="Times New Roman" w:ascii="Times New Roman"/>
          <w:sz w:val="24"/>
          <w:szCs w:val="24"/>
        </w:rPr>
        <w:t xml:space="preserve">DEL POSTO d.o.o. Zagreb, Nikole Tesle 14, OIB: 83706912258, u iznosu od </w:t>
      </w:r>
      <w:r w:rsidRPr="00707648">
        <w:rPr>
          <w:rFonts w:hAnsi="Times New Roman" w:ascii="Times New Roman"/>
          <w:sz w:val="24"/>
          <w:szCs w:val="24"/>
          <w:lang w:eastAsia="hr-HR"/>
        </w:rPr>
        <w:t>250,00 kn.</w:t>
      </w:r>
    </w:p>
    <w:p w:rsidRDefault="00707648" w:rsidP="00F11CFD" w:rsidR="00707648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7. </w:t>
      </w:r>
      <w:r w:rsidRPr="00707648">
        <w:rPr>
          <w:rFonts w:hAnsi="Times New Roman" w:ascii="Times New Roman"/>
          <w:sz w:val="24"/>
          <w:szCs w:val="24"/>
        </w:rPr>
        <w:t xml:space="preserve">DOLCE d.o.o. Opatija, Kumičićeva 5, OIB: 40844518462, u iznosu od </w:t>
      </w:r>
      <w:r w:rsidRPr="00707648">
        <w:rPr>
          <w:rFonts w:hAnsi="Times New Roman" w:ascii="Times New Roman"/>
          <w:sz w:val="24"/>
          <w:szCs w:val="24"/>
          <w:lang w:eastAsia="hr-HR"/>
        </w:rPr>
        <w:t>101.702,05 kn.</w:t>
      </w:r>
    </w:p>
    <w:p w:rsidRDefault="00707648" w:rsidP="004D4836" w:rsidR="00707648" w:rsidRPr="004D4836">
      <w:pPr>
        <w:jc w:val="both"/>
        <w:rPr>
          <w:rFonts w:hAnsi="Times New Roman" w:ascii="Times New Roman"/>
          <w:sz w:val="24"/>
          <w:szCs w:val="24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8. </w:t>
      </w:r>
      <w:r w:rsidRPr="004D4836">
        <w:rPr>
          <w:rFonts w:hAnsi="Times New Roman" w:ascii="Times New Roman"/>
          <w:sz w:val="24"/>
          <w:szCs w:val="24"/>
        </w:rPr>
        <w:t>EKO-ŽITO d.o.o. Split, Mostarska 35, OIB: 58650094357, u iznosu od 9.880,92 kn.</w:t>
      </w:r>
    </w:p>
    <w:p w:rsidRDefault="00707648" w:rsidP="004D4836" w:rsidR="000F3782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</w:rPr>
        <w:t xml:space="preserve">9. EMIL FREY AUTO CENTAR d.o.o. Zagreb, Kovinska 5, OIB: 01930677284,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8.733,50 kn.</w:t>
      </w:r>
    </w:p>
    <w:p w:rsidRDefault="00707648" w:rsidP="004D4836" w:rsidR="00707648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10. </w:t>
      </w:r>
      <w:r w:rsidR="004D4836" w:rsidRPr="004D4836">
        <w:rPr>
          <w:rFonts w:hAnsi="Times New Roman" w:ascii="Times New Roman"/>
          <w:sz w:val="24"/>
          <w:szCs w:val="24"/>
        </w:rPr>
        <w:t xml:space="preserve">FUNKY BAR d.o.o. Split, VIII Mediteranskih igara 5, OIB: 98520267649, u iznosu od  </w:t>
      </w:r>
      <w:r w:rsidR="004D4836" w:rsidRPr="004D4836">
        <w:rPr>
          <w:rFonts w:hAnsi="Times New Roman" w:ascii="Times New Roman"/>
          <w:sz w:val="24"/>
          <w:szCs w:val="24"/>
          <w:lang w:eastAsia="hr-HR"/>
        </w:rPr>
        <w:t>271,84 kn.</w:t>
      </w:r>
      <w:r w:rsidRPr="004D4836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11. </w:t>
      </w:r>
      <w:r w:rsidRPr="004D4836">
        <w:rPr>
          <w:rFonts w:hAnsi="Times New Roman" w:ascii="Times New Roman"/>
          <w:sz w:val="24"/>
          <w:szCs w:val="24"/>
        </w:rPr>
        <w:t>LA TORTILLA d.o.o. Zagreb, Gračačka 8a, OIB: 90589830668, u iznosu od 3.993,75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</w:rPr>
      </w:pPr>
      <w:r w:rsidRPr="004D4836">
        <w:rPr>
          <w:rFonts w:hAnsi="Times New Roman" w:ascii="Times New Roman"/>
          <w:sz w:val="24"/>
          <w:szCs w:val="24"/>
        </w:rPr>
        <w:t xml:space="preserve">12. LEDO d.d. Zagreb, Čavićeva 1a, OIB: 87955947581,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20.125,39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</w:rPr>
        <w:t xml:space="preserve">13. METRO Cash &amp; Carry d.o.o. Zagreb, Jankomir 31, OIB: 38016445738,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278.414,22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14. </w:t>
      </w:r>
      <w:r w:rsidRPr="004D4836">
        <w:rPr>
          <w:rFonts w:hAnsi="Times New Roman" w:ascii="Times New Roman"/>
          <w:sz w:val="24"/>
          <w:szCs w:val="24"/>
        </w:rPr>
        <w:t xml:space="preserve">REPUBLIKA HRVATSKA, Ministarstvo financija, OIB: 18683136487,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211.267,00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15.  </w:t>
      </w:r>
      <w:r w:rsidRPr="004D4836">
        <w:rPr>
          <w:rFonts w:hAnsi="Times New Roman" w:ascii="Times New Roman"/>
          <w:sz w:val="24"/>
          <w:szCs w:val="24"/>
        </w:rPr>
        <w:t xml:space="preserve">NEO - TECH KONZALTING d.o.o. Opatija, Radnička 10, OIB: 20783979992,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6.350,00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16. </w:t>
      </w:r>
      <w:r w:rsidRPr="004D4836">
        <w:rPr>
          <w:rFonts w:hAnsi="Times New Roman" w:ascii="Times New Roman"/>
          <w:sz w:val="24"/>
          <w:szCs w:val="24"/>
        </w:rPr>
        <w:t xml:space="preserve">NOVAG d.o.o. Nova Gradiška, Ulica Alojzija Stepinca 2, OIB: 49052335045,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319,98 kn.</w:t>
      </w:r>
    </w:p>
    <w:p w:rsidRDefault="004D4836" w:rsidP="004D4836" w:rsidR="004D4836" w:rsidRP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17. </w:t>
      </w:r>
      <w:r w:rsidR="001C20AC">
        <w:rPr>
          <w:rFonts w:hAnsi="Times New Roman" w:ascii="Times New Roman"/>
          <w:sz w:val="24"/>
          <w:szCs w:val="24"/>
        </w:rPr>
        <w:t>PETI OKUS d.o.o.</w:t>
      </w:r>
      <w:r w:rsidRPr="004D4836">
        <w:rPr>
          <w:rFonts w:hAnsi="Times New Roman" w:ascii="Times New Roman"/>
          <w:sz w:val="24"/>
          <w:szCs w:val="24"/>
        </w:rPr>
        <w:t xml:space="preserve"> Zagreb, Nikole Tesle 14, OIB: 22325218106,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625,00 kn.</w:t>
      </w:r>
    </w:p>
    <w:p w:rsidRDefault="004D4836" w:rsidP="004D4836" w:rsidR="004D483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D4836">
        <w:rPr>
          <w:rFonts w:hAnsi="Times New Roman" w:ascii="Times New Roman"/>
          <w:sz w:val="24"/>
          <w:szCs w:val="24"/>
          <w:lang w:eastAsia="hr-HR"/>
        </w:rPr>
        <w:t xml:space="preserve">18. </w:t>
      </w:r>
      <w:r w:rsidRPr="004D4836">
        <w:rPr>
          <w:rFonts w:hAnsi="Times New Roman" w:ascii="Times New Roman"/>
          <w:sz w:val="24"/>
          <w:szCs w:val="24"/>
        </w:rPr>
        <w:t xml:space="preserve">PROFI BAR d.o.o. Opatija, Ulica Eugena Kumičića 9, OIB: 84166319387,  u iznosu od </w:t>
      </w:r>
      <w:r w:rsidRPr="004D4836">
        <w:rPr>
          <w:rFonts w:hAnsi="Times New Roman" w:ascii="Times New Roman"/>
          <w:sz w:val="24"/>
          <w:szCs w:val="24"/>
          <w:lang w:eastAsia="hr-HR"/>
        </w:rPr>
        <w:t>26.108,37 kn.</w:t>
      </w:r>
    </w:p>
    <w:p w:rsidRDefault="004D4836" w:rsidP="004D4836" w:rsidR="004D4836" w:rsidRPr="00E8433A">
      <w:pPr>
        <w:jc w:val="both"/>
        <w:rPr>
          <w:rFonts w:hAnsi="Times New Roman" w:ascii="Times New Roman"/>
          <w:sz w:val="24"/>
          <w:szCs w:val="24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lastRenderedPageBreak/>
        <w:t xml:space="preserve">19. </w:t>
      </w:r>
      <w:r w:rsidR="001C20AC">
        <w:rPr>
          <w:rFonts w:hAnsi="Times New Roman" w:ascii="Times New Roman"/>
          <w:sz w:val="24"/>
          <w:szCs w:val="24"/>
        </w:rPr>
        <w:t>RALU LOGISTIKA d.o.o.</w:t>
      </w:r>
      <w:r w:rsidR="00E8433A" w:rsidRPr="00E8433A">
        <w:rPr>
          <w:rFonts w:hAnsi="Times New Roman" w:ascii="Times New Roman"/>
          <w:sz w:val="24"/>
          <w:szCs w:val="24"/>
        </w:rPr>
        <w:t xml:space="preserve"> Dragošička, Gospodarska ulica 11, OIB: 95590358666, u iznosu od 9.120,00 kn.</w:t>
      </w:r>
    </w:p>
    <w:p w:rsidRDefault="00E8433A" w:rsidP="004D4836" w:rsidR="00E8433A" w:rsidRP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</w:rPr>
        <w:t xml:space="preserve">20. ROTO DINAMIC d.o.o. Zagreb, Samoborska Cesta 102, OIB: 24723122482,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42.356,74 kn.</w:t>
      </w:r>
    </w:p>
    <w:p w:rsidRDefault="00E8433A" w:rsidP="004D4836" w:rsidR="00E8433A" w:rsidRP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t xml:space="preserve">21. </w:t>
      </w:r>
      <w:r w:rsidRPr="00E8433A">
        <w:rPr>
          <w:rFonts w:hAnsi="Times New Roman" w:ascii="Times New Roman"/>
          <w:sz w:val="24"/>
          <w:szCs w:val="24"/>
        </w:rPr>
        <w:t xml:space="preserve">SOHO d.o.o. Nova Gradiška, Ulica Alojzija Stepinca 2, OIB: 06302402925,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226,66 kn.</w:t>
      </w:r>
    </w:p>
    <w:p w:rsidRDefault="00E8433A" w:rsidP="004D4836" w:rsidR="00E8433A" w:rsidRP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t xml:space="preserve">22. </w:t>
      </w:r>
      <w:r w:rsidR="001C20AC">
        <w:rPr>
          <w:rFonts w:hAnsi="Times New Roman" w:ascii="Times New Roman"/>
          <w:sz w:val="24"/>
          <w:szCs w:val="24"/>
        </w:rPr>
        <w:t>SPLITSKA OBALA d.o.o.</w:t>
      </w:r>
      <w:r w:rsidRPr="00E8433A">
        <w:rPr>
          <w:rFonts w:hAnsi="Times New Roman" w:ascii="Times New Roman"/>
          <w:sz w:val="24"/>
          <w:szCs w:val="24"/>
        </w:rPr>
        <w:t xml:space="preserve"> Split, Kralja Zvonimira 14, OIB: 89801268320,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430.951,84 kn.</w:t>
      </w:r>
    </w:p>
    <w:p w:rsidRDefault="00E8433A" w:rsidP="004D4836" w:rsidR="00E8433A" w:rsidRP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t xml:space="preserve">23. </w:t>
      </w:r>
      <w:r w:rsidRPr="00E8433A">
        <w:rPr>
          <w:rFonts w:hAnsi="Times New Roman" w:ascii="Times New Roman"/>
          <w:sz w:val="24"/>
          <w:szCs w:val="24"/>
        </w:rPr>
        <w:t xml:space="preserve">SUGAR d.o.o. Opatija, Zert 2, OIB: 32950558030, 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151,10 kn.</w:t>
      </w:r>
    </w:p>
    <w:p w:rsidRDefault="00E8433A" w:rsidP="004D4836" w:rsidR="00E8433A" w:rsidRP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t xml:space="preserve">24. </w:t>
      </w:r>
      <w:r w:rsidRPr="00E8433A">
        <w:rPr>
          <w:rFonts w:hAnsi="Times New Roman" w:ascii="Times New Roman"/>
          <w:sz w:val="24"/>
          <w:szCs w:val="24"/>
        </w:rPr>
        <w:t xml:space="preserve">IVAN ŠARIĆ, vl. obrta Proizvodnja njoka i tjestenine "NICHI", Solin, Gašpini 136, OIB: 86763436576,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5.175,00 kn.</w:t>
      </w:r>
    </w:p>
    <w:p w:rsidRDefault="00E8433A" w:rsidP="004D4836" w:rsidR="00E8433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8433A">
        <w:rPr>
          <w:rFonts w:hAnsi="Times New Roman" w:ascii="Times New Roman"/>
          <w:sz w:val="24"/>
          <w:szCs w:val="24"/>
          <w:lang w:eastAsia="hr-HR"/>
        </w:rPr>
        <w:t xml:space="preserve">25. </w:t>
      </w:r>
      <w:r w:rsidRPr="00E8433A">
        <w:rPr>
          <w:rFonts w:hAnsi="Times New Roman" w:ascii="Times New Roman"/>
          <w:sz w:val="24"/>
          <w:szCs w:val="24"/>
        </w:rPr>
        <w:t xml:space="preserve">TVORNICA ZABAVE d.o.o. Zagreb, Nikole Tesle 14, OIB: 94898652128, u iznosu od </w:t>
      </w:r>
      <w:r w:rsidRPr="00E8433A">
        <w:rPr>
          <w:rFonts w:hAnsi="Times New Roman" w:ascii="Times New Roman"/>
          <w:sz w:val="24"/>
          <w:szCs w:val="24"/>
          <w:lang w:eastAsia="hr-HR"/>
        </w:rPr>
        <w:t>225,00 kn.</w:t>
      </w:r>
    </w:p>
    <w:p w:rsidRDefault="00E8433A" w:rsidP="002522DE" w:rsidR="00E8433A" w:rsidRPr="002522D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2522DE">
        <w:rPr>
          <w:rFonts w:hAnsi="Times New Roman" w:ascii="Times New Roman"/>
          <w:sz w:val="24"/>
          <w:szCs w:val="24"/>
          <w:lang w:eastAsia="hr-HR"/>
        </w:rPr>
        <w:t xml:space="preserve">26. </w:t>
      </w:r>
      <w:r w:rsidRPr="002522DE">
        <w:rPr>
          <w:rFonts w:hAnsi="Times New Roman" w:ascii="Times New Roman"/>
          <w:sz w:val="24"/>
          <w:szCs w:val="24"/>
        </w:rPr>
        <w:t xml:space="preserve">UNICREDIT LEASING CROATIA d.o.o. Zagreb, Heinzelova 33, OIB: 18736141210, 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16.977,36 kn.</w:t>
      </w:r>
    </w:p>
    <w:p w:rsidRDefault="002522DE" w:rsidP="002522DE" w:rsidR="002522D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2522DE">
        <w:rPr>
          <w:rFonts w:hAnsi="Times New Roman" w:ascii="Times New Roman"/>
          <w:sz w:val="24"/>
          <w:szCs w:val="24"/>
          <w:lang w:eastAsia="hr-HR"/>
        </w:rPr>
        <w:t xml:space="preserve">27. </w:t>
      </w:r>
      <w:r w:rsidRPr="002522DE">
        <w:rPr>
          <w:rFonts w:hAnsi="Times New Roman" w:ascii="Times New Roman"/>
          <w:sz w:val="24"/>
          <w:szCs w:val="24"/>
        </w:rPr>
        <w:t xml:space="preserve">VINKO GALIĆ d.o.o. Split, Mosećka 64, OIB: 23406486967, 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12.649,67 kn.</w:t>
      </w:r>
    </w:p>
    <w:p w:rsidRDefault="002522DE" w:rsidP="002522DE" w:rsidR="002522DE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2522DE">
        <w:rPr>
          <w:rFonts w:hAnsi="Times New Roman" w:ascii="Times New Roman"/>
          <w:sz w:val="24"/>
          <w:szCs w:val="24"/>
          <w:lang w:eastAsia="hr-HR"/>
        </w:rPr>
        <w:t xml:space="preserve">28. </w:t>
      </w:r>
      <w:r w:rsidRPr="002522DE">
        <w:rPr>
          <w:rFonts w:hAnsi="Times New Roman" w:ascii="Times New Roman"/>
          <w:sz w:val="24"/>
          <w:szCs w:val="24"/>
        </w:rPr>
        <w:t xml:space="preserve">VODOVOD I KANALIZACIJA, d.o.o. Split, Biokovska 3, OIB: 56826138353, 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16.952,33 kn.</w:t>
      </w:r>
    </w:p>
    <w:p w:rsidRDefault="00707648" w:rsidP="000F3782" w:rsidR="00707648" w:rsidRPr="00C06107">
      <w:pPr>
        <w:rPr>
          <w:rFonts w:hAnsi="Times New Roman" w:ascii="Times New Roman"/>
          <w:sz w:val="28"/>
          <w:szCs w:val="28"/>
        </w:rPr>
      </w:pPr>
    </w:p>
    <w:p w:rsidRDefault="00DB57DB" w:rsidP="00DB57DB" w:rsidR="000F378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 w:rsidR="000F3782" w:rsidRPr="002A037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Utvrđuje se da su osporene </w:t>
      </w:r>
      <w:r w:rsidR="000F3782" w:rsidRPr="002A0374">
        <w:rPr>
          <w:rFonts w:hAnsi="Times New Roman" w:ascii="Times New Roman"/>
          <w:sz w:val="24"/>
          <w:szCs w:val="24"/>
        </w:rPr>
        <w:t xml:space="preserve">tražbine </w:t>
      </w:r>
      <w:r w:rsidR="000F3782">
        <w:rPr>
          <w:rFonts w:hAnsi="Times New Roman" w:ascii="Times New Roman"/>
          <w:sz w:val="24"/>
          <w:szCs w:val="24"/>
        </w:rPr>
        <w:t>vjerovnika</w:t>
      </w:r>
      <w:r>
        <w:rPr>
          <w:rFonts w:hAnsi="Times New Roman" w:ascii="Times New Roman"/>
          <w:sz w:val="24"/>
          <w:szCs w:val="24"/>
        </w:rPr>
        <w:t>, uz naznaku osporavatelja i razloga osporavanja</w:t>
      </w:r>
      <w:r w:rsidR="001C20AC">
        <w:rPr>
          <w:rFonts w:hAnsi="Times New Roman" w:ascii="Times New Roman"/>
          <w:sz w:val="24"/>
          <w:szCs w:val="24"/>
        </w:rPr>
        <w:t>, i to</w:t>
      </w:r>
      <w:r>
        <w:rPr>
          <w:rFonts w:hAnsi="Times New Roman" w:ascii="Times New Roman"/>
          <w:sz w:val="24"/>
          <w:szCs w:val="24"/>
        </w:rPr>
        <w:t>:</w:t>
      </w:r>
      <w:r w:rsidR="000F3782">
        <w:rPr>
          <w:rFonts w:hAnsi="Times New Roman" w:ascii="Times New Roman"/>
          <w:sz w:val="24"/>
          <w:szCs w:val="24"/>
        </w:rPr>
        <w:t xml:space="preserve"> </w:t>
      </w:r>
    </w:p>
    <w:p w:rsidRDefault="00DB57DB" w:rsidP="00DB57DB" w:rsidR="00DB57DB" w:rsidRPr="001C20AC">
      <w:pPr>
        <w:rPr>
          <w:rFonts w:hAnsi="Times New Roman" w:ascii="Times New Roman"/>
        </w:rPr>
      </w:pPr>
    </w:p>
    <w:p w:rsidRDefault="00DB57DB" w:rsidP="00DB57DB" w:rsidR="00E42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F11CFD">
        <w:rPr>
          <w:rFonts w:hAnsi="Times New Roman" w:ascii="Times New Roman"/>
          <w:sz w:val="24"/>
          <w:szCs w:val="24"/>
          <w:lang w:eastAsia="hr-HR"/>
        </w:rPr>
        <w:t>ADRIA-PLIN d.o.o. Kaštel Sućurac,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Put Strinje 35, OIB: 94466377826, u iznosu od </w:t>
      </w:r>
      <w:r w:rsidRPr="00DB57DB">
        <w:rPr>
          <w:rFonts w:hAnsi="Times New Roman" w:ascii="Times New Roman"/>
          <w:sz w:val="24"/>
          <w:szCs w:val="24"/>
        </w:rPr>
        <w:t>4.275,00 kn</w:t>
      </w:r>
      <w:r>
        <w:rPr>
          <w:rFonts w:hAnsi="Times New Roman" w:ascii="Times New Roman"/>
          <w:sz w:val="24"/>
          <w:szCs w:val="24"/>
        </w:rPr>
        <w:t>. Tražbinu je osporio dužnik iz razloga što je tražbina u tom osporenom dijelu podmirena.</w:t>
      </w:r>
    </w:p>
    <w:p w:rsidRDefault="00DB57DB" w:rsidP="00DB57DB" w:rsidR="00E427F8">
      <w:pPr>
        <w:jc w:val="both"/>
        <w:rPr>
          <w:rFonts w:hAnsi="Times New Roman" w:ascii="Times New Roman"/>
          <w:sz w:val="24"/>
          <w:szCs w:val="24"/>
        </w:rPr>
      </w:pPr>
      <w:r w:rsidRPr="00DB57DB">
        <w:rPr>
          <w:rFonts w:hAnsi="Times New Roman" w:ascii="Times New Roman"/>
          <w:sz w:val="24"/>
          <w:szCs w:val="24"/>
        </w:rPr>
        <w:t>2. EKO-ŽITO d.o.o. Split, Mostarska 35,  OIB: 58650094357, u iznosu od 7.618,59</w:t>
      </w:r>
      <w:r>
        <w:rPr>
          <w:rFonts w:hAnsi="Times New Roman" w:ascii="Times New Roman"/>
          <w:sz w:val="24"/>
          <w:szCs w:val="24"/>
        </w:rPr>
        <w:t xml:space="preserve"> kn.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Tražbinu je osporio dužnik iz razloga što je tražbina u tom osporenom dijelu podmirena.</w:t>
      </w:r>
    </w:p>
    <w:p w:rsidRDefault="00DB57DB" w:rsidP="00DB57DB" w:rsidR="00E427F8">
      <w:pPr>
        <w:jc w:val="both"/>
        <w:rPr>
          <w:rFonts w:hAnsi="Times New Roman" w:ascii="Times New Roman"/>
          <w:sz w:val="24"/>
          <w:szCs w:val="24"/>
        </w:rPr>
      </w:pPr>
      <w:r w:rsidRPr="00DB57DB">
        <w:rPr>
          <w:rFonts w:hAnsi="Times New Roman" w:ascii="Times New Roman"/>
          <w:sz w:val="24"/>
          <w:szCs w:val="24"/>
        </w:rPr>
        <w:t>3. HRVATSKI TELEKOM d.d. Zagreb, Roberta Frangeša Mihanovića 9, OIB: 81793146560</w:t>
      </w:r>
      <w:r w:rsidR="00E427F8">
        <w:rPr>
          <w:rFonts w:hAnsi="Times New Roman" w:ascii="Times New Roman"/>
          <w:sz w:val="24"/>
          <w:szCs w:val="24"/>
        </w:rPr>
        <w:t>,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 w:rsidR="002522DE">
        <w:rPr>
          <w:rFonts w:hAnsi="Times New Roman" w:ascii="Times New Roman"/>
          <w:sz w:val="24"/>
          <w:szCs w:val="24"/>
        </w:rPr>
        <w:t>u iznosu od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 w:rsidRPr="00DB57DB">
        <w:rPr>
          <w:rFonts w:hAnsi="Times New Roman" w:ascii="Times New Roman"/>
          <w:sz w:val="24"/>
          <w:szCs w:val="24"/>
          <w:lang w:eastAsia="hr-HR"/>
        </w:rPr>
        <w:t>3.349,92 kn.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Tražbinu je osporio dužnik iz razloga što je osporena tražbina podmirena.</w:t>
      </w:r>
    </w:p>
    <w:p w:rsidRDefault="002522DE" w:rsidP="002522DE" w:rsidR="00E427F8">
      <w:pPr>
        <w:jc w:val="both"/>
        <w:rPr>
          <w:rFonts w:hAnsi="Times New Roman" w:ascii="Times New Roman"/>
          <w:sz w:val="24"/>
          <w:szCs w:val="24"/>
        </w:rPr>
      </w:pPr>
      <w:r w:rsidRPr="002522DE">
        <w:rPr>
          <w:rFonts w:hAnsi="Times New Roman" w:ascii="Times New Roman"/>
          <w:sz w:val="24"/>
          <w:szCs w:val="24"/>
        </w:rPr>
        <w:t xml:space="preserve">4. IDEAL PLUS d.o.o. Zagreb, Prigornica 2, OIB: 56180940412, 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7.287,50 kn.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Tražbinu je osporio dužnik iz razloga što je osporena tražbina podmirena.</w:t>
      </w:r>
    </w:p>
    <w:p w:rsidRDefault="002522DE" w:rsidP="002522DE" w:rsidR="00E427F8">
      <w:pPr>
        <w:jc w:val="both"/>
        <w:rPr>
          <w:rFonts w:hAnsi="Times New Roman" w:ascii="Times New Roman"/>
          <w:sz w:val="24"/>
          <w:szCs w:val="24"/>
        </w:rPr>
      </w:pPr>
      <w:r w:rsidRPr="002522DE">
        <w:rPr>
          <w:rFonts w:hAnsi="Times New Roman" w:ascii="Times New Roman"/>
          <w:sz w:val="24"/>
          <w:szCs w:val="24"/>
        </w:rPr>
        <w:t>5. LA TORTILLA d.o.o. Zagreb, Gračačka 8a, OIB: 90589830668, u iznosu od 2.396,25 kn.</w:t>
      </w:r>
      <w:r>
        <w:rPr>
          <w:rFonts w:hAnsi="Times New Roman" w:ascii="Times New Roman"/>
          <w:sz w:val="24"/>
          <w:szCs w:val="24"/>
        </w:rPr>
        <w:t xml:space="preserve"> Tražbinu je osporio dužnik iz razloga što je tražbina u tom osporenom dijelu podmirena.</w:t>
      </w:r>
    </w:p>
    <w:p w:rsidRDefault="002522DE" w:rsidP="002522DE" w:rsidR="00E427F8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 xml:space="preserve">6. </w:t>
      </w:r>
      <w:r w:rsidR="00510A67" w:rsidRPr="00510A67">
        <w:rPr>
          <w:rFonts w:hAnsi="Times New Roman" w:ascii="Times New Roman"/>
          <w:sz w:val="24"/>
          <w:szCs w:val="24"/>
        </w:rPr>
        <w:t xml:space="preserve">PROENERGY d.o.o. Zagreb, J. Marohnića 1, OIB: 63962176928, u iznosu od </w:t>
      </w:r>
      <w:r w:rsidR="00510A67" w:rsidRPr="00510A67">
        <w:rPr>
          <w:rFonts w:hAnsi="Times New Roman" w:ascii="Times New Roman"/>
          <w:sz w:val="24"/>
          <w:szCs w:val="24"/>
          <w:lang w:eastAsia="hr-HR"/>
        </w:rPr>
        <w:t>36.022,29 kn.</w:t>
      </w:r>
      <w:r w:rsidR="00510A67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10A67">
        <w:rPr>
          <w:rFonts w:hAnsi="Times New Roman" w:ascii="Times New Roman"/>
          <w:sz w:val="24"/>
          <w:szCs w:val="24"/>
        </w:rPr>
        <w:t>Tražbinu je osporio dužnik iz razloga što je osporena tražbina podmirena.</w:t>
      </w:r>
    </w:p>
    <w:p w:rsidRDefault="00510A67" w:rsidP="00510A67" w:rsidR="00E42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E427F8">
        <w:rPr>
          <w:rFonts w:hAnsi="Times New Roman" w:ascii="Times New Roman"/>
          <w:sz w:val="24"/>
          <w:szCs w:val="24"/>
        </w:rPr>
        <w:t>RALU LOGISTIKA d.o.o.</w:t>
      </w:r>
      <w:r w:rsidRPr="00510A67">
        <w:rPr>
          <w:rFonts w:hAnsi="Times New Roman" w:ascii="Times New Roman"/>
          <w:sz w:val="24"/>
          <w:szCs w:val="24"/>
        </w:rPr>
        <w:t xml:space="preserve"> Dragošička, Gospodarska ulica 11, OIB: 95590358666, u iznosu od 1.710,00 kn.</w:t>
      </w:r>
      <w:r>
        <w:rPr>
          <w:rFonts w:hAnsi="Times New Roman" w:ascii="Times New Roman"/>
          <w:sz w:val="24"/>
          <w:szCs w:val="24"/>
        </w:rPr>
        <w:t xml:space="preserve"> Tražbinu je osporio dužnik iz razloga što je tražbina u tom osporenom dijelu podmirena.</w:t>
      </w:r>
    </w:p>
    <w:p w:rsidRDefault="00510A67" w:rsidP="00510A67" w:rsidR="00E427F8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 xml:space="preserve">8. Sveučilište u Splitu, STUDENTSKI CENTAR SPLIT, Cvite Fiskovića 3, Split, OIB: 25975412650,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16.078,12 kn.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Tražbinu je osporio dužnik iz razloga što je osporena tražbina podmirena.</w:t>
      </w:r>
    </w:p>
    <w:p w:rsidRDefault="00510A67" w:rsidP="00510A67" w:rsidR="00510A67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>9. LUANA ZAKINJA, vl. obrta za grafičke i informatičke usluge, propagandu i dizajnerske djelatnosti „CLUDI“, Umag, 154. brigade Hrvatske vojske 13,</w:t>
      </w:r>
      <w:r>
        <w:rPr>
          <w:rFonts w:hAnsi="Times New Roman" w:ascii="Times New Roman"/>
          <w:sz w:val="24"/>
          <w:szCs w:val="24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OIB: 84445527679,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8.000,00 kn.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Tražbinu je osporio dužnik iz razloga što je osporena tražbina podmirena.</w:t>
      </w:r>
    </w:p>
    <w:p w:rsidRDefault="00510A67" w:rsidP="00E427F8" w:rsidR="00510A67" w:rsidRP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427F8">
        <w:rPr>
          <w:rFonts w:hAnsi="Times New Roman" w:ascii="Times New Roman"/>
          <w:sz w:val="24"/>
          <w:szCs w:val="24"/>
        </w:rPr>
        <w:t xml:space="preserve">10. DIZAJN  BAR d.o.o. Zagreb, Tuškanac 1, OIB: 67249736494, u iznosu od </w:t>
      </w:r>
      <w:r w:rsidRPr="00E427F8">
        <w:rPr>
          <w:rFonts w:hAnsi="Times New Roman" w:ascii="Times New Roman"/>
          <w:sz w:val="24"/>
          <w:szCs w:val="24"/>
          <w:lang w:eastAsia="hr-HR"/>
        </w:rPr>
        <w:t>625.908,71 kn.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Tražbinu je osporio povjerenik Ante Mrkonjić iz Zmijavaca</w:t>
      </w:r>
      <w:r w:rsidR="00E427F8">
        <w:rPr>
          <w:rFonts w:hAnsi="Times New Roman" w:ascii="Times New Roman"/>
          <w:sz w:val="24"/>
          <w:szCs w:val="24"/>
          <w:lang w:eastAsia="hr-HR"/>
        </w:rPr>
        <w:t>,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27F8" w:rsidRPr="00E427F8">
        <w:rPr>
          <w:rFonts w:hAnsi="Times New Roman" w:ascii="Times New Roman"/>
          <w:sz w:val="24"/>
          <w:szCs w:val="24"/>
        </w:rPr>
        <w:t>jer ugovor o kreditu nije ovjeren od strane banke ni javnog bilježnika te nema dokaza koliko je vjerovnik kao sud</w:t>
      </w:r>
      <w:r w:rsidR="00E427F8">
        <w:rPr>
          <w:rFonts w:hAnsi="Times New Roman" w:ascii="Times New Roman"/>
          <w:sz w:val="24"/>
          <w:szCs w:val="24"/>
        </w:rPr>
        <w:t xml:space="preserve">užnik uplatio u partiju kredita. Tražbinu je osporio i </w:t>
      </w:r>
      <w:r w:rsidR="00E427F8" w:rsidRPr="00E427F8">
        <w:rPr>
          <w:rFonts w:hAnsi="Times New Roman" w:ascii="Times New Roman"/>
          <w:sz w:val="24"/>
          <w:szCs w:val="24"/>
        </w:rPr>
        <w:t xml:space="preserve">vjerovnik Splitska obala d.o.o. </w:t>
      </w:r>
      <w:r w:rsidR="00E427F8">
        <w:rPr>
          <w:rFonts w:hAnsi="Times New Roman" w:ascii="Times New Roman"/>
          <w:sz w:val="24"/>
          <w:szCs w:val="24"/>
        </w:rPr>
        <w:t xml:space="preserve">Split, </w:t>
      </w:r>
      <w:r w:rsidR="00E427F8" w:rsidRPr="00E8433A">
        <w:rPr>
          <w:rFonts w:hAnsi="Times New Roman" w:ascii="Times New Roman"/>
          <w:sz w:val="24"/>
          <w:szCs w:val="24"/>
        </w:rPr>
        <w:t>OIB: 89801268320</w:t>
      </w:r>
      <w:r w:rsidR="00E427F8">
        <w:rPr>
          <w:rFonts w:hAnsi="Times New Roman" w:ascii="Times New Roman"/>
          <w:sz w:val="24"/>
          <w:szCs w:val="24"/>
        </w:rPr>
        <w:t>, kao nepostojeću (fiktivnu) tražbinu</w:t>
      </w:r>
      <w:r w:rsidR="00E427F8" w:rsidRPr="00E427F8">
        <w:rPr>
          <w:rFonts w:hAnsi="Times New Roman" w:ascii="Times New Roman"/>
          <w:sz w:val="24"/>
          <w:szCs w:val="24"/>
        </w:rPr>
        <w:t xml:space="preserve"> bez pokrića u stvarnom izvršenom prometu roba i usluga. 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0A67" w:rsidP="00510A67" w:rsidR="00510A67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11. </w:t>
      </w:r>
      <w:r w:rsidRPr="00510A67">
        <w:rPr>
          <w:rFonts w:hAnsi="Times New Roman" w:ascii="Times New Roman"/>
          <w:sz w:val="24"/>
          <w:szCs w:val="24"/>
        </w:rPr>
        <w:t xml:space="preserve">H d.o.o. Opatija, Zert 2, OIB: 31190697197,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592.012,02 kn.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Tražbinu je osporio povjerenik Ante Mrkonjić iz Zmijavaca</w:t>
      </w:r>
      <w:r w:rsidR="00E427F8">
        <w:rPr>
          <w:rFonts w:hAnsi="Times New Roman" w:ascii="Times New Roman"/>
          <w:sz w:val="24"/>
          <w:szCs w:val="24"/>
          <w:lang w:eastAsia="hr-HR"/>
        </w:rPr>
        <w:t>,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27F8" w:rsidRPr="00E427F8">
        <w:rPr>
          <w:rFonts w:hAnsi="Times New Roman" w:ascii="Times New Roman"/>
          <w:sz w:val="24"/>
          <w:szCs w:val="24"/>
        </w:rPr>
        <w:t>jer ugovor o kreditu nije ovjeren od strane banke ni javnog bilježnika te nema dokaza koliko je vjerovnik kao sud</w:t>
      </w:r>
      <w:r w:rsidR="00E427F8">
        <w:rPr>
          <w:rFonts w:hAnsi="Times New Roman" w:ascii="Times New Roman"/>
          <w:sz w:val="24"/>
          <w:szCs w:val="24"/>
        </w:rPr>
        <w:t xml:space="preserve">užnik uplatio u partiju kredita. Tražbinu je osporio i </w:t>
      </w:r>
      <w:r w:rsidR="00E427F8" w:rsidRPr="00E427F8">
        <w:rPr>
          <w:rFonts w:hAnsi="Times New Roman" w:ascii="Times New Roman"/>
          <w:sz w:val="24"/>
          <w:szCs w:val="24"/>
        </w:rPr>
        <w:t xml:space="preserve">vjerovnik Splitska obala d.o.o. </w:t>
      </w:r>
      <w:r w:rsidR="00E427F8">
        <w:rPr>
          <w:rFonts w:hAnsi="Times New Roman" w:ascii="Times New Roman"/>
          <w:sz w:val="24"/>
          <w:szCs w:val="24"/>
        </w:rPr>
        <w:t xml:space="preserve">Split, </w:t>
      </w:r>
      <w:r w:rsidR="00E427F8" w:rsidRPr="00E8433A">
        <w:rPr>
          <w:rFonts w:hAnsi="Times New Roman" w:ascii="Times New Roman"/>
          <w:sz w:val="24"/>
          <w:szCs w:val="24"/>
        </w:rPr>
        <w:t>OIB: 89801268320</w:t>
      </w:r>
      <w:r w:rsidR="00E427F8">
        <w:rPr>
          <w:rFonts w:hAnsi="Times New Roman" w:ascii="Times New Roman"/>
          <w:sz w:val="24"/>
          <w:szCs w:val="24"/>
        </w:rPr>
        <w:t>, kao nepostojeću (fiktivnu) tražbinu</w:t>
      </w:r>
      <w:r w:rsidR="00E427F8" w:rsidRPr="00E427F8">
        <w:rPr>
          <w:rFonts w:hAnsi="Times New Roman" w:ascii="Times New Roman"/>
          <w:sz w:val="24"/>
          <w:szCs w:val="24"/>
        </w:rPr>
        <w:t xml:space="preserve"> bez pokrića u stvarnom izvršenom prometu roba i usluga. 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0A67" w:rsidP="00510A67" w:rsidR="00510A67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10A67">
        <w:rPr>
          <w:rFonts w:hAnsi="Times New Roman" w:ascii="Times New Roman"/>
          <w:sz w:val="24"/>
          <w:szCs w:val="24"/>
          <w:lang w:eastAsia="hr-HR"/>
        </w:rPr>
        <w:t xml:space="preserve">12. </w:t>
      </w:r>
      <w:r w:rsidRPr="00510A67">
        <w:rPr>
          <w:rFonts w:hAnsi="Times New Roman" w:ascii="Times New Roman"/>
          <w:sz w:val="24"/>
          <w:szCs w:val="24"/>
        </w:rPr>
        <w:t xml:space="preserve">HEMINGWAY BAR d.o.o. Split, VIII Mediteranskih igara 5, OIB: 51945853294,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591.376,95 kn.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Tražbinu je osporio povjerenik Ante Mrkonjić iz Zmijavaca</w:t>
      </w:r>
      <w:r w:rsidR="00E427F8">
        <w:rPr>
          <w:rFonts w:hAnsi="Times New Roman" w:ascii="Times New Roman"/>
          <w:sz w:val="24"/>
          <w:szCs w:val="24"/>
          <w:lang w:eastAsia="hr-HR"/>
        </w:rPr>
        <w:t>,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27F8" w:rsidRPr="00E427F8">
        <w:rPr>
          <w:rFonts w:hAnsi="Times New Roman" w:ascii="Times New Roman"/>
          <w:sz w:val="24"/>
          <w:szCs w:val="24"/>
        </w:rPr>
        <w:t>jer ugovor o kreditu nije ovjeren od strane banke ni javnog bilježnika te nema dokaza koliko je vjerovnik kao sud</w:t>
      </w:r>
      <w:r w:rsidR="00E427F8">
        <w:rPr>
          <w:rFonts w:hAnsi="Times New Roman" w:ascii="Times New Roman"/>
          <w:sz w:val="24"/>
          <w:szCs w:val="24"/>
        </w:rPr>
        <w:t xml:space="preserve">užnik uplatio u partiju kredita. Tražbinu je osporio i </w:t>
      </w:r>
      <w:r w:rsidR="00E427F8" w:rsidRPr="00E427F8">
        <w:rPr>
          <w:rFonts w:hAnsi="Times New Roman" w:ascii="Times New Roman"/>
          <w:sz w:val="24"/>
          <w:szCs w:val="24"/>
        </w:rPr>
        <w:t xml:space="preserve">vjerovnik Splitska obala d.o.o. </w:t>
      </w:r>
      <w:r w:rsidR="00E427F8">
        <w:rPr>
          <w:rFonts w:hAnsi="Times New Roman" w:ascii="Times New Roman"/>
          <w:sz w:val="24"/>
          <w:szCs w:val="24"/>
        </w:rPr>
        <w:t xml:space="preserve">Split, </w:t>
      </w:r>
      <w:r w:rsidR="00E427F8" w:rsidRPr="00E8433A">
        <w:rPr>
          <w:rFonts w:hAnsi="Times New Roman" w:ascii="Times New Roman"/>
          <w:sz w:val="24"/>
          <w:szCs w:val="24"/>
        </w:rPr>
        <w:t>OIB: 89801268320</w:t>
      </w:r>
      <w:r w:rsidR="00E427F8">
        <w:rPr>
          <w:rFonts w:hAnsi="Times New Roman" w:ascii="Times New Roman"/>
          <w:sz w:val="24"/>
          <w:szCs w:val="24"/>
        </w:rPr>
        <w:t>, kao nepostojeću (fiktivnu) tražbinu</w:t>
      </w:r>
      <w:r w:rsidR="00E427F8" w:rsidRPr="00E427F8">
        <w:rPr>
          <w:rFonts w:hAnsi="Times New Roman" w:ascii="Times New Roman"/>
          <w:sz w:val="24"/>
          <w:szCs w:val="24"/>
        </w:rPr>
        <w:t xml:space="preserve"> bez pokrića u stvarnom izvršenom prometu roba i usluga. 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0A67" w:rsidP="00E427F8" w:rsidR="00E427F8" w:rsidRP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10A67">
        <w:rPr>
          <w:rFonts w:hAnsi="Times New Roman" w:ascii="Times New Roman"/>
          <w:sz w:val="24"/>
          <w:szCs w:val="24"/>
          <w:lang w:eastAsia="hr-HR"/>
        </w:rPr>
        <w:t xml:space="preserve">13. </w:t>
      </w:r>
      <w:r w:rsidRPr="00510A67">
        <w:rPr>
          <w:rFonts w:hAnsi="Times New Roman" w:ascii="Times New Roman"/>
          <w:sz w:val="24"/>
          <w:szCs w:val="24"/>
        </w:rPr>
        <w:t xml:space="preserve">MARIO KOVAČEVIĆ iz Opatije, Antona Mihića 3, OIB: 32197044625,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589.632,00 kn.</w:t>
      </w:r>
      <w:r w:rsidR="00E427F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>Tražbinu je osporio povjerenik Ante Mrkonjić iz Zmijavaca</w:t>
      </w:r>
      <w:r w:rsidR="00E427F8">
        <w:rPr>
          <w:rFonts w:hAnsi="Times New Roman" w:ascii="Times New Roman"/>
          <w:sz w:val="24"/>
          <w:szCs w:val="24"/>
          <w:lang w:eastAsia="hr-HR"/>
        </w:rPr>
        <w:t>,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27F8" w:rsidRPr="00E427F8">
        <w:rPr>
          <w:rFonts w:hAnsi="Times New Roman" w:ascii="Times New Roman"/>
          <w:sz w:val="24"/>
          <w:szCs w:val="24"/>
        </w:rPr>
        <w:t>jer ugovor o kreditu nije ovjeren od strane banke ni javnog bilježnika te nema dokaza koliko je vjerovnik kao sud</w:t>
      </w:r>
      <w:r w:rsidR="00E427F8">
        <w:rPr>
          <w:rFonts w:hAnsi="Times New Roman" w:ascii="Times New Roman"/>
          <w:sz w:val="24"/>
          <w:szCs w:val="24"/>
        </w:rPr>
        <w:t xml:space="preserve">užnik uplatio u partiju kredita. Tražbinu je osporio i </w:t>
      </w:r>
      <w:r w:rsidR="00E427F8" w:rsidRPr="00E427F8">
        <w:rPr>
          <w:rFonts w:hAnsi="Times New Roman" w:ascii="Times New Roman"/>
          <w:sz w:val="24"/>
          <w:szCs w:val="24"/>
        </w:rPr>
        <w:t xml:space="preserve">vjerovnik Splitska obala d.o.o. </w:t>
      </w:r>
      <w:r w:rsidR="00E427F8">
        <w:rPr>
          <w:rFonts w:hAnsi="Times New Roman" w:ascii="Times New Roman"/>
          <w:sz w:val="24"/>
          <w:szCs w:val="24"/>
        </w:rPr>
        <w:t xml:space="preserve">Split, </w:t>
      </w:r>
      <w:r w:rsidR="00E427F8" w:rsidRPr="00E8433A">
        <w:rPr>
          <w:rFonts w:hAnsi="Times New Roman" w:ascii="Times New Roman"/>
          <w:sz w:val="24"/>
          <w:szCs w:val="24"/>
        </w:rPr>
        <w:t>OIB: 89801268320</w:t>
      </w:r>
      <w:r w:rsidR="00E427F8">
        <w:rPr>
          <w:rFonts w:hAnsi="Times New Roman" w:ascii="Times New Roman"/>
          <w:sz w:val="24"/>
          <w:szCs w:val="24"/>
        </w:rPr>
        <w:t>, kao nepostojeću (fiktivnu) tražbinu</w:t>
      </w:r>
      <w:r w:rsidR="00E427F8" w:rsidRPr="00E427F8">
        <w:rPr>
          <w:rFonts w:hAnsi="Times New Roman" w:ascii="Times New Roman"/>
          <w:sz w:val="24"/>
          <w:szCs w:val="24"/>
        </w:rPr>
        <w:t xml:space="preserve"> bez pokrića u stvarnom izvršenom prometu roba i usluga. </w:t>
      </w:r>
      <w:r w:rsidR="00E427F8" w:rsidRPr="00E427F8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F3782" w:rsidP="000F3782" w:rsidR="000F3782" w:rsidRPr="00C06107">
      <w:pPr>
        <w:jc w:val="both"/>
        <w:rPr>
          <w:rFonts w:hAnsi="Times New Roman" w:ascii="Times New Roman"/>
          <w:color w:val="000000"/>
          <w:sz w:val="28"/>
          <w:szCs w:val="28"/>
        </w:rPr>
      </w:pPr>
    </w:p>
    <w:p w:rsidRDefault="000F3782" w:rsidP="000F3782" w:rsidR="00E427F8">
      <w:pPr>
        <w:jc w:val="both"/>
        <w:rPr>
          <w:rFonts w:hAnsi="Times New Roman" w:ascii="Times New Roman"/>
          <w:sz w:val="24"/>
          <w:szCs w:val="24"/>
        </w:rPr>
      </w:pPr>
      <w:r w:rsidRPr="00E23A72">
        <w:rPr>
          <w:rFonts w:hAnsi="Times New Roman" w:ascii="Times New Roman"/>
          <w:sz w:val="24"/>
          <w:szCs w:val="24"/>
        </w:rPr>
        <w:t>III.</w:t>
      </w:r>
      <w:r w:rsidRPr="004D1E28">
        <w:rPr>
          <w:rFonts w:hAnsi="Times New Roman" w:ascii="Times New Roman"/>
          <w:b/>
          <w:sz w:val="24"/>
          <w:szCs w:val="24"/>
        </w:rPr>
        <w:t xml:space="preserve"> </w:t>
      </w:r>
      <w:r w:rsidR="001B7794">
        <w:rPr>
          <w:rFonts w:hAnsi="Times New Roman" w:ascii="Times New Roman"/>
          <w:sz w:val="24"/>
          <w:szCs w:val="24"/>
        </w:rPr>
        <w:t>Upućuju</w:t>
      </w:r>
      <w:r w:rsidRPr="000F3782">
        <w:rPr>
          <w:rFonts w:hAnsi="Times New Roman" w:ascii="Times New Roman"/>
          <w:sz w:val="24"/>
          <w:szCs w:val="24"/>
        </w:rPr>
        <w:t xml:space="preserve"> se </w:t>
      </w:r>
      <w:r w:rsidR="00E427F8">
        <w:rPr>
          <w:rFonts w:hAnsi="Times New Roman" w:ascii="Times New Roman"/>
          <w:sz w:val="24"/>
          <w:szCs w:val="24"/>
        </w:rPr>
        <w:t>vjerovnici iz točke II. izreke ovog rješenja, čije su tražbine osporene, i to:</w:t>
      </w:r>
    </w:p>
    <w:p w:rsidRDefault="001C20AC" w:rsidP="000F3782" w:rsidR="001C20AC" w:rsidRPr="001C20AC">
      <w:pPr>
        <w:jc w:val="both"/>
        <w:rPr>
          <w:rFonts w:hAnsi="Times New Roman" w:ascii="Times New Roman"/>
        </w:rPr>
      </w:pP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F11CFD">
        <w:rPr>
          <w:rFonts w:hAnsi="Times New Roman" w:ascii="Times New Roman"/>
          <w:sz w:val="24"/>
          <w:szCs w:val="24"/>
          <w:lang w:eastAsia="hr-HR"/>
        </w:rPr>
        <w:t>ADRIA-PLIN d.o.o. Kaštel Sućurac,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11CFD">
        <w:rPr>
          <w:rFonts w:hAnsi="Times New Roman" w:ascii="Times New Roman"/>
          <w:sz w:val="24"/>
          <w:szCs w:val="24"/>
          <w:lang w:eastAsia="hr-HR"/>
        </w:rPr>
        <w:t>OIB: 94466377826,</w:t>
      </w:r>
      <w:r>
        <w:rPr>
          <w:rFonts w:hAnsi="Times New Roman" w:ascii="Times New Roman"/>
          <w:sz w:val="24"/>
          <w:szCs w:val="24"/>
          <w:lang w:eastAsia="hr-HR"/>
        </w:rPr>
        <w:t xml:space="preserve"> 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Pr="00DB57DB">
        <w:rPr>
          <w:rFonts w:hAnsi="Times New Roman" w:ascii="Times New Roman"/>
          <w:sz w:val="24"/>
          <w:szCs w:val="24"/>
        </w:rPr>
        <w:t>4.275,00 kn</w:t>
      </w:r>
      <w:r>
        <w:rPr>
          <w:rFonts w:hAnsi="Times New Roman" w:ascii="Times New Roman"/>
          <w:sz w:val="24"/>
          <w:szCs w:val="24"/>
        </w:rPr>
        <w:t xml:space="preserve">; 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DB57DB">
        <w:rPr>
          <w:rFonts w:hAnsi="Times New Roman" w:ascii="Times New Roman"/>
          <w:sz w:val="24"/>
          <w:szCs w:val="24"/>
        </w:rPr>
        <w:t xml:space="preserve">2. EKO-ŽITO d.o.o. Split, OIB: 58650094357,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B57DB">
        <w:rPr>
          <w:rFonts w:hAnsi="Times New Roman" w:ascii="Times New Roman"/>
          <w:sz w:val="24"/>
          <w:szCs w:val="24"/>
        </w:rPr>
        <w:t>u iznosu od 7.618,59</w:t>
      </w:r>
      <w:r w:rsidR="001C20AC">
        <w:rPr>
          <w:rFonts w:hAnsi="Times New Roman" w:ascii="Times New Roman"/>
          <w:sz w:val="24"/>
          <w:szCs w:val="24"/>
        </w:rPr>
        <w:t xml:space="preserve"> kn;</w:t>
      </w:r>
      <w:r w:rsidRPr="00DB57DB">
        <w:rPr>
          <w:rFonts w:hAnsi="Times New Roman" w:ascii="Times New Roman"/>
          <w:sz w:val="24"/>
          <w:szCs w:val="24"/>
        </w:rPr>
        <w:t xml:space="preserve"> 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DB57DB">
        <w:rPr>
          <w:rFonts w:hAnsi="Times New Roman" w:ascii="Times New Roman"/>
          <w:sz w:val="24"/>
          <w:szCs w:val="24"/>
        </w:rPr>
        <w:t>3. HRVATSKI TELEKOM d.d. Zagreb, OIB: 81793146560</w:t>
      </w:r>
      <w:r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iznosu od</w:t>
      </w:r>
      <w:r w:rsidRPr="00DB57DB">
        <w:rPr>
          <w:rFonts w:hAnsi="Times New Roman" w:ascii="Times New Roman"/>
          <w:sz w:val="24"/>
          <w:szCs w:val="24"/>
        </w:rPr>
        <w:t xml:space="preserve"> </w:t>
      </w:r>
      <w:r w:rsidRPr="00DB57DB">
        <w:rPr>
          <w:rFonts w:hAnsi="Times New Roman" w:ascii="Times New Roman"/>
          <w:sz w:val="24"/>
          <w:szCs w:val="24"/>
          <w:lang w:eastAsia="hr-HR"/>
        </w:rPr>
        <w:t>3.349,92</w:t>
      </w:r>
      <w:r>
        <w:rPr>
          <w:rFonts w:hAnsi="Times New Roman" w:ascii="Times New Roman"/>
          <w:sz w:val="24"/>
          <w:szCs w:val="24"/>
          <w:lang w:eastAsia="hr-HR"/>
        </w:rPr>
        <w:t xml:space="preserve"> kn;</w:t>
      </w:r>
      <w:r w:rsidRPr="00DB57DB">
        <w:rPr>
          <w:rFonts w:hAnsi="Times New Roman" w:ascii="Times New Roman"/>
          <w:sz w:val="24"/>
          <w:szCs w:val="24"/>
        </w:rPr>
        <w:t xml:space="preserve"> 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2522DE">
        <w:rPr>
          <w:rFonts w:hAnsi="Times New Roman" w:ascii="Times New Roman"/>
          <w:sz w:val="24"/>
          <w:szCs w:val="24"/>
        </w:rPr>
        <w:t xml:space="preserve">4. IDEAL PLUS d.o.o. Zagreb, OIB: 56180940412,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522DE">
        <w:rPr>
          <w:rFonts w:hAnsi="Times New Roman" w:ascii="Times New Roman"/>
          <w:sz w:val="24"/>
          <w:szCs w:val="24"/>
        </w:rPr>
        <w:t xml:space="preserve">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7.287,50</w:t>
      </w:r>
      <w:r>
        <w:rPr>
          <w:rFonts w:hAnsi="Times New Roman" w:ascii="Times New Roman"/>
          <w:sz w:val="24"/>
          <w:szCs w:val="24"/>
          <w:lang w:eastAsia="hr-HR"/>
        </w:rPr>
        <w:t xml:space="preserve"> 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2522DE">
        <w:rPr>
          <w:rFonts w:hAnsi="Times New Roman" w:ascii="Times New Roman"/>
          <w:sz w:val="24"/>
          <w:szCs w:val="24"/>
        </w:rPr>
        <w:t xml:space="preserve">5. LA TORTILLA d.o.o. Zagreb, OIB: 90589830668,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522DE">
        <w:rPr>
          <w:rFonts w:hAnsi="Times New Roman" w:ascii="Times New Roman"/>
          <w:sz w:val="24"/>
          <w:szCs w:val="24"/>
        </w:rPr>
        <w:t xml:space="preserve">u iznosu od 2.396,25 </w:t>
      </w:r>
      <w:r>
        <w:rPr>
          <w:rFonts w:hAnsi="Times New Roman" w:ascii="Times New Roman"/>
          <w:sz w:val="24"/>
          <w:szCs w:val="24"/>
        </w:rPr>
        <w:t xml:space="preserve">kn; 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>6. PROENERGY d.o.o. Zagreb, OIB: 63962176928,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510A67">
        <w:rPr>
          <w:rFonts w:hAnsi="Times New Roman" w:ascii="Times New Roman"/>
          <w:sz w:val="24"/>
          <w:szCs w:val="24"/>
        </w:rPr>
        <w:t xml:space="preserve"> 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36.022,29 kn</w:t>
      </w:r>
      <w:r>
        <w:rPr>
          <w:rFonts w:hAnsi="Times New Roman" w:ascii="Times New Roman"/>
          <w:sz w:val="24"/>
          <w:szCs w:val="24"/>
          <w:lang w:eastAsia="hr-HR"/>
        </w:rPr>
        <w:t>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 RALU LOGISTIKA d.o.o.</w:t>
      </w:r>
      <w:r w:rsidRPr="00510A67">
        <w:rPr>
          <w:rFonts w:hAnsi="Times New Roman" w:ascii="Times New Roman"/>
          <w:sz w:val="24"/>
          <w:szCs w:val="24"/>
        </w:rPr>
        <w:t xml:space="preserve"> Dragošička, OIB: 95590358666,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1.710,00 </w:t>
      </w:r>
      <w:r>
        <w:rPr>
          <w:rFonts w:hAnsi="Times New Roman" w:ascii="Times New Roman"/>
          <w:sz w:val="24"/>
          <w:szCs w:val="24"/>
        </w:rPr>
        <w:t>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 xml:space="preserve">8. Sveučilište u Splitu, STUDENTSKI CENTAR SPLIT, Split, OIB: 25975412650,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16.078,12</w:t>
      </w:r>
      <w:r>
        <w:rPr>
          <w:rFonts w:hAnsi="Times New Roman" w:ascii="Times New Roman"/>
          <w:sz w:val="24"/>
          <w:szCs w:val="24"/>
          <w:lang w:eastAsia="hr-HR"/>
        </w:rPr>
        <w:t xml:space="preserve"> 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</w:rPr>
      </w:pPr>
      <w:r w:rsidRPr="00510A67">
        <w:rPr>
          <w:rFonts w:hAnsi="Times New Roman" w:ascii="Times New Roman"/>
          <w:sz w:val="24"/>
          <w:szCs w:val="24"/>
        </w:rPr>
        <w:t xml:space="preserve">9. LUANA ZAKINJA, vl. obrta za grafičke i informatičke usluge, propagandu i dizajnerske djelatnosti „CLUDI“, Umag, OIB: 84445527679,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8.000,00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kn; </w:t>
      </w:r>
    </w:p>
    <w:p w:rsidRDefault="00E427F8" w:rsidP="00E427F8" w:rsidR="00E427F8" w:rsidRP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427F8">
        <w:rPr>
          <w:rFonts w:hAnsi="Times New Roman" w:ascii="Times New Roman"/>
          <w:sz w:val="24"/>
          <w:szCs w:val="24"/>
        </w:rPr>
        <w:t xml:space="preserve">10. DIZAJN  BAR d.o.o. Zagreb, OIB: 67249736494,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427F8">
        <w:rPr>
          <w:rFonts w:hAnsi="Times New Roman" w:ascii="Times New Roman"/>
          <w:sz w:val="24"/>
          <w:szCs w:val="24"/>
        </w:rPr>
        <w:t xml:space="preserve">u iznosu od </w:t>
      </w:r>
      <w:r w:rsidRPr="00E427F8">
        <w:rPr>
          <w:rFonts w:hAnsi="Times New Roman" w:ascii="Times New Roman"/>
          <w:sz w:val="24"/>
          <w:szCs w:val="24"/>
          <w:lang w:eastAsia="hr-HR"/>
        </w:rPr>
        <w:t>625.908,71</w:t>
      </w:r>
      <w:r>
        <w:rPr>
          <w:rFonts w:hAnsi="Times New Roman" w:ascii="Times New Roman"/>
          <w:sz w:val="24"/>
          <w:szCs w:val="24"/>
          <w:lang w:eastAsia="hr-HR"/>
        </w:rPr>
        <w:t xml:space="preserve"> 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11. </w:t>
      </w:r>
      <w:r w:rsidRPr="00510A67">
        <w:rPr>
          <w:rFonts w:hAnsi="Times New Roman" w:ascii="Times New Roman"/>
          <w:sz w:val="24"/>
          <w:szCs w:val="24"/>
        </w:rPr>
        <w:t xml:space="preserve">H d.o.o. Opatija, OIB: 31190697197,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</w:t>
      </w:r>
      <w:r w:rsidR="001B7794">
        <w:rPr>
          <w:rFonts w:hAnsi="Times New Roman" w:ascii="Times New Roman"/>
          <w:sz w:val="24"/>
          <w:szCs w:val="24"/>
          <w:lang w:eastAsia="hr-HR"/>
        </w:rPr>
        <w:t>592.012,02 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10A67">
        <w:rPr>
          <w:rFonts w:hAnsi="Times New Roman" w:ascii="Times New Roman"/>
          <w:sz w:val="24"/>
          <w:szCs w:val="24"/>
          <w:lang w:eastAsia="hr-HR"/>
        </w:rPr>
        <w:t xml:space="preserve">12. </w:t>
      </w:r>
      <w:r w:rsidRPr="00510A67">
        <w:rPr>
          <w:rFonts w:hAnsi="Times New Roman" w:ascii="Times New Roman"/>
          <w:sz w:val="24"/>
          <w:szCs w:val="24"/>
        </w:rPr>
        <w:t xml:space="preserve">HEMINGWAY BAR d.o.o. Split, OIB: 51945853294,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</w:t>
      </w:r>
      <w:r w:rsidR="001B7794">
        <w:rPr>
          <w:rFonts w:hAnsi="Times New Roman" w:ascii="Times New Roman"/>
          <w:sz w:val="24"/>
          <w:szCs w:val="24"/>
          <w:lang w:eastAsia="hr-HR"/>
        </w:rPr>
        <w:t>591.376,95 kn;</w:t>
      </w:r>
    </w:p>
    <w:p w:rsidRDefault="00E427F8" w:rsidP="00E427F8" w:rsidR="00E427F8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10A67">
        <w:rPr>
          <w:rFonts w:hAnsi="Times New Roman" w:ascii="Times New Roman"/>
          <w:sz w:val="24"/>
          <w:szCs w:val="24"/>
          <w:lang w:eastAsia="hr-HR"/>
        </w:rPr>
        <w:t xml:space="preserve">13. </w:t>
      </w:r>
      <w:r w:rsidRPr="00510A67">
        <w:rPr>
          <w:rFonts w:hAnsi="Times New Roman" w:ascii="Times New Roman"/>
          <w:sz w:val="24"/>
          <w:szCs w:val="24"/>
        </w:rPr>
        <w:t xml:space="preserve">MARIO KOVAČEVIĆ iz Opatije, OIB: 32197044625, </w:t>
      </w:r>
      <w:r>
        <w:rPr>
          <w:rFonts w:hAnsi="Times New Roman" w:ascii="Times New Roman"/>
          <w:sz w:val="24"/>
          <w:szCs w:val="24"/>
          <w:lang w:eastAsia="hr-HR"/>
        </w:rPr>
        <w:t>za osporenu tražbinu</w:t>
      </w:r>
      <w:r w:rsidRPr="00F11CF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10A67">
        <w:rPr>
          <w:rFonts w:hAnsi="Times New Roman" w:ascii="Times New Roman"/>
          <w:sz w:val="24"/>
          <w:szCs w:val="24"/>
        </w:rPr>
        <w:t xml:space="preserve">u iznosu od </w:t>
      </w:r>
      <w:r w:rsidRPr="00510A67">
        <w:rPr>
          <w:rFonts w:hAnsi="Times New Roman" w:ascii="Times New Roman"/>
          <w:sz w:val="24"/>
          <w:szCs w:val="24"/>
          <w:lang w:eastAsia="hr-HR"/>
        </w:rPr>
        <w:t>589.632,00</w:t>
      </w:r>
      <w:r>
        <w:rPr>
          <w:rFonts w:hAnsi="Times New Roman" w:ascii="Times New Roman"/>
          <w:sz w:val="24"/>
          <w:szCs w:val="24"/>
          <w:lang w:eastAsia="hr-HR"/>
        </w:rPr>
        <w:t xml:space="preserve"> kn, </w:t>
      </w:r>
    </w:p>
    <w:p w:rsidRDefault="00E427F8" w:rsidP="00E427F8" w:rsidR="00E427F8" w:rsidRPr="001B779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da u roku od </w:t>
      </w:r>
      <w:r w:rsidR="001B7794">
        <w:rPr>
          <w:rFonts w:hAnsi="Times New Roman" w:ascii="Times New Roman"/>
          <w:sz w:val="24"/>
          <w:szCs w:val="24"/>
          <w:lang w:eastAsia="hr-HR"/>
        </w:rPr>
        <w:t xml:space="preserve">8 (osam) dana od dana pravomoćnosti ovog rješenja, odnosno primitka drugostupanjske odluke, pokrenu parnice protiv dužnika </w:t>
      </w:r>
      <w:r w:rsidR="001B7794" w:rsidRPr="001B7794">
        <w:rPr>
          <w:rFonts w:hAnsi="Times New Roman" w:ascii="Times New Roman"/>
          <w:sz w:val="24"/>
          <w:szCs w:val="24"/>
        </w:rPr>
        <w:t>SUNČ</w:t>
      </w:r>
      <w:r w:rsidR="00D63010">
        <w:rPr>
          <w:rFonts w:hAnsi="Times New Roman" w:ascii="Times New Roman"/>
          <w:sz w:val="24"/>
          <w:szCs w:val="24"/>
        </w:rPr>
        <w:t>ANA OAZA d.o.o. Split</w:t>
      </w:r>
      <w:r w:rsidR="001B7794">
        <w:rPr>
          <w:rFonts w:hAnsi="Times New Roman" w:ascii="Times New Roman"/>
          <w:sz w:val="24"/>
          <w:szCs w:val="24"/>
        </w:rPr>
        <w:t xml:space="preserve"> radi utvrđivanja osporenih tražbina, odnosno predlože nastavak parnice ukoliko je u vrijeme otvaranja predstečajnog postupka već pokrenut parnični postupak u odnosu na osporenu tražbinu, jer će se inače smatrati da su odustali od prava na vođenje parnice.</w:t>
      </w:r>
    </w:p>
    <w:p w:rsidRDefault="0018564B" w:rsidP="00E8675B" w:rsidR="0018564B">
      <w:pPr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35412E">
        <w:rPr>
          <w:rFonts w:hAnsi="Times New Roman" w:ascii="Times New Roman"/>
          <w:sz w:val="24"/>
          <w:szCs w:val="24"/>
        </w:rPr>
        <w:t>V</w:t>
      </w:r>
      <w:r w:rsidRPr="008C6AA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</w:t>
      </w:r>
      <w:r w:rsidR="001B7794">
        <w:rPr>
          <w:rFonts w:hAnsi="Times New Roman" w:ascii="Times New Roman"/>
          <w:sz w:val="24"/>
          <w:szCs w:val="24"/>
        </w:rPr>
        <w:t xml:space="preserve">ovog </w:t>
      </w:r>
      <w:r>
        <w:rPr>
          <w:rFonts w:hAnsi="Times New Roman" w:ascii="Times New Roman"/>
          <w:sz w:val="24"/>
          <w:szCs w:val="24"/>
        </w:rPr>
        <w:t xml:space="preserve">postupka. </w:t>
      </w:r>
    </w:p>
    <w:p w:rsidRDefault="00B50442" w:rsidP="009E7EC2" w:rsidR="00B50442" w:rsidRPr="00984D9D">
      <w:pPr>
        <w:jc w:val="center"/>
        <w:rPr>
          <w:rFonts w:hAnsi="Times New Roman" w:ascii="Times New Roman"/>
          <w:sz w:val="24"/>
          <w:szCs w:val="24"/>
        </w:rPr>
      </w:pPr>
    </w:p>
    <w:p w:rsidRDefault="00B50442" w:rsidP="00E50B3C" w:rsidR="00B50442" w:rsidRPr="00984D9D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984D9D">
      <w:pPr>
        <w:jc w:val="center"/>
        <w:rPr>
          <w:rFonts w:hAnsi="Times New Roman" w:ascii="Times New Roman"/>
          <w:sz w:val="24"/>
          <w:szCs w:val="24"/>
        </w:rPr>
      </w:pPr>
      <w:r w:rsidRPr="00984D9D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E8675B" w:rsidR="00086FCE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E8675B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1C20AC">
        <w:rPr>
          <w:rFonts w:hAnsi="Times New Roman" w:ascii="Times New Roman"/>
          <w:sz w:val="24"/>
          <w:szCs w:val="24"/>
        </w:rPr>
        <w:t>92</w:t>
      </w:r>
      <w:r w:rsidR="00E8675B">
        <w:rPr>
          <w:rFonts w:hAnsi="Times New Roman" w:ascii="Times New Roman"/>
          <w:sz w:val="24"/>
          <w:szCs w:val="24"/>
        </w:rPr>
        <w:t>/2018</w:t>
      </w:r>
      <w:r w:rsidR="00E8675B" w:rsidRPr="00BC0D47">
        <w:rPr>
          <w:rFonts w:hAnsi="Times New Roman" w:ascii="Times New Roman"/>
          <w:sz w:val="24"/>
          <w:szCs w:val="24"/>
        </w:rPr>
        <w:t xml:space="preserve"> od </w:t>
      </w:r>
      <w:r w:rsidR="00086FCE">
        <w:rPr>
          <w:rFonts w:hAnsi="Times New Roman" w:ascii="Times New Roman"/>
          <w:sz w:val="24"/>
          <w:szCs w:val="24"/>
        </w:rPr>
        <w:t>19. veljače</w:t>
      </w:r>
      <w:r w:rsidR="00E8675B" w:rsidRPr="00BC0D47">
        <w:rPr>
          <w:rFonts w:hAnsi="Times New Roman" w:ascii="Times New Roman"/>
          <w:sz w:val="24"/>
          <w:szCs w:val="24"/>
        </w:rPr>
        <w:t xml:space="preserve"> 2018.</w:t>
      </w:r>
      <w:r w:rsidR="002637DA">
        <w:rPr>
          <w:rFonts w:hAnsi="Times New Roman" w:ascii="Times New Roman"/>
          <w:sz w:val="24"/>
          <w:szCs w:val="24"/>
        </w:rPr>
        <w:t xml:space="preserve"> otvoren je predsteča</w:t>
      </w:r>
      <w:r w:rsidR="00086FCE">
        <w:rPr>
          <w:rFonts w:hAnsi="Times New Roman" w:ascii="Times New Roman"/>
          <w:sz w:val="24"/>
          <w:szCs w:val="24"/>
        </w:rPr>
        <w:t xml:space="preserve">jni postupak nad dužnikom </w:t>
      </w:r>
      <w:r w:rsidR="00086FCE" w:rsidRPr="00086FCE">
        <w:rPr>
          <w:rFonts w:hAnsi="Times New Roman" w:ascii="Times New Roman"/>
          <w:sz w:val="24"/>
          <w:szCs w:val="24"/>
        </w:rPr>
        <w:t>SUN</w:t>
      </w:r>
      <w:r w:rsidR="00086FCE" w:rsidRPr="00086FCE">
        <w:rPr>
          <w:rFonts w:hAnsi="Times New Roman" w:ascii="Times New Roman" w:hint="eastAsia"/>
          <w:sz w:val="24"/>
          <w:szCs w:val="24"/>
        </w:rPr>
        <w:t>Č</w:t>
      </w:r>
      <w:r w:rsidR="00086FCE" w:rsidRPr="00086FCE">
        <w:rPr>
          <w:rFonts w:hAnsi="Times New Roman" w:ascii="Times New Roman"/>
          <w:sz w:val="24"/>
          <w:szCs w:val="24"/>
        </w:rPr>
        <w:t xml:space="preserve">ANA OAZA d.o.o. Split, </w:t>
      </w:r>
      <w:r w:rsidR="00674F5B">
        <w:rPr>
          <w:rFonts w:hAnsi="Times New Roman" w:ascii="Times New Roman"/>
          <w:sz w:val="24"/>
          <w:szCs w:val="24"/>
        </w:rPr>
        <w:t>a tim rješenjem</w:t>
      </w:r>
      <w:r w:rsidR="00086FCE">
        <w:rPr>
          <w:rFonts w:hAnsi="Times New Roman" w:ascii="Times New Roman"/>
          <w:sz w:val="24"/>
          <w:szCs w:val="24"/>
        </w:rPr>
        <w:t xml:space="preserve"> za povjerenika</w:t>
      </w:r>
      <w:r w:rsidR="00674F5B">
        <w:rPr>
          <w:rFonts w:hAnsi="Times New Roman" w:ascii="Times New Roman"/>
          <w:sz w:val="24"/>
          <w:szCs w:val="24"/>
        </w:rPr>
        <w:t xml:space="preserve"> je</w:t>
      </w:r>
      <w:r w:rsidR="00086FCE">
        <w:rPr>
          <w:rFonts w:hAnsi="Times New Roman" w:ascii="Times New Roman"/>
          <w:sz w:val="24"/>
          <w:szCs w:val="24"/>
        </w:rPr>
        <w:t xml:space="preserve"> imenovan Ante Mrkonjić iz Zmijavaca.</w:t>
      </w:r>
    </w:p>
    <w:p w:rsidRDefault="002637DA" w:rsidP="00E8675B" w:rsidR="002637DA">
      <w:pPr>
        <w:jc w:val="both"/>
        <w:rPr>
          <w:rFonts w:hAnsi="Times New Roman" w:ascii="Times New Roman"/>
          <w:sz w:val="24"/>
          <w:szCs w:val="24"/>
        </w:rPr>
      </w:pPr>
    </w:p>
    <w:p w:rsidRDefault="00674F5B" w:rsidP="002637DA" w:rsidR="002637D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</w:t>
      </w:r>
      <w:r w:rsidR="00086FCE">
        <w:rPr>
          <w:rFonts w:hAnsi="Times New Roman" w:ascii="Times New Roman"/>
          <w:sz w:val="24"/>
          <w:szCs w:val="24"/>
        </w:rPr>
        <w:t xml:space="preserve">o otvaranju predstečajnog postupka </w:t>
      </w:r>
      <w:r w:rsidR="002637DA">
        <w:rPr>
          <w:rFonts w:hAnsi="Times New Roman" w:ascii="Times New Roman"/>
          <w:sz w:val="24"/>
          <w:szCs w:val="24"/>
        </w:rPr>
        <w:t xml:space="preserve">pozvani su </w:t>
      </w:r>
      <w:r w:rsidR="002637DA" w:rsidRPr="002637DA">
        <w:rPr>
          <w:rFonts w:hAnsi="Times New Roman" w:ascii="Times New Roman"/>
          <w:sz w:val="24"/>
          <w:szCs w:val="24"/>
        </w:rPr>
        <w:t>vjerovnici dužnika prijaviti svoje tražbine nadležnoj jedinici Financijske agencije, dok su izlučni i razlučni vjerovnici pozvati dostaviti obavijest o postojanju izlučnih i razlučnih prava, sve to u određenom roku. Isto tako, tim rješenjem su pozvani dužnik, povjerenik i vjerovnici dostaviti Financijskoj agenciji svoje očitovanje o prijavljenim tražbinama, a</w:t>
      </w:r>
      <w:r w:rsidR="002637DA">
        <w:rPr>
          <w:rFonts w:hAnsi="Times New Roman" w:ascii="Times New Roman"/>
          <w:sz w:val="24"/>
          <w:szCs w:val="24"/>
        </w:rPr>
        <w:t xml:space="preserve"> također je zakazano i </w:t>
      </w:r>
      <w:r w:rsidR="002637DA" w:rsidRPr="002637DA">
        <w:rPr>
          <w:rFonts w:hAnsi="Times New Roman" w:ascii="Times New Roman"/>
          <w:sz w:val="24"/>
          <w:szCs w:val="24"/>
        </w:rPr>
        <w:t>ročište radi i</w:t>
      </w:r>
      <w:r w:rsidR="002637DA">
        <w:rPr>
          <w:rFonts w:hAnsi="Times New Roman" w:ascii="Times New Roman"/>
          <w:sz w:val="24"/>
          <w:szCs w:val="24"/>
        </w:rPr>
        <w:t>spitivanja tražbina vjerovnika za dan 8. lipnja 2018.</w:t>
      </w:r>
    </w:p>
    <w:p w:rsidRDefault="002637DA" w:rsidP="002637DA" w:rsidR="002637D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0D4D" w:rsidP="00120D4D" w:rsidR="00120D4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 održavanja ispitnog ročišta, Fina</w:t>
      </w:r>
      <w:r w:rsidR="006646A9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 xml:space="preserve">cijska agencija je podneskom od 1. lipnja 2018., a sukladno odredbama čl. 43. st. 6. Stečajnog zakona (Narodne novine broj 71/15 i 104/17, dalje SZ), dostavila ovom sudu cjelokupnu dokumentaciju koju je zaprimila. Isto tako, uvidom u pismena koja su objavljena na e-Oglasnoj ploči suda </w:t>
      </w:r>
      <w:r w:rsidR="001C20AC">
        <w:rPr>
          <w:rFonts w:hAnsi="Times New Roman" w:ascii="Times New Roman"/>
          <w:sz w:val="24"/>
          <w:szCs w:val="24"/>
        </w:rPr>
        <w:t>utvrđeno</w:t>
      </w:r>
      <w:r>
        <w:rPr>
          <w:rFonts w:hAnsi="Times New Roman" w:ascii="Times New Roman"/>
          <w:sz w:val="24"/>
          <w:szCs w:val="24"/>
        </w:rPr>
        <w:t xml:space="preserve"> je da je Fina</w:t>
      </w:r>
      <w:r w:rsidR="006646A9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 xml:space="preserve">cijska agencija na mrežnoj stranici e-Oglasna ploča sudova </w:t>
      </w:r>
      <w:r w:rsidRPr="00120D4D">
        <w:rPr>
          <w:rFonts w:hAnsi="Times New Roman" w:ascii="Times New Roman"/>
          <w:sz w:val="24"/>
          <w:szCs w:val="24"/>
        </w:rPr>
        <w:t>23. ožujka 2018. objavila tablicu prijavljenih tražbina vjerovnika</w:t>
      </w:r>
      <w:r w:rsidR="007D2277">
        <w:rPr>
          <w:rFonts w:hAnsi="Times New Roman" w:ascii="Times New Roman"/>
          <w:sz w:val="24"/>
          <w:szCs w:val="24"/>
        </w:rPr>
        <w:t xml:space="preserve"> i </w:t>
      </w:r>
      <w:r w:rsidRPr="00120D4D">
        <w:rPr>
          <w:rFonts w:hAnsi="Times New Roman" w:ascii="Times New Roman"/>
          <w:sz w:val="24"/>
          <w:szCs w:val="24"/>
        </w:rPr>
        <w:t xml:space="preserve">26.03.2018. </w:t>
      </w:r>
      <w:r w:rsidR="007D2277">
        <w:rPr>
          <w:rFonts w:hAnsi="Times New Roman" w:ascii="Times New Roman"/>
          <w:sz w:val="24"/>
          <w:szCs w:val="24"/>
        </w:rPr>
        <w:t>korekciju te tablice, zatim</w:t>
      </w:r>
      <w:r w:rsidRPr="00120D4D">
        <w:rPr>
          <w:rFonts w:hAnsi="Times New Roman" w:ascii="Times New Roman"/>
          <w:sz w:val="24"/>
          <w:szCs w:val="24"/>
        </w:rPr>
        <w:t xml:space="preserve"> 3. svibnja 2018. </w:t>
      </w:r>
      <w:r>
        <w:rPr>
          <w:rFonts w:hAnsi="Times New Roman" w:ascii="Times New Roman"/>
          <w:sz w:val="24"/>
          <w:szCs w:val="24"/>
        </w:rPr>
        <w:t>objavila</w:t>
      </w:r>
      <w:r w:rsidR="007D2277">
        <w:rPr>
          <w:rFonts w:hAnsi="Times New Roman" w:ascii="Times New Roman"/>
          <w:sz w:val="24"/>
          <w:szCs w:val="24"/>
        </w:rPr>
        <w:t xml:space="preserve"> je</w:t>
      </w:r>
      <w:r w:rsidRPr="00120D4D">
        <w:rPr>
          <w:rFonts w:hAnsi="Times New Roman" w:ascii="Times New Roman"/>
          <w:sz w:val="24"/>
          <w:szCs w:val="24"/>
        </w:rPr>
        <w:t xml:space="preserve"> očitovanje dužnika o prijavljenim tražbinama, kao i očitovanje povjer</w:t>
      </w:r>
      <w:r>
        <w:rPr>
          <w:rFonts w:hAnsi="Times New Roman" w:ascii="Times New Roman"/>
          <w:sz w:val="24"/>
          <w:szCs w:val="24"/>
        </w:rPr>
        <w:t xml:space="preserve">enika o prijavljenim tražbinama te </w:t>
      </w:r>
      <w:r w:rsidR="007D2277">
        <w:rPr>
          <w:rFonts w:hAnsi="Times New Roman" w:ascii="Times New Roman"/>
          <w:sz w:val="24"/>
          <w:szCs w:val="24"/>
        </w:rPr>
        <w:t xml:space="preserve">je </w:t>
      </w:r>
      <w:r w:rsidRPr="00120D4D">
        <w:rPr>
          <w:rFonts w:hAnsi="Times New Roman" w:ascii="Times New Roman"/>
          <w:sz w:val="24"/>
          <w:szCs w:val="24"/>
        </w:rPr>
        <w:t>1. lipnja 2018. objavila osporavanje prijavljenih tražbina koje je izjavljeno od strane vjerovnika, kao i tablicu osporenih tražbina koje su osporene po vjerovnicima.</w:t>
      </w:r>
    </w:p>
    <w:p w:rsidRDefault="006D7427" w:rsidP="002637DA" w:rsidR="006D742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2277" w:rsidP="002637DA" w:rsidR="006D742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ispitnom ročištu održanom kod ovog suda 8. lipnja 2018. ispitane su prijavljene tražbine vjerovnika u skladu s popisom tražbina vjerovnika koje su navedene u prijedlogu za otvaranje predstečajnog postupka, kao i prijavama tražbina podnesenim od strane vjerovnika, a isto tako je sastavljena tablica ispitanih tražbina.</w:t>
      </w:r>
    </w:p>
    <w:p w:rsidRDefault="00F6642E" w:rsidP="002637DA" w:rsidR="00F6642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642E" w:rsidP="00F6642E" w:rsidR="00F6642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39. </w:t>
      </w:r>
      <w:r w:rsidR="006646A9">
        <w:rPr>
          <w:rFonts w:hAnsi="Times New Roman" w:ascii="Times New Roman"/>
          <w:sz w:val="24"/>
          <w:szCs w:val="24"/>
        </w:rPr>
        <w:t>SZ-a</w:t>
      </w:r>
      <w:r>
        <w:rPr>
          <w:rFonts w:hAnsi="Times New Roman" w:ascii="Times New Roman"/>
          <w:sz w:val="24"/>
          <w:szCs w:val="24"/>
        </w:rPr>
        <w:t xml:space="preserve"> propisano je da ako vjerovnik nije podnio prijavu tražbine, a tražbina je navedena u prijedlogu za otvaranje predstečajnog postupka, tražbina navedena u prijedlogu za otvaranje predstečajnog postupka smatra se prijavljenom tražbinom. </w:t>
      </w:r>
    </w:p>
    <w:p w:rsidRDefault="007D2277" w:rsidP="00F6642E" w:rsidR="007D2277">
      <w:pPr>
        <w:jc w:val="both"/>
        <w:rPr>
          <w:rFonts w:hAnsi="Times New Roman" w:ascii="Times New Roman"/>
          <w:sz w:val="24"/>
          <w:szCs w:val="24"/>
        </w:rPr>
      </w:pPr>
    </w:p>
    <w:p w:rsidRDefault="00CC04D2" w:rsidP="00CC04D2" w:rsidR="00CC04D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47. SZ-a propisano je da se tražbine prijavljene u propisanom roku smatraju utvrđenim ako ih nije osporio dužnik, povjerenik ako je imenovan ili vjerovnik. </w:t>
      </w:r>
    </w:p>
    <w:p w:rsidRDefault="00CC04D2" w:rsidP="00CC04D2" w:rsidR="007D22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Isto tako, prema odredbi čl. 46. st. 5. SZ-a, na ročištu radi ispitivanja tražbina osporene tražbine se mogu priznati. </w:t>
      </w:r>
    </w:p>
    <w:p w:rsidRDefault="007D2277" w:rsidP="002637DA" w:rsidR="007D227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C04D2" w:rsidP="0000518A" w:rsidR="00F6642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Tražbine vjerovnika navedenih u toč. I. izreke ovog rješenja nije osporio dužnik ni povjerenik, a niti su ih osporili drugi vjerovnici, odnosno prethodno izjavljena osporavanja tih pojedinih tražbina su na ispitnom ročištu otklonjena pa se stoga tražbine tih vjero</w:t>
      </w:r>
      <w:r w:rsidR="00F6642E">
        <w:rPr>
          <w:rFonts w:hAnsi="Times New Roman" w:ascii="Times New Roman"/>
          <w:sz w:val="24"/>
          <w:szCs w:val="24"/>
        </w:rPr>
        <w:t>vnika imaju smatrati utvrđenim.</w:t>
      </w:r>
    </w:p>
    <w:p w:rsidRDefault="00CC04D2" w:rsidP="00F6642E" w:rsidR="00F664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Vezano za utvrđenu tražbinu vjerovnika </w:t>
      </w:r>
      <w:r w:rsidR="0000518A">
        <w:rPr>
          <w:rFonts w:hAnsi="Times New Roman" w:ascii="Times New Roman"/>
          <w:sz w:val="24"/>
          <w:szCs w:val="24"/>
        </w:rPr>
        <w:t>Republike Hrvatske, Ministarstva</w:t>
      </w:r>
      <w:r w:rsidRPr="004D4836">
        <w:rPr>
          <w:rFonts w:hAnsi="Times New Roman" w:ascii="Times New Roman"/>
          <w:sz w:val="24"/>
          <w:szCs w:val="24"/>
        </w:rPr>
        <w:t xml:space="preserve"> financija</w:t>
      </w:r>
      <w:r w:rsidR="0000518A">
        <w:rPr>
          <w:rFonts w:hAnsi="Times New Roman" w:ascii="Times New Roman"/>
          <w:sz w:val="24"/>
          <w:szCs w:val="24"/>
        </w:rPr>
        <w:t xml:space="preserve"> treba navesti da je u prijedlogu za otvaranje predstečajnog postupka tražbina tog vjerovnika navedena u iznosu od 211.267,00 kn, dok je vjerovnik</w:t>
      </w:r>
      <w:r w:rsidR="0000518A" w:rsidRPr="0000518A">
        <w:rPr>
          <w:rFonts w:hAnsi="Times New Roman" w:ascii="Times New Roman"/>
          <w:sz w:val="24"/>
          <w:szCs w:val="24"/>
        </w:rPr>
        <w:t xml:space="preserve"> podnio prijavu tražbine u iznosu od 174.300,01 kn</w:t>
      </w:r>
      <w:r w:rsidR="0000518A">
        <w:rPr>
          <w:rFonts w:hAnsi="Times New Roman" w:ascii="Times New Roman"/>
          <w:sz w:val="24"/>
          <w:szCs w:val="24"/>
        </w:rPr>
        <w:t>. Na ispitnom ročištu dužnik je predložio da se tražbina tog vjerovnika utvrdi u iznosu koji je prijavio sam vjerovnik. Međutim,</w:t>
      </w:r>
      <w:r w:rsidR="0000518A" w:rsidRPr="0000518A">
        <w:rPr>
          <w:rFonts w:hAnsi="Times New Roman" w:ascii="Times New Roman"/>
          <w:sz w:val="24"/>
          <w:szCs w:val="24"/>
        </w:rPr>
        <w:t xml:space="preserve"> punomoćnica vjerovnika Republike Hrvatske, M</w:t>
      </w:r>
      <w:r w:rsidR="0000518A">
        <w:rPr>
          <w:rFonts w:hAnsi="Times New Roman" w:ascii="Times New Roman"/>
          <w:sz w:val="24"/>
          <w:szCs w:val="24"/>
        </w:rPr>
        <w:t>inistarstva financija izjavila je da nije suglasna s takvim prijedlogom dužnika</w:t>
      </w:r>
      <w:r w:rsidR="0000518A" w:rsidRPr="0000518A">
        <w:rPr>
          <w:rFonts w:hAnsi="Times New Roman" w:ascii="Times New Roman"/>
          <w:sz w:val="24"/>
          <w:szCs w:val="24"/>
        </w:rPr>
        <w:t xml:space="preserve"> </w:t>
      </w:r>
      <w:r w:rsidR="0000518A">
        <w:rPr>
          <w:rFonts w:hAnsi="Times New Roman" w:ascii="Times New Roman"/>
          <w:sz w:val="24"/>
          <w:szCs w:val="24"/>
        </w:rPr>
        <w:t>budući da se ista</w:t>
      </w:r>
      <w:r w:rsidR="0000518A" w:rsidRPr="0000518A">
        <w:rPr>
          <w:rFonts w:hAnsi="Times New Roman" w:ascii="Times New Roman"/>
          <w:sz w:val="24"/>
          <w:szCs w:val="24"/>
        </w:rPr>
        <w:t xml:space="preserve"> </w:t>
      </w:r>
      <w:r w:rsidR="0000518A">
        <w:rPr>
          <w:rFonts w:hAnsi="Times New Roman" w:ascii="Times New Roman"/>
          <w:sz w:val="24"/>
          <w:szCs w:val="24"/>
        </w:rPr>
        <w:t xml:space="preserve">nije mogla </w:t>
      </w:r>
      <w:r w:rsidR="0000518A" w:rsidRPr="0000518A">
        <w:rPr>
          <w:rFonts w:hAnsi="Times New Roman" w:ascii="Times New Roman"/>
          <w:sz w:val="24"/>
          <w:szCs w:val="24"/>
        </w:rPr>
        <w:t xml:space="preserve">očitovati o višku prijavljene tražbine koju je sam </w:t>
      </w:r>
      <w:r w:rsidR="0000518A">
        <w:rPr>
          <w:rFonts w:hAnsi="Times New Roman" w:ascii="Times New Roman"/>
          <w:sz w:val="24"/>
          <w:szCs w:val="24"/>
        </w:rPr>
        <w:t>dužnik naveo u svom prijedlogu.</w:t>
      </w:r>
      <w:r w:rsidR="00F6642E">
        <w:rPr>
          <w:rFonts w:hAnsi="Times New Roman" w:ascii="Times New Roman"/>
          <w:sz w:val="24"/>
          <w:szCs w:val="24"/>
        </w:rPr>
        <w:t xml:space="preserve"> Budući da tražbina tog vjerovnika koja je navedena u prijedlogu za otvaranje predstečajnog postupka nije osporena, a  uzimajući u obzir odredbe čl. 39. SZ-a, kao i naprijed navedeno očitovanje punomoćnika vjerovnika </w:t>
      </w:r>
      <w:r w:rsidR="00F6642E" w:rsidRPr="0000518A">
        <w:rPr>
          <w:rFonts w:hAnsi="Times New Roman" w:ascii="Times New Roman"/>
          <w:sz w:val="24"/>
          <w:szCs w:val="24"/>
        </w:rPr>
        <w:t>Republike Hrvatske, M</w:t>
      </w:r>
      <w:r w:rsidR="00F6642E">
        <w:rPr>
          <w:rFonts w:hAnsi="Times New Roman" w:ascii="Times New Roman"/>
          <w:sz w:val="24"/>
          <w:szCs w:val="24"/>
        </w:rPr>
        <w:t xml:space="preserve">inistarstva financija, tražbina tog vjerovnika utvrđena je u iznosu od 211.267,00 kn. </w:t>
      </w:r>
    </w:p>
    <w:p w:rsidRDefault="00F6642E" w:rsidP="00F6642E" w:rsidR="0000518A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Isto tako i tražbina vjerovnika </w:t>
      </w:r>
      <w:r w:rsidRPr="002522DE">
        <w:rPr>
          <w:rFonts w:hAnsi="Times New Roman" w:ascii="Times New Roman"/>
          <w:sz w:val="24"/>
          <w:szCs w:val="24"/>
        </w:rPr>
        <w:t>Unicredit Leasing Croatia d.o.o. Zagreb</w:t>
      </w:r>
      <w:r>
        <w:rPr>
          <w:rFonts w:hAnsi="Times New Roman" w:ascii="Times New Roman"/>
          <w:sz w:val="24"/>
          <w:szCs w:val="24"/>
        </w:rPr>
        <w:t xml:space="preserve"> utvrđena je u iznosu od </w:t>
      </w:r>
      <w:r w:rsidRPr="002522DE">
        <w:rPr>
          <w:rFonts w:hAnsi="Times New Roman" w:ascii="Times New Roman"/>
          <w:sz w:val="24"/>
          <w:szCs w:val="24"/>
          <w:lang w:eastAsia="hr-HR"/>
        </w:rPr>
        <w:t>16.977,36 kn</w:t>
      </w:r>
      <w:r w:rsidR="006646A9">
        <w:rPr>
          <w:rFonts w:hAnsi="Times New Roman" w:ascii="Times New Roman"/>
          <w:sz w:val="24"/>
          <w:szCs w:val="24"/>
          <w:lang w:eastAsia="hr-HR"/>
        </w:rPr>
        <w:t xml:space="preserve"> koji je naveden </w:t>
      </w:r>
      <w:r w:rsidR="006646A9">
        <w:rPr>
          <w:rFonts w:hAnsi="Times New Roman" w:ascii="Times New Roman"/>
          <w:sz w:val="24"/>
          <w:szCs w:val="24"/>
        </w:rPr>
        <w:t xml:space="preserve">u prijedlogu za otvaranje predstečajnog postupka. Naime, sam vjerovnik nije prijavio tražbinu već je dostavio obavijest o postojanju izlučnog prava, a dužnik je u prijedlogu za otvaranje predstečajnog postupka naveo tražbinu tog vjerovnika u iznosu od </w:t>
      </w:r>
      <w:r w:rsidR="006646A9" w:rsidRPr="002522DE">
        <w:rPr>
          <w:rFonts w:hAnsi="Times New Roman" w:ascii="Times New Roman"/>
          <w:sz w:val="24"/>
          <w:szCs w:val="24"/>
          <w:lang w:eastAsia="hr-HR"/>
        </w:rPr>
        <w:t>16.977,36 kn</w:t>
      </w:r>
      <w:r w:rsidR="006646A9">
        <w:rPr>
          <w:rFonts w:hAnsi="Times New Roman" w:ascii="Times New Roman"/>
          <w:sz w:val="24"/>
          <w:szCs w:val="24"/>
          <w:lang w:eastAsia="hr-HR"/>
        </w:rPr>
        <w:t>. Budući da tražbina tog vjerovnika navedena u prijedlogu nije osporena, to se stoga ista, a sukladno odredbama čl. 39. i čl.</w:t>
      </w:r>
      <w:r w:rsidR="00B23DB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646A9">
        <w:rPr>
          <w:rFonts w:hAnsi="Times New Roman" w:ascii="Times New Roman"/>
          <w:sz w:val="24"/>
          <w:szCs w:val="24"/>
          <w:lang w:eastAsia="hr-HR"/>
        </w:rPr>
        <w:t>4</w:t>
      </w:r>
      <w:r w:rsidR="00B23DBA">
        <w:rPr>
          <w:rFonts w:hAnsi="Times New Roman" w:ascii="Times New Roman"/>
          <w:sz w:val="24"/>
          <w:szCs w:val="24"/>
          <w:lang w:eastAsia="hr-HR"/>
        </w:rPr>
        <w:t>7. SZ-a, ima smatrati utvrđenom upravo u navedenom iznosu.</w:t>
      </w:r>
    </w:p>
    <w:p w:rsidRDefault="006646A9" w:rsidP="00F6642E" w:rsidR="006646A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646A9" w:rsidP="00F6642E" w:rsidR="006646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ab/>
        <w:t xml:space="preserve">Slijedom navedenog, a sukladno odredbama 50. st. 1. u vezi s čl. 39., čl. 46. st. 5. i čl. 47. SZ-a, </w:t>
      </w:r>
      <w:r w:rsidR="00F77E8B">
        <w:rPr>
          <w:rFonts w:hAnsi="Times New Roman" w:ascii="Times New Roman"/>
          <w:sz w:val="24"/>
          <w:szCs w:val="24"/>
          <w:lang w:eastAsia="hr-HR"/>
        </w:rPr>
        <w:t>kao i na temelju rezul</w:t>
      </w:r>
      <w:r>
        <w:rPr>
          <w:rFonts w:hAnsi="Times New Roman" w:ascii="Times New Roman"/>
          <w:sz w:val="24"/>
          <w:szCs w:val="24"/>
          <w:lang w:eastAsia="hr-HR"/>
        </w:rPr>
        <w:t xml:space="preserve">tata </w:t>
      </w:r>
      <w:r w:rsidR="00F77E8B">
        <w:rPr>
          <w:rFonts w:hAnsi="Times New Roman" w:ascii="Times New Roman"/>
          <w:sz w:val="24"/>
          <w:szCs w:val="24"/>
          <w:lang w:eastAsia="hr-HR"/>
        </w:rPr>
        <w:t xml:space="preserve">s </w:t>
      </w:r>
      <w:r>
        <w:rPr>
          <w:rFonts w:hAnsi="Times New Roman" w:ascii="Times New Roman"/>
          <w:sz w:val="24"/>
          <w:szCs w:val="24"/>
          <w:lang w:eastAsia="hr-HR"/>
        </w:rPr>
        <w:t>ispitnog ročišta i sastavljene tablice ispitanih tražbina, o ut</w:t>
      </w:r>
      <w:r w:rsidR="00F77E8B">
        <w:rPr>
          <w:rFonts w:hAnsi="Times New Roman" w:ascii="Times New Roman"/>
          <w:sz w:val="24"/>
          <w:szCs w:val="24"/>
          <w:lang w:eastAsia="hr-HR"/>
        </w:rPr>
        <w:t>v</w:t>
      </w:r>
      <w:r>
        <w:rPr>
          <w:rFonts w:hAnsi="Times New Roman" w:ascii="Times New Roman"/>
          <w:sz w:val="24"/>
          <w:szCs w:val="24"/>
          <w:lang w:eastAsia="hr-HR"/>
        </w:rPr>
        <w:t>rđenim tražbinama vjerovnika odlučeno je kao u toč. I. izreke ovog rješenja.</w:t>
      </w:r>
    </w:p>
    <w:p w:rsidRDefault="0000518A" w:rsidP="0000518A" w:rsidR="0000518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77E8B" w:rsidP="0000518A" w:rsidR="0000518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odredbama čl. 50. SZ-a, ovim rješenjem je odlučeno i o osporenim tražbinama, kao i upućivanju na parnicu radi </w:t>
      </w:r>
      <w:r w:rsidR="00B23DBA">
        <w:rPr>
          <w:rFonts w:hAnsi="Times New Roman" w:ascii="Times New Roman"/>
          <w:sz w:val="24"/>
          <w:szCs w:val="24"/>
        </w:rPr>
        <w:t>utvrđivanja osporenih tražbina</w:t>
      </w:r>
      <w:r w:rsidR="00A27DCD">
        <w:rPr>
          <w:rFonts w:hAnsi="Times New Roman" w:ascii="Times New Roman"/>
          <w:sz w:val="24"/>
          <w:szCs w:val="24"/>
        </w:rPr>
        <w:t>, a na način kako je to navedeno u toč. II. i III. izreke ovog rješenja.</w:t>
      </w:r>
    </w:p>
    <w:p w:rsidRDefault="00A27DCD" w:rsidP="0000518A" w:rsidR="00A27DC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7DCD" w:rsidP="0000518A" w:rsidR="00A27DC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tražbine vjerovnika navedene</w:t>
      </w:r>
      <w:r w:rsidR="00305729">
        <w:rPr>
          <w:rFonts w:hAnsi="Times New Roman" w:ascii="Times New Roman"/>
          <w:sz w:val="24"/>
          <w:szCs w:val="24"/>
        </w:rPr>
        <w:t xml:space="preserve"> u toč. II.1. do II.9. izreke ovog rješenja</w:t>
      </w:r>
      <w:r w:rsidR="00B23DBA">
        <w:rPr>
          <w:rFonts w:hAnsi="Times New Roman" w:ascii="Times New Roman"/>
          <w:sz w:val="24"/>
          <w:szCs w:val="24"/>
        </w:rPr>
        <w:t>,</w:t>
      </w:r>
      <w:r w:rsidR="00305729">
        <w:rPr>
          <w:rFonts w:hAnsi="Times New Roman" w:ascii="Times New Roman"/>
          <w:sz w:val="24"/>
          <w:szCs w:val="24"/>
        </w:rPr>
        <w:t xml:space="preserve"> ističe se da su to tražbine vjerovnika koje je osporio dužnik</w:t>
      </w:r>
      <w:r w:rsidR="00B23DBA">
        <w:rPr>
          <w:rFonts w:hAnsi="Times New Roman" w:ascii="Times New Roman"/>
          <w:sz w:val="24"/>
          <w:szCs w:val="24"/>
        </w:rPr>
        <w:t>,</w:t>
      </w:r>
      <w:r w:rsidR="00305729">
        <w:rPr>
          <w:rFonts w:hAnsi="Times New Roman" w:ascii="Times New Roman"/>
          <w:sz w:val="24"/>
          <w:szCs w:val="24"/>
        </w:rPr>
        <w:t xml:space="preserve"> navodeći da su tražbine u osporenom dij</w:t>
      </w:r>
      <w:r w:rsidR="00B23DBA">
        <w:rPr>
          <w:rFonts w:hAnsi="Times New Roman" w:ascii="Times New Roman"/>
          <w:sz w:val="24"/>
          <w:szCs w:val="24"/>
        </w:rPr>
        <w:t>elu podmirene, a u osporavanju tih tražbina</w:t>
      </w:r>
      <w:r w:rsidR="00305729">
        <w:rPr>
          <w:rFonts w:hAnsi="Times New Roman" w:ascii="Times New Roman"/>
          <w:sz w:val="24"/>
          <w:szCs w:val="24"/>
        </w:rPr>
        <w:t xml:space="preserve"> dužnik </w:t>
      </w:r>
      <w:r w:rsidR="00B23DBA">
        <w:rPr>
          <w:rFonts w:hAnsi="Times New Roman" w:ascii="Times New Roman"/>
          <w:sz w:val="24"/>
          <w:szCs w:val="24"/>
        </w:rPr>
        <w:t xml:space="preserve">je </w:t>
      </w:r>
      <w:r w:rsidR="00305729">
        <w:rPr>
          <w:rFonts w:hAnsi="Times New Roman" w:ascii="Times New Roman"/>
          <w:sz w:val="24"/>
          <w:szCs w:val="24"/>
        </w:rPr>
        <w:t xml:space="preserve">ustrajao i na ispitnom ročištu. </w:t>
      </w:r>
    </w:p>
    <w:p w:rsidRDefault="00F77E8B" w:rsidP="0000518A" w:rsidR="00F77E8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5729" w:rsidP="00305729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48. st. 1. SZ-a propisano je da ako je dužnik osporio tražbinu, sud će vjerovnika osporene tražbine uputiti na parnicu protiv dužnika radi utvrđivanja osporene tražbine. </w:t>
      </w:r>
    </w:p>
    <w:p w:rsidRDefault="00F77E8B" w:rsidP="0000518A" w:rsidR="00F77E8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5729" w:rsidP="001B0F9C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 tražbine vjerovnika navedene u toč. I</w:t>
      </w:r>
      <w:r w:rsidRPr="00305729">
        <w:rPr>
          <w:rFonts w:hAnsi="Times New Roman" w:ascii="Times New Roman"/>
          <w:sz w:val="24"/>
          <w:szCs w:val="24"/>
        </w:rPr>
        <w:t>I.1. do II.9.</w:t>
      </w:r>
      <w:r>
        <w:rPr>
          <w:rFonts w:hAnsi="Times New Roman" w:ascii="Times New Roman"/>
          <w:sz w:val="24"/>
          <w:szCs w:val="24"/>
        </w:rPr>
        <w:t xml:space="preserve"> izreke ovog rješenja dužnik osporio, a u spisu ne postoji dokaz da bi se tražbine tih vjerovnika u osporenom dijelu temeljile na ovršnoj ispravi, to je stoga valjalo uputiti te vjerovnike čije su tražbine osporene da pokrenu parnicu protiv dužnika radi utvrđivanja osporenih tražbina. </w:t>
      </w:r>
    </w:p>
    <w:p w:rsidRDefault="00B23DBA" w:rsidP="001B0F9C" w:rsidR="00B23DB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5729" w:rsidP="0000518A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tražbine vjerovnika koje su navedene u toč. II.10 do II.13. izreke ovog rješenja radi se o tražbinama vjerovnika koje je osporio povjerenik, a isto tako te tražbine osporio je i vjerovnik Splitska obala d.o.o. </w:t>
      </w:r>
      <w:r w:rsidR="00B23DBA">
        <w:rPr>
          <w:rFonts w:hAnsi="Times New Roman" w:ascii="Times New Roman"/>
          <w:sz w:val="24"/>
          <w:szCs w:val="24"/>
        </w:rPr>
        <w:t xml:space="preserve">Split. </w:t>
      </w:r>
      <w:r>
        <w:rPr>
          <w:rFonts w:hAnsi="Times New Roman" w:ascii="Times New Roman"/>
          <w:sz w:val="24"/>
          <w:szCs w:val="24"/>
        </w:rPr>
        <w:t xml:space="preserve">Tražbine tih vjerovnika dužnik je priznao. </w:t>
      </w:r>
    </w:p>
    <w:p w:rsidRDefault="00030253" w:rsidP="00305729" w:rsidR="00030253">
      <w:pPr>
        <w:jc w:val="both"/>
        <w:rPr>
          <w:rFonts w:hAnsi="Times New Roman" w:ascii="Times New Roman"/>
          <w:sz w:val="24"/>
          <w:szCs w:val="24"/>
        </w:rPr>
      </w:pPr>
    </w:p>
    <w:p w:rsidRDefault="00305729" w:rsidP="00030253" w:rsidR="0003025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</w:t>
      </w:r>
      <w:r w:rsidR="00030253">
        <w:rPr>
          <w:rFonts w:hAnsi="Times New Roman" w:ascii="Times New Roman"/>
          <w:sz w:val="24"/>
          <w:szCs w:val="24"/>
        </w:rPr>
        <w:t>čl. 48. st. 2. SZ-a</w:t>
      </w:r>
      <w:r>
        <w:rPr>
          <w:rFonts w:hAnsi="Times New Roman" w:ascii="Times New Roman"/>
          <w:sz w:val="24"/>
          <w:szCs w:val="24"/>
        </w:rPr>
        <w:t xml:space="preserve"> propisano je da </w:t>
      </w:r>
      <w:r w:rsidR="00030253">
        <w:rPr>
          <w:rFonts w:hAnsi="Times New Roman" w:ascii="Times New Roman"/>
          <w:sz w:val="24"/>
          <w:szCs w:val="24"/>
        </w:rPr>
        <w:t xml:space="preserve">ako je povjerenik osporio tražbinu koju je priznao dužnik sud će vjerovnika osporene tražbine uputiti na parnicu protiv dužnika radi utvrđivanja osporene tražbine. Povjerenik u takvom postupku nastupa u ime i za račun te na trošak dužnika. </w:t>
      </w:r>
    </w:p>
    <w:p w:rsidRDefault="00030253" w:rsidP="00030253" w:rsidR="0003025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30253" w:rsidP="00030253" w:rsidR="0003025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odredbi čl. 48. st. 3. SZ-a</w:t>
      </w:r>
      <w:r w:rsidR="002179C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ako je vjerovnik osporio tražbinu koju su priznali dužnik i povjerenik ako je imenovan, sud će osporavatelja uputiti na parnicu radi utvrđivanja osporene tražbine. Osporavatelj u takvom postupku nastupa u ime i za račun dužnika. </w:t>
      </w:r>
    </w:p>
    <w:p w:rsidRDefault="00305729" w:rsidP="00030253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5729" w:rsidP="00030253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se u konkretnom slučaju, a u odnosu na tražbine vjerovnika </w:t>
      </w:r>
      <w:r w:rsidRPr="00305729">
        <w:rPr>
          <w:rFonts w:hAnsi="Times New Roman" w:ascii="Times New Roman"/>
          <w:sz w:val="24"/>
          <w:szCs w:val="24"/>
        </w:rPr>
        <w:t>navedene u to</w:t>
      </w:r>
      <w:r w:rsidRPr="00305729">
        <w:rPr>
          <w:rFonts w:hAnsi="Times New Roman" w:ascii="Times New Roman" w:hint="eastAsia"/>
          <w:sz w:val="24"/>
          <w:szCs w:val="24"/>
        </w:rPr>
        <w:t>č</w:t>
      </w:r>
      <w:r w:rsidRPr="00305729">
        <w:rPr>
          <w:rFonts w:hAnsi="Times New Roman" w:ascii="Times New Roman"/>
          <w:sz w:val="24"/>
          <w:szCs w:val="24"/>
        </w:rPr>
        <w:t>. II.10 do II.13. izreke ovog rješenja</w:t>
      </w:r>
      <w:r>
        <w:rPr>
          <w:rFonts w:hAnsi="Times New Roman" w:ascii="Times New Roman"/>
          <w:sz w:val="24"/>
          <w:szCs w:val="24"/>
        </w:rPr>
        <w:t xml:space="preserve">, radi o tražbinama vjerovnika koje nisu priznali dužnik i povjerenik, već ih je povjerenik osporio, a isto tako za te tražbine u spisu ne postoji dokaz da bi se iste temeljile na ovršnoj ispravi, to je stoga i te vjerovnike  trebalo uputiti na pokretanje parnice protiv dužnika radi utvrđivanja njihovih osporenih tražbina, a sve to u smislu odredbe čl. 48. st. 2. SZ-a. </w:t>
      </w:r>
    </w:p>
    <w:p w:rsidRDefault="00305729" w:rsidP="00030253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5729" w:rsidP="00030253" w:rsidR="0030572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kraju treba navesti i da je na ispitnom ročištu dužnik prigovorio osporavanju tražbina koja su izjavljena od strane vjerovnika Splitska obala d.o.o. Split navodeći da </w:t>
      </w:r>
      <w:r w:rsidR="001B0F9C">
        <w:rPr>
          <w:rFonts w:hAnsi="Times New Roman" w:ascii="Times New Roman"/>
          <w:sz w:val="24"/>
          <w:szCs w:val="24"/>
        </w:rPr>
        <w:t xml:space="preserve">ista nisu dana na pravilan način odnosno da </w:t>
      </w:r>
      <w:r>
        <w:rPr>
          <w:rFonts w:hAnsi="Times New Roman" w:ascii="Times New Roman"/>
          <w:sz w:val="24"/>
          <w:szCs w:val="24"/>
        </w:rPr>
        <w:t>obrazac za osporavanje nije pravilno popunjen u skladu s odredbama Stečajnog zakona te da</w:t>
      </w:r>
      <w:r w:rsidR="001B0F9C">
        <w:rPr>
          <w:rFonts w:hAnsi="Times New Roman" w:ascii="Times New Roman"/>
          <w:sz w:val="24"/>
          <w:szCs w:val="24"/>
        </w:rPr>
        <w:t xml:space="preserve"> isti ne sadržava pečat vjerovnika niti podatke o identifikaciji potpisnika pa da je samim time upitno da li je uopće taj vjerovnik izjavio osporavanje. Takve prigovore dužnika sud nije smatrao osnovanim niti bitnim za daljnji tijek ovog postupka</w:t>
      </w:r>
      <w:r w:rsidR="00B23DBA">
        <w:rPr>
          <w:rFonts w:hAnsi="Times New Roman" w:ascii="Times New Roman"/>
          <w:sz w:val="24"/>
          <w:szCs w:val="24"/>
        </w:rPr>
        <w:t>,</w:t>
      </w:r>
      <w:r w:rsidR="001B0F9C">
        <w:rPr>
          <w:rFonts w:hAnsi="Times New Roman" w:ascii="Times New Roman"/>
          <w:sz w:val="24"/>
          <w:szCs w:val="24"/>
        </w:rPr>
        <w:t xml:space="preserve"> budući da je sve tražbine koje je osporio vjerovnik Splitska obala d.o.o. i u čijem je osporavanju ustrajao na ispitnom ročištu, ujedno osporio i povjerenik, a punomoćnik vjerovnika Splitska obala d.o.o. je na ispitnom ročištu potvrdio da su osporavanja tražbina koje je objavila Financijska agencija doista dana od strane vjerovnika Splitska obala d.o.o. Split. </w:t>
      </w:r>
    </w:p>
    <w:p w:rsidRDefault="001B0F9C" w:rsidP="00030253" w:rsidR="001B0F9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0F9C" w:rsidP="00030253" w:rsidR="001B0F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naprijed navedenog, a na temelju odredbi čl. 48. i čl. 50. SZ-a u vezi s čl. 266., čl. 267. i čl. 269. SZ-a, o osporenim tražbinama vjerovnika i upućivanju na parnicu radi utvrđivanja osporenih tražbina, odlučeno je kao u toč. II. i III. izreke ovog rješenja. </w:t>
      </w:r>
    </w:p>
    <w:p w:rsidRDefault="009B621E" w:rsidP="005511FF" w:rsidR="009B621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</w:t>
      </w:r>
      <w:r w:rsidR="000A1F0D">
        <w:rPr>
          <w:rFonts w:hAnsi="Times New Roman" w:ascii="Times New Roman"/>
          <w:sz w:val="24"/>
          <w:szCs w:val="24"/>
        </w:rPr>
        <w:t>, o dostavi ovog rješenja svim sudionicima postupka putem objave na mrežnoj stranici e-Oglasna ploča sudova,</w:t>
      </w:r>
      <w:r>
        <w:rPr>
          <w:rFonts w:hAnsi="Times New Roman" w:ascii="Times New Roman"/>
          <w:sz w:val="24"/>
          <w:szCs w:val="24"/>
        </w:rPr>
        <w:t xml:space="preserve"> temelji se na odredbama čl. </w:t>
      </w:r>
      <w:r w:rsidR="000A1F0D">
        <w:rPr>
          <w:rFonts w:hAnsi="Times New Roman" w:ascii="Times New Roman"/>
          <w:sz w:val="24"/>
          <w:szCs w:val="24"/>
        </w:rPr>
        <w:t>50. st. 4.</w:t>
      </w:r>
      <w:r>
        <w:rPr>
          <w:rFonts w:hAnsi="Times New Roman" w:ascii="Times New Roman"/>
          <w:sz w:val="24"/>
          <w:szCs w:val="24"/>
        </w:rPr>
        <w:t>. i čl. 12. st. 1. i 2. SZ-a.</w:t>
      </w:r>
    </w:p>
    <w:p w:rsidRDefault="0018564B" w:rsidP="00AC205A" w:rsidR="0018564B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 w:rsidRPr="00FA701E">
      <w:pPr>
        <w:jc w:val="center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U Splitu, </w:t>
      </w:r>
      <w:r w:rsidR="000A1F0D">
        <w:rPr>
          <w:rFonts w:hAnsi="Times New Roman" w:ascii="Times New Roman"/>
          <w:sz w:val="24"/>
          <w:szCs w:val="24"/>
        </w:rPr>
        <w:t>20. lipnja</w:t>
      </w:r>
      <w:r w:rsidR="007E22D7" w:rsidRPr="00FA701E">
        <w:rPr>
          <w:rFonts w:hAnsi="Times New Roman" w:ascii="Times New Roman"/>
          <w:sz w:val="24"/>
          <w:szCs w:val="24"/>
        </w:rPr>
        <w:t xml:space="preserve"> 2018.</w:t>
      </w:r>
      <w:r w:rsidRPr="00FA701E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2179CA">
      <w:pPr>
        <w:jc w:val="center"/>
        <w:rPr>
          <w:rFonts w:hAnsi="Times New Roman" w:ascii="Times New Roman"/>
          <w:sz w:val="12"/>
          <w:szCs w:val="12"/>
        </w:rPr>
      </w:pPr>
    </w:p>
    <w:p w:rsidRDefault="002179CA" w:rsidP="002179CA" w:rsidR="002179CA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2179CA" w:rsidP="00B235F9" w:rsidR="002179CA" w:rsidRPr="002179CA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2179CA" w:rsidP="002179CA" w:rsidR="002179CA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2179CA" w:rsidP="002179CA" w:rsidR="002179CA" w:rsidRPr="00B235F9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2179CA">
      <w:pPr>
        <w:jc w:val="both"/>
        <w:rPr>
          <w:rFonts w:hAnsi="Times New Roman" w:ascii="Times New Roman"/>
          <w:sz w:val="12"/>
          <w:szCs w:val="12"/>
        </w:rPr>
      </w:pPr>
    </w:p>
    <w:p w:rsidRDefault="002179CA" w:rsidP="00AD32C0" w:rsidR="002179CA" w:rsidRPr="002179CA">
      <w:pPr>
        <w:jc w:val="both"/>
        <w:rPr>
          <w:rFonts w:hAnsi="Times New Roman" w:ascii="Times New Roman"/>
          <w:sz w:val="12"/>
          <w:szCs w:val="12"/>
        </w:rPr>
      </w:pPr>
    </w:p>
    <w:p w:rsidRDefault="00AD32C0" w:rsidP="00AD32C0" w:rsidR="00AD32C0" w:rsidRPr="00FA701E">
      <w:p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984D9D">
      <w:p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Protiv ovog rješenja</w:t>
      </w:r>
      <w:r w:rsidR="00030253">
        <w:rPr>
          <w:rFonts w:hAnsi="Times New Roman" w:ascii="Times New Roman"/>
          <w:sz w:val="24"/>
          <w:szCs w:val="24"/>
        </w:rPr>
        <w:t xml:space="preserve"> pravo na žalbu ima dužnik i svaki vjerovnik u dijelu koji se odnosi na njegovu prijavljenu tražbinu i tražbinu koju je osporio (čl. 51. st. 1. SZ-a). Žalba se podnosi ovom sudu, pismeno u tri primjerka, u roku od osam dana od dostave ovog rješenja, a o istoj odlučuje Visoki trgovački sud Republike Hrvatske. </w:t>
      </w:r>
      <w:r w:rsidR="00DF7A0C" w:rsidRPr="00FA701E">
        <w:rPr>
          <w:rFonts w:hAnsi="Times New Roman" w:ascii="Times New Roman"/>
          <w:sz w:val="24"/>
          <w:szCs w:val="24"/>
        </w:rPr>
        <w:t xml:space="preserve">Dostava ovog rješenja smatra se obavljenom </w:t>
      </w:r>
      <w:r w:rsidRPr="00FA701E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FA701E">
        <w:rPr>
          <w:rFonts w:hAnsi="Times New Roman" w:ascii="Times New Roman"/>
          <w:sz w:val="24"/>
          <w:szCs w:val="24"/>
        </w:rPr>
        <w:t xml:space="preserve">njegove </w:t>
      </w:r>
      <w:r w:rsidRPr="00FA701E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984D9D">
      <w:pPr>
        <w:jc w:val="both"/>
        <w:rPr>
          <w:rFonts w:hAnsi="Times New Roman" w:ascii="Times New Roman"/>
          <w:sz w:val="24"/>
          <w:szCs w:val="24"/>
        </w:rPr>
      </w:pPr>
    </w:p>
    <w:p w:rsidRDefault="001B0F9C" w:rsidP="00AD32C0" w:rsidR="001B0F9C" w:rsidRPr="00984D9D">
      <w:pPr>
        <w:jc w:val="both"/>
        <w:rPr>
          <w:rFonts w:hAnsi="Times New Roman" w:ascii="Times New Roman"/>
          <w:sz w:val="24"/>
          <w:szCs w:val="24"/>
        </w:rPr>
      </w:pPr>
    </w:p>
    <w:p w:rsidRDefault="001B0F9C" w:rsidP="00AD32C0" w:rsidR="001B0F9C" w:rsidRPr="00984D9D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984D9D">
      <w:pPr>
        <w:jc w:val="both"/>
        <w:rPr>
          <w:rFonts w:hAnsi="Times New Roman" w:ascii="Times New Roman"/>
          <w:sz w:val="24"/>
          <w:szCs w:val="24"/>
        </w:rPr>
      </w:pPr>
      <w:r w:rsidRPr="00984D9D">
        <w:rPr>
          <w:rFonts w:hAnsi="Times New Roman" w:ascii="Times New Roman"/>
          <w:sz w:val="24"/>
          <w:szCs w:val="24"/>
        </w:rPr>
        <w:t>DNA:</w:t>
      </w:r>
    </w:p>
    <w:p w:rsidRDefault="00030253" w:rsidP="00AD32C0" w:rsidR="00030253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povjereniku Anti Mrkonjiću</w:t>
      </w:r>
      <w:r w:rsidR="006F4850" w:rsidRPr="00030253">
        <w:rPr>
          <w:rFonts w:hAnsi="Times New Roman" w:ascii="Times New Roman"/>
          <w:sz w:val="24"/>
          <w:szCs w:val="24"/>
        </w:rPr>
        <w:t xml:space="preserve"> </w:t>
      </w:r>
    </w:p>
    <w:p w:rsidRDefault="00030253" w:rsidP="00AD32C0" w:rsidR="006F485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dužniku</w:t>
      </w:r>
    </w:p>
    <w:p w:rsidRDefault="00030253" w:rsidP="00AD32C0" w:rsidR="00030253" w:rsidRPr="00030253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AD32C0" w:rsidP="00AD32C0" w:rsidR="00AD32C0" w:rsidRPr="00FA70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 w:rsidRPr="00FA701E">
      <w:pPr>
        <w:jc w:val="both"/>
        <w:rPr>
          <w:rFonts w:hAnsi="Times New Roman" w:ascii="Times New Roman"/>
          <w:sz w:val="24"/>
          <w:szCs w:val="24"/>
        </w:rPr>
      </w:pPr>
    </w:p>
    <w:sectPr w:rsidSect="00F53A52" w:rsidR="00206A9A" w:rsidRPr="00FA701E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7F8" w:rsidP="009E7EC2" w:rsidR="00E427F8">
      <w:r>
        <w:separator/>
      </w:r>
    </w:p>
  </w:endnote>
  <w:endnote w:id="0" w:type="continuationSeparator">
    <w:p w:rsidRDefault="00E427F8" w:rsidP="009E7EC2" w:rsidR="00E4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7F8" w:rsidP="009E7EC2" w:rsidR="00E427F8">
      <w:r>
        <w:separator/>
      </w:r>
    </w:p>
  </w:footnote>
  <w:footnote w:id="0" w:type="continuationSeparator">
    <w:p w:rsidRDefault="00E427F8" w:rsidP="009E7EC2" w:rsidR="00E42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7F8" w:rsidP="003A697B" w:rsidR="00E427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27F8" w:rsidR="00E427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7F8" w:rsidP="003A697B" w:rsidR="00E427F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476A29">
      <w:rPr>
        <w:rStyle w:val="Brojstranice"/>
        <w:rFonts w:hAnsi="Times New Roman" w:ascii="Times New Roman"/>
        <w:noProof/>
        <w:sz w:val="24"/>
        <w:szCs w:val="24"/>
      </w:rPr>
      <w:t>7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E427F8" w:rsidP="00587181" w:rsidR="00E427F8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St-92/2018</w:t>
    </w:r>
  </w:p>
  <w:p w:rsidRDefault="00E427F8" w:rsidP="00587181" w:rsidR="00E427F8" w:rsidRPr="004130BF">
    <w:pPr>
      <w:pStyle w:val="Zaglavlje"/>
      <w:jc w:val="right"/>
      <w:rPr>
        <w:rFonts w:hAnsi="Times New Roman" w:ascii="Times New Roman"/>
      </w:rPr>
    </w:pPr>
  </w:p>
  <w:p w:rsidRDefault="00E427F8" w:rsidP="004130BF" w:rsidR="00E427F8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518A"/>
    <w:rsid w:val="00007007"/>
    <w:rsid w:val="00025438"/>
    <w:rsid w:val="000256BD"/>
    <w:rsid w:val="000262BA"/>
    <w:rsid w:val="0002784A"/>
    <w:rsid w:val="00030253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86FCE"/>
    <w:rsid w:val="0009549A"/>
    <w:rsid w:val="000967E4"/>
    <w:rsid w:val="00097B89"/>
    <w:rsid w:val="000A1F0D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0F3782"/>
    <w:rsid w:val="00100413"/>
    <w:rsid w:val="0010074C"/>
    <w:rsid w:val="00106949"/>
    <w:rsid w:val="0010736B"/>
    <w:rsid w:val="001101A0"/>
    <w:rsid w:val="0011207C"/>
    <w:rsid w:val="0011505F"/>
    <w:rsid w:val="00115DF3"/>
    <w:rsid w:val="00120D4D"/>
    <w:rsid w:val="00121292"/>
    <w:rsid w:val="001240AB"/>
    <w:rsid w:val="00130268"/>
    <w:rsid w:val="00131637"/>
    <w:rsid w:val="00131752"/>
    <w:rsid w:val="001324F3"/>
    <w:rsid w:val="00135922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0F9C"/>
    <w:rsid w:val="001B120F"/>
    <w:rsid w:val="001B38E6"/>
    <w:rsid w:val="001B7794"/>
    <w:rsid w:val="001C057B"/>
    <w:rsid w:val="001C06C5"/>
    <w:rsid w:val="001C17FB"/>
    <w:rsid w:val="001C20AC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9CA"/>
    <w:rsid w:val="00217DD3"/>
    <w:rsid w:val="00221E7A"/>
    <w:rsid w:val="00224E7D"/>
    <w:rsid w:val="00224EBF"/>
    <w:rsid w:val="00225862"/>
    <w:rsid w:val="002270A6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2DE"/>
    <w:rsid w:val="00252BC3"/>
    <w:rsid w:val="0025619D"/>
    <w:rsid w:val="002625EE"/>
    <w:rsid w:val="002626F2"/>
    <w:rsid w:val="002637DA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729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463BE"/>
    <w:rsid w:val="0035412E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91BFB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76A29"/>
    <w:rsid w:val="0049251F"/>
    <w:rsid w:val="00494CFC"/>
    <w:rsid w:val="00496006"/>
    <w:rsid w:val="004A0D31"/>
    <w:rsid w:val="004A123B"/>
    <w:rsid w:val="004B3EE3"/>
    <w:rsid w:val="004C2345"/>
    <w:rsid w:val="004C5497"/>
    <w:rsid w:val="004D2950"/>
    <w:rsid w:val="004D4221"/>
    <w:rsid w:val="004D4836"/>
    <w:rsid w:val="004D6040"/>
    <w:rsid w:val="004E4E0D"/>
    <w:rsid w:val="004F4D67"/>
    <w:rsid w:val="00504CF1"/>
    <w:rsid w:val="00510A67"/>
    <w:rsid w:val="00517131"/>
    <w:rsid w:val="0052236B"/>
    <w:rsid w:val="005261F6"/>
    <w:rsid w:val="005270B7"/>
    <w:rsid w:val="00532AAD"/>
    <w:rsid w:val="00536CAD"/>
    <w:rsid w:val="00544596"/>
    <w:rsid w:val="005510FD"/>
    <w:rsid w:val="005511FF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50ED8"/>
    <w:rsid w:val="006646A9"/>
    <w:rsid w:val="006661EE"/>
    <w:rsid w:val="00667595"/>
    <w:rsid w:val="00667C9C"/>
    <w:rsid w:val="0067151D"/>
    <w:rsid w:val="00674F5B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D7427"/>
    <w:rsid w:val="006E33DF"/>
    <w:rsid w:val="006E49D7"/>
    <w:rsid w:val="006E4A27"/>
    <w:rsid w:val="006E4DEE"/>
    <w:rsid w:val="006E52CC"/>
    <w:rsid w:val="006F364D"/>
    <w:rsid w:val="006F4850"/>
    <w:rsid w:val="00707648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2D1D"/>
    <w:rsid w:val="007C3FC5"/>
    <w:rsid w:val="007C485C"/>
    <w:rsid w:val="007C5E93"/>
    <w:rsid w:val="007C69E2"/>
    <w:rsid w:val="007D1AC9"/>
    <w:rsid w:val="007D2277"/>
    <w:rsid w:val="007D5A41"/>
    <w:rsid w:val="007E0F7A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0078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8F69A3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4D9D"/>
    <w:rsid w:val="009879E4"/>
    <w:rsid w:val="00990BC9"/>
    <w:rsid w:val="00991CFD"/>
    <w:rsid w:val="0099334B"/>
    <w:rsid w:val="00997D28"/>
    <w:rsid w:val="009A0846"/>
    <w:rsid w:val="009A0E43"/>
    <w:rsid w:val="009A54EF"/>
    <w:rsid w:val="009A6C15"/>
    <w:rsid w:val="009B0511"/>
    <w:rsid w:val="009B3CB3"/>
    <w:rsid w:val="009B621E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27DCD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23DBA"/>
    <w:rsid w:val="00B3040C"/>
    <w:rsid w:val="00B363C6"/>
    <w:rsid w:val="00B42345"/>
    <w:rsid w:val="00B47237"/>
    <w:rsid w:val="00B50442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06107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64D42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C04D2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3010"/>
    <w:rsid w:val="00D653D7"/>
    <w:rsid w:val="00D67460"/>
    <w:rsid w:val="00D70D99"/>
    <w:rsid w:val="00D72E08"/>
    <w:rsid w:val="00D72FBB"/>
    <w:rsid w:val="00D74F77"/>
    <w:rsid w:val="00D828AF"/>
    <w:rsid w:val="00D84069"/>
    <w:rsid w:val="00D86EA3"/>
    <w:rsid w:val="00D904A8"/>
    <w:rsid w:val="00D93DD5"/>
    <w:rsid w:val="00D949EA"/>
    <w:rsid w:val="00DA0FEE"/>
    <w:rsid w:val="00DB0940"/>
    <w:rsid w:val="00DB44DE"/>
    <w:rsid w:val="00DB4544"/>
    <w:rsid w:val="00DB5383"/>
    <w:rsid w:val="00DB57DB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27F8"/>
    <w:rsid w:val="00E43F3C"/>
    <w:rsid w:val="00E44FBA"/>
    <w:rsid w:val="00E50B3C"/>
    <w:rsid w:val="00E5187B"/>
    <w:rsid w:val="00E51AE1"/>
    <w:rsid w:val="00E56DD9"/>
    <w:rsid w:val="00E60F5B"/>
    <w:rsid w:val="00E61EC7"/>
    <w:rsid w:val="00E668F5"/>
    <w:rsid w:val="00E735D6"/>
    <w:rsid w:val="00E740AA"/>
    <w:rsid w:val="00E80C87"/>
    <w:rsid w:val="00E8433A"/>
    <w:rsid w:val="00E8675B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02AC0"/>
    <w:rsid w:val="00F11CFD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3A52"/>
    <w:rsid w:val="00F56D3C"/>
    <w:rsid w:val="00F61356"/>
    <w:rsid w:val="00F613A5"/>
    <w:rsid w:val="00F621E6"/>
    <w:rsid w:val="00F6642E"/>
    <w:rsid w:val="00F6714D"/>
    <w:rsid w:val="00F703F3"/>
    <w:rsid w:val="00F7244A"/>
    <w:rsid w:val="00F72DA3"/>
    <w:rsid w:val="00F77E8B"/>
    <w:rsid w:val="00F82267"/>
    <w:rsid w:val="00F834CB"/>
    <w:rsid w:val="00F84847"/>
    <w:rsid w:val="00F93E19"/>
    <w:rsid w:val="00FA0615"/>
    <w:rsid w:val="00FA2377"/>
    <w:rsid w:val="00FA3841"/>
    <w:rsid w:val="00FA4218"/>
    <w:rsid w:val="00FA6993"/>
    <w:rsid w:val="00FA6AE9"/>
    <w:rsid w:val="00FA701E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476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A2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A29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A2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A2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476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A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6A29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6A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6A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SUNČANA OAZA društvo s ograničenom odgovornošću za usluge i ugostiteljstvo</izvorni_sadrzaj>
    <derivirana_varijabla naziv="DomainObject.Predmet.StrankaFormated_1">  SUNČANA OAZA društvo s ograničenom odgovornošću za usluge i ugostiteljstvo</derivirana_varijabla>
  </DomainObject.Predmet.StrankaFormated>
  <DomainObject.Predmet.StrankaFormatedOIB>
    <izvorni_sadrzaj>  SUNČANA OAZA društvo s ograničenom odgovornošću za usluge i ugostiteljstvo, OIB 15825393454</izvorni_sadrzaj>
    <derivirana_varijabla naziv="DomainObject.Predmet.StrankaFormatedOIB_1">  SUNČANA OAZA društvo s ograničenom odgovornošću za usluge i ugostiteljstvo, OIB 15825393454</derivirana_varijabla>
  </DomainObject.Predmet.StrankaFormatedOIB>
  <DomainObject.Predmet.StrankaFormatedWithAdress>
    <izvorni_sadrzaj> SUNČANA OAZA društvo s ograničenom odgovornošću za usluge i ugostiteljstvo, Preradovićevo šetalište 2, 21000 Split</izvorni_sadrzaj>
    <derivirana_varijabla naziv="DomainObject.Predmet.StrankaFormatedWithAdress_1"> SUNČANA OAZA društvo s ograničenom odgovornošću za usluge i ugostiteljstvo, Preradovićevo šetalište 2, 21000 Split</derivirana_varijabla>
  </DomainObject.Predmet.StrankaFormatedWithAdress>
  <DomainObject.Predmet.StrankaFormatedWithAdressOIB>
    <izvorni_sadrzaj> SUNČANA OAZA društvo s ograničenom odgovornošću za usluge i ugostiteljstvo, OIB 15825393454, Preradovićevo šetalište 2, 21000 Split</izvorni_sadrzaj>
    <derivirana_varijabla naziv="DomainObject.Predmet.StrankaFormatedWithAdressOIB_1"> SUNČANA OAZA društvo s ograničenom odgovornošću za usluge i ugostiteljstvo, OIB 15825393454, Preradovićevo šetalište 2, 21000 Split</derivirana_varijabla>
  </DomainObject.Predmet.StrankaFormatedWithAdressOIB>
  <DomainObject.Predmet.StrankaWithAdress>
    <izvorni_sadrzaj>SUNČANA OAZA društvo s ograničenom odgovornošću za usluge i ugostiteljstvo Preradovićevo šetalište 2,21000 Split</izvorni_sadrzaj>
    <derivirana_varijabla naziv="DomainObject.Predmet.StrankaWithAdress_1">SUNČANA OAZA društvo s ograničenom odgovornošću za usluge i ugostiteljstvo Preradovićevo šetalište 2,21000 Split</derivirana_varijabla>
  </DomainObject.Predmet.StrankaWithAdress>
  <DomainObject.Predmet.StrankaWithAdressOIB>
    <izvorni_sadrzaj>SUNČANA OAZA društvo s ograničenom odgovornošću za usluge i ugostiteljstvo, OIB 15825393454, Preradovićevo šetalište 2,21000 Split</izvorni_sadrzaj>
    <derivirana_varijabla naziv="DomainObject.Predmet.StrankaWithAdressOIB_1">SUNČANA OAZA društvo s ograničenom odgovornošću za usluge i ugostiteljstvo, OIB 15825393454, Preradovićevo šetalište 2,21000 Split</derivirana_varijabla>
  </DomainObject.Predmet.StrankaWithAdressOIB>
  <DomainObject.Predmet.StrankaNazivFormated>
    <izvorni_sadrzaj>SUNČANA OAZA društvo s ograničenom odgovornošću za usluge i ugostiteljstvo</izvorni_sadrzaj>
    <derivirana_varijabla naziv="DomainObject.Predmet.StrankaNazivFormated_1">SUNČANA OAZA društvo s ograničenom odgovornošću za usluge i ugostiteljstvo</derivirana_varijabla>
  </DomainObject.Predmet.StrankaNazivFormated>
  <DomainObject.Predmet.StrankaNazivFormatedOIB>
    <izvorni_sadrzaj>SUNČANA OAZA društvo s ograničenom odgovornošću za usluge i ugostiteljstvo, OIB 15825393454</izvorni_sadrzaj>
    <derivirana_varijabla naziv="DomainObject.Predmet.StrankaNazivFormatedOIB_1">SUNČANA OAZA društvo s ograničenom odgovornošću za usluge i ugostiteljstvo, OIB 15825393454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SUNČANA OAZA društvo s ograničenom odgovornošću za usluge i ugostiteljstvo</item>
    </izvorni_sadrzaj>
    <derivirana_varijabla naziv="DomainObject.Predmet.StrankaListFormated_1">
      <item>SUNČANA OAZA društvo s ograničenom odgovornošću za usluge i ugostiteljstvo</item>
    </derivirana_varijabla>
  </DomainObject.Predmet.StrankaListFormated>
  <DomainObject.Predmet.StrankaListFormatedOIB>
    <izvorni_sadrzaj>
      <item>SUNČANA OAZA društvo s ograničenom odgovornošću za usluge i ugostiteljstvo, OIB 15825393454</item>
    </izvorni_sadrzaj>
    <derivirana_varijabla naziv="DomainObject.Predmet.StrankaListFormatedOIB_1">
      <item>SUNČANA OAZA društvo s ograničenom odgovornošću za usluge i ugostiteljstvo, OIB 15825393454</item>
    </derivirana_varijabla>
  </DomainObject.Predmet.StrankaListFormatedOIB>
  <DomainObject.Predmet.StrankaListFormatedWithAdress>
    <izvorni_sadrzaj>
      <item>SUNČANA OAZA društvo s ograničenom odgovornošću za usluge i ugostiteljstvo, Preradovićevo šetalište 2, 21000 Split</item>
    </izvorni_sadrzaj>
    <derivirana_varijabla naziv="DomainObject.Predmet.StrankaListFormatedWithAdress_1">
      <item>SUNČANA OAZA društvo s ograničenom odgovornošću za usluge i ugostiteljstvo, Preradovićevo šetalište 2, 21000 Split</item>
    </derivirana_varijabla>
  </DomainObject.Predmet.StrankaListFormatedWithAdress>
  <DomainObject.Predmet.StrankaListFormatedWithAdressOIB>
    <izvorni_sadrzaj>
      <item>SUNČANA OAZA društvo s ograničenom odgovornošću za usluge i ugostiteljstvo, OIB 15825393454, Preradovićevo šetalište 2, 21000 Split</item>
    </izvorni_sadrzaj>
    <derivirana_varijabla naziv="DomainObject.Predmet.StrankaListFormatedWithAdressOIB_1">
      <item>SUNČANA OAZA društvo s ograničenom odgovornošću za usluge i ugostiteljstvo, OIB 15825393454, Preradovićevo šetalište 2, 21000 Split</item>
    </derivirana_varijabla>
  </DomainObject.Predmet.StrankaListFormatedWithAdressOIB>
  <DomainObject.Predmet.StrankaListNazivFormated>
    <izvorni_sadrzaj>
      <item>SUNČANA OAZA društvo s ograničenom odgovornošću za usluge i ugostiteljstvo</item>
    </izvorni_sadrzaj>
    <derivirana_varijabla naziv="DomainObject.Predmet.StrankaListNazivFormated_1">
      <item>SUNČANA OAZA društvo s ograničenom odgovornošću za usluge i ugostiteljstvo</item>
    </derivirana_varijabla>
  </DomainObject.Predmet.StrankaListNazivFormated>
  <DomainObject.Predmet.StrankaListNazivFormatedOIB>
    <izvorni_sadrzaj>
      <item>SUNČANA OAZA društvo s ograničenom odgovornošću za usluge i ugostiteljstvo, OIB 15825393454</item>
    </izvorni_sadrzaj>
    <derivirana_varijabla naziv="DomainObject.Predmet.StrankaListNazivFormatedOIB_1">
      <item>SUNČANA OAZA društvo s ograničenom odgovornošću za usluge i ugostiteljstvo, OIB 15825393454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SUNČANA OAZA društvo s ograničenom odgovornošću za usluge i ugostiteljstvo</izvorni_sadrzaj>
    <derivirana_varijabla naziv="DomainObject.Predmet.StrankaIDrugi_1">SUNČANA OAZA društvo s ograničenom odgovornošću za usluge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SUNČANA OAZA društvo s ograničenom odgovornošću za usluge i ugostiteljstvo, OIB 15825393454, Preradovićevo šetalište 2, 21000 Split</izvorni_sadrzaj>
    <derivirana_varijabla naziv="DomainObject.Predmet.StrankaIDrugiAdressOIB_1">SUNČANA OAZA društvo s ograničenom odgovornošću za usluge i ugostiteljstvo, OIB 15825393454, Preradovićevo šetalište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SUNČANA OAZA društvo s ograničenom odgovornošću za usluge i ugostiteljstvo</item>
    </izvorni_sadrzaj>
    <derivirana_varijabla naziv="DomainObject.Predmet.SudioniciListNaziv_1">
      <item>SUNČANA OAZA društvo s ograničenom odgovornošću za usluge i ugostiteljstvo</item>
    </derivirana_varijabla>
  </DomainObject.Predmet.SudioniciListNaziv>
  <DomainObject.Predmet.SudioniciListAdressOIB>
    <izvorni_sadrzaj>
      <item>SUNČANA OAZA društvo s ograničenom odgovornošću za usluge i ugostiteljstvo, OIB 15825393454, Preradovićevo šetalište 2,21000 Split</item>
    </izvorni_sadrzaj>
    <derivirana_varijabla naziv="DomainObject.Predmet.SudioniciListAdressOIB_1">
      <item>SUNČANA OAZA društvo s ograničenom odgovornošću za usluge i ugostiteljstvo, OIB 15825393454, Preradovićevo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15825393454</item>
    </izvorni_sadrzaj>
    <derivirana_varijabla naziv="DomainObject.Predmet.SudioniciListNazivOIB_1">
      <item>, OIB 15825393454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2EEA8-16C6-44BB-BC26-F3A00A358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2747</properties:Words>
  <properties:Characters>14898</properties:Characters>
  <properties:Lines>302</properties:Lines>
  <properties:Paragraphs>100</properties:Paragraphs>
  <properties:TotalTime>1740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2018-06-20T11:10:00Z</cp:lastPrinted>
  <dcterms:modified xmlns:xsi="http://www.w3.org/2001/XMLSchema-instance" xsi:type="dcterms:W3CDTF">2018-06-20T11:59:00Z</dcterms:modified>
  <cp:revision>79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