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1649" w14:paraId="6321649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32B9" w:rsidP="001D32B9" w:rsidR="001D32B9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1D32B9" w:rsidP="001D32B9" w:rsidR="001D32B9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1D32B9" w:rsidP="001D32B9" w:rsidR="001D32B9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  <w:t>7 St-</w:t>
      </w:r>
      <w:r>
        <w:rPr>
          <w:rFonts w:hAnsi="Times New Roman" w:ascii="Times New Roman"/>
          <w:sz w:val="24"/>
        </w:rPr>
        <w:t xml:space="preserve">2784/16 </w:t>
      </w:r>
    </w:p>
    <w:p w:rsidRDefault="001D32B9" w:rsidP="001D32B9" w:rsidR="001D32B9" w:rsidRPr="00587951">
      <w:pPr>
        <w:rPr>
          <w:rFonts w:hAnsi="Times New Roman" w:ascii="Times New Roman"/>
          <w:sz w:val="24"/>
        </w:rPr>
      </w:pPr>
    </w:p>
    <w:p w:rsidRDefault="001D32B9" w:rsidP="001D32B9" w:rsidR="001D32B9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1D32B9" w:rsidP="001D32B9" w:rsidR="001D32B9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1D32B9" w:rsidP="001D32B9" w:rsidR="001D32B9" w:rsidRPr="00587951">
      <w:pPr>
        <w:jc w:val="center"/>
        <w:rPr>
          <w:rFonts w:hAnsi="Times New Roman" w:ascii="Times New Roman"/>
          <w:sz w:val="24"/>
        </w:rPr>
      </w:pPr>
    </w:p>
    <w:p w:rsidRDefault="001D32B9" w:rsidP="001D32B9" w:rsidR="001D32B9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Trgovački sud u Zagrebu po sucu pojedincu Vesni Malenica kao stečajnom sucu po </w:t>
      </w:r>
      <w:r>
        <w:rPr>
          <w:rFonts w:hAnsi="Times New Roman" w:ascii="Times New Roman"/>
          <w:sz w:val="24"/>
        </w:rPr>
        <w:t>prijedlogu</w:t>
      </w:r>
      <w:r w:rsidRPr="00587951">
        <w:rPr>
          <w:rFonts w:hAnsi="Times New Roman" w:ascii="Times New Roman"/>
          <w:sz w:val="24"/>
        </w:rPr>
        <w:t xml:space="preserve"> predlagatelja Financijska agencija, RC Zagreb, </w:t>
      </w:r>
      <w:r>
        <w:rPr>
          <w:rFonts w:hAnsi="Times New Roman" w:ascii="Times New Roman"/>
          <w:sz w:val="24"/>
        </w:rPr>
        <w:t xml:space="preserve">Zagreb, Ulica grada Vukovara 70, OIB </w:t>
      </w:r>
      <w:r w:rsidRPr="00F97D72">
        <w:rPr>
          <w:rFonts w:hAnsi="Times New Roman" w:ascii="Times New Roman"/>
          <w:sz w:val="24"/>
        </w:rPr>
        <w:t>85821130368</w:t>
      </w:r>
      <w:r w:rsidRPr="00587951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za pokretanje stečajnog postupka nad dužnikom EURO ERA d. o. o., Zagreb, Lisdičina 37, OIB 91275111793, 29. kolovoza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1D32B9">
        <w:rPr>
          <w:rFonts w:hAnsi="Times New Roman" w:ascii="Times New Roman"/>
          <w:sz w:val="24"/>
        </w:rPr>
        <w:t>EURO ERA d. o. o., Zagreb, Lisdičina 37, OIB 91275111793</w:t>
      </w:r>
      <w:r w:rsidR="009756E4" w:rsidRPr="00587951">
        <w:rPr>
          <w:rFonts w:hAnsi="Times New Roman" w:ascii="Times New Roman"/>
          <w:sz w:val="24"/>
        </w:rPr>
        <w:t xml:space="preserve">, od </w:t>
      </w:r>
      <w:r w:rsidR="001D32B9">
        <w:rPr>
          <w:rFonts w:hAnsi="Times New Roman" w:ascii="Times New Roman"/>
          <w:sz w:val="24"/>
        </w:rPr>
        <w:t>22. ožujka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1D32B9">
        <w:rPr>
          <w:rFonts w:hAnsi="Times New Roman" w:ascii="Times New Roman"/>
          <w:sz w:val="24"/>
        </w:rPr>
        <w:t>22. ožujka 2016</w:t>
      </w:r>
      <w:r w:rsidR="00587951" w:rsidRPr="00587951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 xml:space="preserve">je </w:t>
      </w:r>
      <w:r w:rsidR="001D32B9">
        <w:rPr>
          <w:rFonts w:hAnsi="Times New Roman" w:ascii="Times New Roman"/>
          <w:sz w:val="24"/>
        </w:rPr>
        <w:t>rješenjem FINA-e od 11. ožujka 2016. obustavljen postupak predstečajne nagodbe nad dužnikom.</w:t>
      </w:r>
    </w:p>
    <w:p w:rsidRDefault="0077445F" w:rsidP="00AE6C23" w:rsidR="001D32B9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E6C23">
        <w:rPr>
          <w:rFonts w:hAnsi="Times New Roman" w:ascii="Times New Roman"/>
          <w:sz w:val="24"/>
        </w:rPr>
        <w:t>Nadalje, navodi da postoje razlozi za otvaranje stečajnog postupka, obzirom da dužnik u razdoblju dužem od 60 dana ima evidentirane neizvršene osnove za plaćanje, a što sve p</w:t>
      </w:r>
      <w:r w:rsidR="001D32B9">
        <w:rPr>
          <w:rFonts w:hAnsi="Times New Roman" w:ascii="Times New Roman"/>
          <w:sz w:val="24"/>
        </w:rPr>
        <w:t>roizlazi iz Potvrde FINA-e od 11. ožujka 2016.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 predlagatelj nije podnio podnesak na propisanom obrascu, iako su prethodno ispunjene sve zakonske pretpostavke za to, valjalo je prijedlog odbaciti  i riješiti kao u izreci.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1D32B9">
        <w:rPr>
          <w:rFonts w:hAnsi="Times New Roman" w:ascii="Times New Roman"/>
          <w:sz w:val="24"/>
        </w:rPr>
        <w:t>29. kolovoz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BA519B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1D32B9">
      <w:pPr>
        <w:rPr>
          <w:rFonts w:hAnsi="Times New Roman" w:ascii="Times New Roman"/>
          <w:sz w:val="24"/>
        </w:rPr>
      </w:pPr>
      <w:r w:rsidRPr="001D32B9">
        <w:rPr>
          <w:rFonts w:hAnsi="Times New Roman" w:ascii="Times New Roman"/>
          <w:sz w:val="24"/>
        </w:rPr>
        <w:lastRenderedPageBreak/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BA519B" w:rsidP="00AB7A2F" w:rsidR="00BA519B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BA519B" w:rsidP="00995CE9" w:rsidR="00BA519B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5D04AC" w:rsidP="0077445F" w:rsidR="005D04AC" w:rsidRPr="00587951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58795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1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1D32B9">
      <w:t>2784/16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23DF1"/>
    <w:rsid w:val="0004696A"/>
    <w:rsid w:val="0010590D"/>
    <w:rsid w:val="00124FFE"/>
    <w:rsid w:val="0016426C"/>
    <w:rsid w:val="001D32B9"/>
    <w:rsid w:val="003D5BF1"/>
    <w:rsid w:val="00400EEF"/>
    <w:rsid w:val="00457BC2"/>
    <w:rsid w:val="0051634A"/>
    <w:rsid w:val="00543ED3"/>
    <w:rsid w:val="00587951"/>
    <w:rsid w:val="005D04AC"/>
    <w:rsid w:val="006341D0"/>
    <w:rsid w:val="006949AE"/>
    <w:rsid w:val="0077445F"/>
    <w:rsid w:val="008539D3"/>
    <w:rsid w:val="008D14CD"/>
    <w:rsid w:val="00966A94"/>
    <w:rsid w:val="009756E4"/>
    <w:rsid w:val="00AC3274"/>
    <w:rsid w:val="00AE6C23"/>
    <w:rsid w:val="00AF1E61"/>
    <w:rsid w:val="00B26523"/>
    <w:rsid w:val="00BA519B"/>
    <w:rsid w:val="00BC5661"/>
    <w:rsid w:val="00C01819"/>
    <w:rsid w:val="00C94946"/>
    <w:rsid w:val="00D037C6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1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19B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1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1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5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1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19B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1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1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2784</izvorni_sadrzaj>
    <derivirana_varijabla naziv="DomainObject.Predmet.Broj_1">2784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St-2784/2016</izvorni_sadrzaj>
    <derivirana_varijabla naziv="DomainObject.Predmet.OznakaBroj_1">St-2784/2016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ERA d.o.o.</izvorni_sadrzaj>
    <derivirana_varijabla naziv="DomainObject.Predmet.ProtustrankaFormated_1">  EURO ERA d.o.o.</derivirana_varijabla>
  </DomainObject.Predmet.ProtustrankaFormated>
  <DomainObject.Predmet.ProtustrankaFormatedOIB>
    <izvorni_sadrzaj>  EURO ERA d.o.o., OIB 91275111793</izvorni_sadrzaj>
    <derivirana_varijabla naziv="DomainObject.Predmet.ProtustrankaFormatedOIB_1">  EURO ERA d.o.o., OIB 91275111793</derivirana_varijabla>
  </DomainObject.Predmet.ProtustrankaFormatedOIB>
  <DomainObject.Predmet.ProtustrankaFormatedWithAdress>
    <izvorni_sadrzaj> EURO ERA d.o.o., Lisičina 37, 10000 Zagreb</izvorni_sadrzaj>
    <derivirana_varijabla naziv="DomainObject.Predmet.ProtustrankaFormatedWithAdress_1"> EURO ERA d.o.o., Lisičina 37, 10000 Zagreb</derivirana_varijabla>
  </DomainObject.Predmet.ProtustrankaFormatedWithAdress>
  <DomainObject.Predmet.ProtustrankaFormatedWithAdressOIB>
    <izvorni_sadrzaj> EURO ERA d.o.o., OIB 91275111793, Lisičina 37, 10000 Zagreb</izvorni_sadrzaj>
    <derivirana_varijabla naziv="DomainObject.Predmet.ProtustrankaFormatedWithAdressOIB_1"> EURO ERA d.o.o., OIB 91275111793, Lisičina 37, 10000 Zagreb</derivirana_varijabla>
  </DomainObject.Predmet.ProtustrankaFormatedWithAdressOIB>
  <DomainObject.Predmet.ProtustrankaWithAdress>
    <izvorni_sadrzaj>EURO ERA d.o.o. Lisičina 37, 10000 Zagreb</izvorni_sadrzaj>
    <derivirana_varijabla naziv="DomainObject.Predmet.ProtustrankaWithAdress_1">EURO ERA d.o.o. Lisičina 37, 10000 Zagreb</derivirana_varijabla>
  </DomainObject.Predmet.ProtustrankaWithAdress>
  <DomainObject.Predmet.ProtustrankaWithAdressOIB>
    <izvorni_sadrzaj>EURO ERA d.o.o., OIB 91275111793, Lisičina 37, 10000 Zagreb</izvorni_sadrzaj>
    <derivirana_varijabla naziv="DomainObject.Predmet.ProtustrankaWithAdressOIB_1">EURO ERA d.o.o., OIB 91275111793, Lisičina 37, 10000 Zagreb</derivirana_varijabla>
  </DomainObject.Predmet.ProtustrankaWithAdressOIB>
  <DomainObject.Predmet.ProtustrankaNazivFormated>
    <izvorni_sadrzaj>EURO ERA d.o.o.</izvorni_sadrzaj>
    <derivirana_varijabla naziv="DomainObject.Predmet.ProtustrankaNazivFormated_1">EURO ERA d.o.o.</derivirana_varijabla>
  </DomainObject.Predmet.ProtustrankaNazivFormated>
  <DomainObject.Predmet.ProtustrankaNazivFormatedOIB>
    <izvorni_sadrzaj>EURO ERA d.o.o., OIB 91275111793</izvorni_sadrzaj>
    <derivirana_varijabla naziv="DomainObject.Predmet.ProtustrankaNazivFormatedOIB_1">EURO ERA d.o.o., OIB 91275111793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ERA d.o.o.</item>
    </izvorni_sadrzaj>
    <derivirana_varijabla naziv="DomainObject.Predmet.ProtuStrankaListFormated_1">
      <item>EURO ERA d.o.o.</item>
    </derivirana_varijabla>
  </DomainObject.Predmet.ProtuStrankaListFormated>
  <DomainObject.Predmet.ProtuStrankaListFormatedOIB>
    <izvorni_sadrzaj>
      <item>EURO ERA d.o.o., OIB 91275111793</item>
    </izvorni_sadrzaj>
    <derivirana_varijabla naziv="DomainObject.Predmet.ProtuStrankaListFormatedOIB_1">
      <item>EURO ERA d.o.o., OIB 91275111793</item>
    </derivirana_varijabla>
  </DomainObject.Predmet.ProtuStrankaListFormatedOIB>
  <DomainObject.Predmet.ProtuStrankaListFormatedWithAdress>
    <izvorni_sadrzaj>
      <item>EURO ERA d.o.o., Lisičina 37, 10000 Zagreb</item>
    </izvorni_sadrzaj>
    <derivirana_varijabla naziv="DomainObject.Predmet.ProtuStrankaListFormatedWithAdress_1">
      <item>EURO ERA d.o.o., Lisičina 37, 10000 Zagreb</item>
    </derivirana_varijabla>
  </DomainObject.Predmet.ProtuStrankaListFormatedWithAdress>
  <DomainObject.Predmet.ProtuStrankaListFormatedWithAdressOIB>
    <izvorni_sadrzaj>
      <item>EURO ERA d.o.o., OIB 91275111793, Lisičina 37, 10000 Zagreb</item>
    </izvorni_sadrzaj>
    <derivirana_varijabla naziv="DomainObject.Predmet.ProtuStrankaListFormatedWithAdressOIB_1">
      <item>EURO ERA d.o.o., OIB 91275111793, Lisičina 37, 10000 Zagreb</item>
    </derivirana_varijabla>
  </DomainObject.Predmet.ProtuStrankaListFormatedWithAdressOIB>
  <DomainObject.Predmet.ProtuStrankaListNazivFormated>
    <izvorni_sadrzaj>
      <item>EURO ERA d.o.o.</item>
    </izvorni_sadrzaj>
    <derivirana_varijabla naziv="DomainObject.Predmet.ProtuStrankaListNazivFormated_1">
      <item>EURO ERA d.o.o.</item>
    </derivirana_varijabla>
  </DomainObject.Predmet.ProtuStrankaListNazivFormated>
  <DomainObject.Predmet.ProtuStrankaListNazivFormatedOIB>
    <izvorni_sadrzaj>
      <item>EURO ERA d.o.o., OIB 91275111793</item>
    </izvorni_sadrzaj>
    <derivirana_varijabla naziv="DomainObject.Predmet.ProtuStrankaListNazivFormatedOIB_1">
      <item>EURO ERA d.o.o., OIB 91275111793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ERA d.o.o.</izvorni_sadrzaj>
    <derivirana_varijabla naziv="DomainObject.Predmet.ProtustrankaIDrugi_1">EURO ERA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EURO ERA d.o.o., OIB 91275111793, Lisičina 37, 10000 Zagreb</izvorni_sadrzaj>
    <derivirana_varijabla naziv="DomainObject.Predmet.ProtustrankaIDrugiAdressOIB_1">EURO ERA d.o.o., OIB 91275111793, Lisičina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ERA d.o.o.</item>
    </izvorni_sadrzaj>
    <derivirana_varijabla naziv="DomainObject.Predmet.SudioniciListNaziv_1">
      <item>FINA Regionalni centar Zagreb</item>
      <item>EURO ERA d.o.o.</item>
    </derivirana_varijabla>
  </DomainObject.Predmet.SudioniciListNaziv>
  <DomainObject.Predmet.SudioniciListAdressOIB>
    <izvorni_sadrzaj>
      <item>FINA Regionalni centar Zagreb, OIB 85821130368, Ulica grada Vukovara 70,10000 Zagreb</item>
      <item>EURO ERA d.o.o., OIB 91275111793, Lisičina 37,10000 Zagreb</item>
    </izvorni_sadrzaj>
    <derivirana_varijabla naziv="DomainObject.Predmet.SudioniciListAdressOIB_1">
      <item>FINA Regionalni centar Zagreb, OIB 85821130368, Ulica grada Vukovara 70,10000 Zagreb</item>
      <item>EURO ERA d.o.o., OIB 91275111793, Lisičina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91275111793</item>
    </izvorni_sadrzaj>
    <derivirana_varijabla naziv="DomainObject.Predmet.SudioniciListNazivOIB_1">
      <item>, OIB 85821130368</item>
      <item>, OIB 91275111793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478CB-5014-46E1-AA5D-161A1C9CE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1999</properties:Characters>
  <properties:Lines>57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2016-08-29T09:53:00Z</dcterms:created>
  <dc:creator>ksvajger</dc:creator>
  <cp:lastModifiedBy>Kristina Švajger</cp:lastModifiedBy>
  <dcterms:modified xmlns:xsi="http://www.w3.org/2001/XMLSchema-instance" xsi:type="dcterms:W3CDTF">2016-08-29T11:00:00Z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