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f872" w14:paraId="b95f872" w:rsidRDefault="00D519B9" w:rsidP="00D519B9" w:rsidR="00D519B9" w:rsidRPr="00D519B9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D519B9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D519B9" w:rsidP="00D519B9" w:rsidR="00D519B9" w:rsidRPr="00D519B9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D519B9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D519B9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D519B9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D519B9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D519B9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D519B9" w:rsidP="00D519B9" w:rsidR="00D519B9" w:rsidRPr="00D519B9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D519B9" w:rsidP="00D519B9" w:rsidR="00D519B9" w:rsidRPr="00D519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D519B9">
        <w:rPr>
          <w:rFonts w:cs="Times New Roman" w:eastAsia="Calibri" w:hAnsi="Times New Roman" w:ascii="Times New Roman"/>
          <w:sz w:val="24"/>
        </w:rPr>
        <w:t>ž</w:t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D519B9">
        <w:rPr>
          <w:rFonts w:cs="Times New Roman" w:eastAsia="Calibri" w:hAnsi="Times New Roman" w:ascii="Times New Roman"/>
          <w:sz w:val="24"/>
        </w:rPr>
        <w:t xml:space="preserve"> </w:t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D519B9">
        <w:rPr>
          <w:rFonts w:cs="Times New Roman" w:eastAsia="Calibri" w:hAnsi="Times New Roman" w:ascii="Times New Roman"/>
          <w:sz w:val="24"/>
        </w:rPr>
        <w:t>č</w:t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D519B9">
        <w:rPr>
          <w:rFonts w:cs="Times New Roman" w:eastAsia="Calibri" w:hAnsi="Times New Roman" w:ascii="Times New Roman"/>
          <w:sz w:val="24"/>
        </w:rPr>
        <w:t xml:space="preserve"> </w:t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D519B9">
        <w:rPr>
          <w:rFonts w:cs="Times New Roman" w:eastAsia="Calibri" w:hAnsi="Times New Roman" w:ascii="Times New Roman"/>
          <w:sz w:val="24"/>
        </w:rPr>
        <w:t xml:space="preserve"> u Bjelovaru</w:t>
      </w:r>
    </w:p>
    <w:p w:rsidRDefault="00D519B9" w:rsidP="00D519B9" w:rsidR="00D519B9" w:rsidRPr="00D519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spisa:</w:t>
      </w:r>
      <w:r w:rsidRPr="00D519B9">
        <w:rPr>
          <w:rFonts w:cs="Times New Roman" w:eastAsia="Calibri" w:hAnsi="Calibri" w:ascii="Calibri"/>
          <w:sz w:val="24"/>
          <w:szCs w:val="24"/>
        </w:rPr>
        <w:t xml:space="preserve"> 5 St-129/2018</w:t>
      </w:r>
    </w:p>
    <w:p w:rsidRDefault="00D519B9" w:rsidP="00D519B9" w:rsidR="00D519B9" w:rsidRPr="00D519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HIDROKULTURA d.o.o. u stečaju, Mlinska 2, Slatina, OIB: 47560815542</w:t>
      </w:r>
    </w:p>
    <w:p w:rsidRDefault="00D519B9" w:rsidP="00D519B9" w:rsidR="00D519B9" w:rsidRPr="00D519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Stečajna upraviteljica: Vanda Kovačević Gelenčer</w:t>
      </w:r>
    </w:p>
    <w:p w:rsidRDefault="00D519B9" w:rsidP="00D519B9" w:rsidR="00D519B9" w:rsidRPr="00D519B9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519B9" w:rsidP="00D519B9" w:rsidR="00D519B9" w:rsidRPr="00D519B9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TIJEK STEČAJNOGA POSTUPKA U RAZDOBLJU OD 28.12.2018. do 28.03.2019.</w:t>
      </w:r>
    </w:p>
    <w:p w:rsidRDefault="00D519B9" w:rsidP="00D519B9" w:rsidR="00D519B9" w:rsidRPr="00D519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Stečajni postupak nad dužnikom HIDROKULTURA d.o.o., Mlinska 2, Slatina, OIB: 47560815542 </w:t>
      </w:r>
      <w:r w:rsidRPr="00D519B9">
        <w:rPr>
          <w:rFonts w:cs="Times New Roman" w:eastAsia="Calibri" w:hAnsi="Calibri" w:ascii="Calibri"/>
          <w:sz w:val="24"/>
          <w:szCs w:val="24"/>
        </w:rPr>
        <w:t>otvoren je 22.ožujka 2018.</w:t>
      </w:r>
    </w:p>
    <w:p w:rsidRDefault="00D519B9" w:rsidP="00D519B9" w:rsidR="00D519B9" w:rsidRPr="00D519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Ispitno ročište i Izvještajno ročište održano je 28.06.2018.</w:t>
      </w:r>
    </w:p>
    <w:p w:rsidRDefault="00D519B9" w:rsidP="00D519B9" w:rsidR="00D519B9" w:rsidRPr="00D519B9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D519B9">
        <w:rPr>
          <w:rFonts w:cs="Times New Roman" w:eastAsia="Calibri" w:hAnsi="Calibri" w:ascii="Calibri"/>
          <w:sz w:val="24"/>
          <w:szCs w:val="24"/>
        </w:rPr>
        <w:t xml:space="preserve">Jedina nekretnina tvrtke HIDROKULTURA d.o.o. u stečaju, Mlinska 2, Slatina nalazi se u Orahovici i sastoji se od zemljišta i plastenika. Površina nekretnine iznosi 29.852 m2 od čega zemljište iznosi 22509 m2, a plastenik se sastoji od dva povezana plastenika ukupne površine 7.343 m2. Nekretnina je upisana u ZK uložak: 4214, katastarska općina: 320282 ORAHOVICA, </w:t>
      </w:r>
      <w:proofErr w:type="spellStart"/>
      <w:r w:rsidRPr="00D519B9">
        <w:rPr>
          <w:rFonts w:cs="Times New Roman" w:eastAsia="Calibri" w:hAnsi="Calibri" w:ascii="Calibri"/>
          <w:sz w:val="24"/>
          <w:szCs w:val="24"/>
        </w:rPr>
        <w:t>kat.čest</w:t>
      </w:r>
      <w:proofErr w:type="spellEnd"/>
      <w:r w:rsidRPr="00D519B9">
        <w:rPr>
          <w:rFonts w:cs="Times New Roman" w:eastAsia="Calibri" w:hAnsi="Calibri" w:ascii="Calibri"/>
          <w:sz w:val="24"/>
          <w:szCs w:val="24"/>
        </w:rPr>
        <w:t>. 1897.</w:t>
      </w:r>
    </w:p>
    <w:p w:rsidRDefault="00D519B9" w:rsidP="00D519B9" w:rsidR="00D519B9" w:rsidRPr="00D519B9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D519B9" w:rsidP="00D519B9" w:rsidR="00D519B9" w:rsidRPr="00D519B9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D519B9">
        <w:rPr>
          <w:rFonts w:cs="Times New Roman" w:eastAsia="Calibri" w:hAnsi="Calibri" w:ascii="Calibri"/>
          <w:sz w:val="24"/>
          <w:szCs w:val="24"/>
        </w:rPr>
        <w:t xml:space="preserve">Došlo je do promjene </w:t>
      </w:r>
      <w:proofErr w:type="spellStart"/>
      <w:r w:rsidRPr="00D519B9">
        <w:rPr>
          <w:rFonts w:cs="Times New Roman" w:eastAsia="Calibri" w:hAnsi="Calibri" w:ascii="Calibri"/>
          <w:sz w:val="24"/>
          <w:szCs w:val="24"/>
        </w:rPr>
        <w:t>razlučnog</w:t>
      </w:r>
      <w:proofErr w:type="spellEnd"/>
      <w:r w:rsidRPr="00D519B9">
        <w:rPr>
          <w:rFonts w:cs="Times New Roman" w:eastAsia="Calibri" w:hAnsi="Calibri" w:ascii="Calibri"/>
          <w:sz w:val="24"/>
          <w:szCs w:val="24"/>
        </w:rPr>
        <w:t xml:space="preserve"> vjerovnika na imovini stečajnog dužnika. Novi </w:t>
      </w:r>
      <w:proofErr w:type="spellStart"/>
      <w:r w:rsidRPr="00D519B9">
        <w:rPr>
          <w:rFonts w:cs="Times New Roman" w:eastAsia="Calibri" w:hAnsi="Calibri" w:ascii="Calibri"/>
          <w:sz w:val="24"/>
          <w:szCs w:val="24"/>
        </w:rPr>
        <w:t>razlučni</w:t>
      </w:r>
      <w:proofErr w:type="spellEnd"/>
      <w:r w:rsidRPr="00D519B9">
        <w:rPr>
          <w:rFonts w:cs="Times New Roman" w:eastAsia="Calibri" w:hAnsi="Calibri" w:ascii="Calibri"/>
          <w:sz w:val="24"/>
          <w:szCs w:val="24"/>
        </w:rPr>
        <w:t xml:space="preserve"> vjerovnik na nekretnini je B2 KAPITAL d.o.o., Radnička cesta 41, Zagreb</w:t>
      </w:r>
    </w:p>
    <w:p w:rsidRDefault="00D519B9" w:rsidP="00D519B9" w:rsidR="00D519B9" w:rsidRPr="00D519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519B9" w:rsidP="00D519B9" w:rsidR="00D519B9" w:rsidRPr="00D519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519B9" w:rsidP="00D519B9" w:rsidR="00D519B9" w:rsidRPr="00D519B9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STANJE STEČAJNE MASE</w:t>
      </w:r>
    </w:p>
    <w:p w:rsidRDefault="00D519B9" w:rsidP="00D519B9" w:rsidR="00D519B9" w:rsidRPr="00D519B9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519B9" w:rsidP="00D519B9" w:rsidR="00D519B9" w:rsidRPr="00D519B9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D519B9">
        <w:rPr>
          <w:rFonts w:cs="Times New Roman" w:eastAsia="Calibri" w:hAnsi="Calibri" w:ascii="Calibri"/>
          <w:sz w:val="24"/>
          <w:szCs w:val="24"/>
        </w:rPr>
        <w:t>Doneseno je rješenje o prodaji nekretnine u stečajnom postupku.</w:t>
      </w:r>
    </w:p>
    <w:p w:rsidRDefault="00D519B9" w:rsidP="00D519B9" w:rsidR="00D519B9" w:rsidRPr="00D519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519B9" w:rsidP="00D519B9" w:rsidR="00D519B9" w:rsidRPr="00D519B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519B9" w:rsidP="00D519B9" w:rsidR="00D519B9" w:rsidRPr="00D519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519B9" w:rsidP="00D519B9" w:rsidR="00D519B9" w:rsidRPr="00D519B9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D519B9" w:rsidP="00D519B9" w:rsidR="00D519B9" w:rsidRPr="00D519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519B9" w:rsidP="00D519B9" w:rsidR="00D519B9" w:rsidRPr="00D519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Provoditi će se radnje koje se odnose na prodaju nekretnine u stečajnom postupku.</w:t>
      </w:r>
    </w:p>
    <w:p w:rsidRDefault="00D519B9" w:rsidP="00D519B9" w:rsidR="00D519B9" w:rsidRPr="00D519B9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D519B9" w:rsidP="00D519B9" w:rsidR="00D519B9" w:rsidRPr="00D519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519B9" w:rsidP="00D519B9" w:rsidR="00D519B9" w:rsidRPr="00D519B9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519B9" w:rsidP="00D519B9" w:rsidR="00D519B9" w:rsidRPr="00D519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>Virovitica, 28.03.2019.</w:t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  <w:t>Stečajna upraviteljica</w:t>
      </w:r>
    </w:p>
    <w:p w:rsidRDefault="00D519B9" w:rsidP="00D519B9" w:rsidR="00D519B9" w:rsidRPr="00D519B9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D519B9" w:rsidP="00D519B9" w:rsidR="00D519B9" w:rsidRPr="00D519B9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D519B9">
        <w:rPr>
          <w:rFonts w:cs="Times New Roman" w:eastAsia="Calibri"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D519B9" w:rsidP="00D519B9" w:rsidR="00D519B9" w:rsidRPr="00D519B9">
      <w:pPr>
        <w:spacing w:lineRule="auto" w:line="240" w:after="80"/>
        <w:rPr>
          <w:rFonts w:cs="Times New Roman" w:eastAsia="Calibri" w:hAnsi="Calibri" w:ascii="Calibri"/>
          <w:lang w:val="pl-PL"/>
        </w:rPr>
      </w:pPr>
    </w:p>
    <w:p w:rsidRDefault="00D519B9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9B9"/>
    <w:rsid w:val="00750F21"/>
    <w:rsid w:val="00D2342D"/>
    <w:rsid w:val="00D5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207</properties:Words>
  <properties:Characters>1182</properties:Characters>
  <properties:Lines>9</properties:Lines>
  <properties:Paragraphs>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2019-04-16T11:21:00Z</dcterms:created>
  <dc:creator>Željka Vitez</dc:creator>
  <cp:lastModifiedBy>Željka Vitez</cp:lastModifiedBy>
  <dcterms:modified xmlns:xsi="http://www.w3.org/2001/XMLSchema-instance" xsi:type="dcterms:W3CDTF">2019-04-16T11:23:00Z</dcterms:modified>
  <cp:revision>1</cp:revision>
</cp:coreProperties>
</file>