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219b" w14:paraId="e96219b" w:rsidRDefault="0056426B" w:rsidP="0056426B" w:rsidR="0056426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A56874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26B" w:rsidP="0056426B" w:rsidR="0056426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56426B" w:rsidP="0056426B" w:rsidR="0056426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56426B" w:rsidP="0056426B" w:rsidR="0056426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56426B" w:rsidP="0056426B" w:rsidR="0056426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56426B" w:rsidP="0056426B" w:rsidR="0056426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56426B" w:rsidP="0056426B" w:rsidR="0056426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56426B" w:rsidP="0056426B" w:rsidR="0056426B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C7682D" w:rsidR="0056426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Tamari Lakoseljac Benčić, u skraćenom stečajnom postupku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>STELLA JEDANAEST d. o. o. Umag, Monterol, Stella Maris br. 19, OIB 77067075571, MBS 130018437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koju zastupa punomoćnik Aleksandar Križnić, o</w:t>
      </w:r>
      <w:r w:rsid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dvjetnik u Bujama, Istarska 22,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 travnja 2016.</w:t>
      </w:r>
    </w:p>
    <w:p w:rsidRDefault="0056426B" w:rsidP="0056426B" w:rsidR="0056426B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6426B" w:rsidP="0056426B" w:rsidR="0056426B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nad pravnom osobom 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>STELLA JEDANAEST d. o. o. Umag, Monterol, Stella Maris br. 19, OIB 77067075571, MBS 130018437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56426B" w:rsidP="0056426B" w:rsidR="005642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Prijedlozi za otvaranje stečajnog postupka vjerovnika Grada Umaga od 16. veljače 2016. i Republike Hrvatske, Ministarstva financija, Porezne uprave, Područnog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23. veljače 2016., se odbacuju.</w:t>
      </w:r>
    </w:p>
    <w:p w:rsidRDefault="0056426B" w:rsidP="0056426B" w:rsidR="005642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Obrazloženje</w:t>
      </w:r>
    </w:p>
    <w:p w:rsidRDefault="0056426B" w:rsidP="0056426B" w:rsidR="0056426B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>STELLA JEDANAEST d. o. o. Umag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budući da su za to bili ispunjeni uvjeti predviđeni čl. 428. Stečajnog zakona (Narodne novine br. 71/15), sukladno čl. 430. Stečajnog zakona, 11. siječnja 2016. na mrežnoj stranici e-Oglasna ploča sudova objavljen je oglas posl. br. 11 St-762/2015-3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56426B" w:rsidP="0056426B" w:rsidR="0056426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Pravodobne prijedloge za otvaranje stečajnog postupka dostavili su kao vjerovnici Grad Umag (16. veljače 2016.) i Republika Hrvatska, Ministarstvo financija, Porezna uprava, Područni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 (24. veljače 2016.).</w:t>
      </w:r>
    </w:p>
    <w:p w:rsidRDefault="0056426B" w:rsidP="00C7682D" w:rsidR="0056426B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daljnjem tijeku postupka dužnik je</w:t>
      </w:r>
      <w:r w:rsid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spis dostavio potvrdu Financijske agencije,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Sektora poslovne mreže Pula, od </w:t>
      </w:r>
      <w:r w:rsid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ožujka 2016. iz koje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proizlazi da je na računima i novčanim sredstvima dužnika na dan izdavanja potvrde evidentirano 0 dana neprekidne blokade, odnosno </w:t>
      </w:r>
      <w:r w:rsid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>180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neprekidne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blokade u prethodnih šest mjeseci zbog nepodmirenih osnova za plaćanje evidentiranih u Očevidniku redoslijeda osnova za plaćanje te da nepodmirene obveze na dan izdavanja potvrde iznose 0,00 kuna.</w:t>
      </w:r>
    </w:p>
    <w:p w:rsidRDefault="0056426B" w:rsidP="00C7682D" w:rsidR="005605F2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Zahtjev za pokretanje skraćenog stečajnog postupka Financijska agencija dužna je podnijeti sudu (u skladu s čl. 428. i 429. Stečajnog zakona</w:t>
      </w:r>
      <w:r>
        <w:rPr>
          <w:rFonts w:hAnsi="Times New Roman" w:ascii="Times New Roman"/>
          <w:sz w:val="24"/>
        </w:rPr>
        <w:t xml:space="preserve">) </w:t>
      </w:r>
      <w:r w:rsidRPr="00A56874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</w:t>
      </w:r>
      <w:r w:rsidRPr="00A56874">
        <w:rPr>
          <w:rFonts w:hAnsi="Times New Roman" w:ascii="Times New Roman"/>
          <w:sz w:val="24"/>
        </w:rPr>
        <w:lastRenderedPageBreak/>
        <w:t xml:space="preserve">osnove za plaćanje u neprekinutom razdoblju od 120 dana te za koju nisu ispunjene pretpostavke za pokretanje drugog postupka radi brisanja iz sudskog registra. </w:t>
      </w:r>
    </w:p>
    <w:p w:rsidRDefault="0056426B" w:rsidP="005605F2" w:rsidR="0056426B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 xml:space="preserve">S obzirom na to da je uvidom u dužnikov očevidnik redoslijeda osnova za plaćanje utvrđeno da dužnik više nije insolventan, i da stoga više nisu ispunjene pretpostavke za provedbu skraćenog stečajnog postupka, </w:t>
      </w:r>
      <w:r w:rsidR="005605F2">
        <w:rPr>
          <w:rFonts w:hAnsi="Times New Roman" w:ascii="Times New Roman"/>
          <w:sz w:val="24"/>
        </w:rPr>
        <w:t>a ne postoji ni koji od stečajnog</w:t>
      </w:r>
      <w:r w:rsidR="00C7682D">
        <w:rPr>
          <w:rFonts w:hAnsi="Times New Roman" w:ascii="Times New Roman"/>
          <w:sz w:val="24"/>
        </w:rPr>
        <w:t xml:space="preserve"> razloga pr</w:t>
      </w:r>
      <w:r w:rsidR="005605F2">
        <w:rPr>
          <w:rFonts w:hAnsi="Times New Roman" w:ascii="Times New Roman"/>
          <w:sz w:val="24"/>
        </w:rPr>
        <w:t xml:space="preserve">edviđen </w:t>
      </w:r>
      <w:r w:rsidR="00C7682D">
        <w:rPr>
          <w:rFonts w:hAnsi="Times New Roman" w:ascii="Times New Roman"/>
          <w:sz w:val="24"/>
        </w:rPr>
        <w:t>čl. 5. Stečajnog zakona</w:t>
      </w:r>
      <w:r w:rsidR="005605F2">
        <w:rPr>
          <w:rFonts w:hAnsi="Times New Roman" w:ascii="Times New Roman"/>
          <w:sz w:val="24"/>
        </w:rPr>
        <w:t xml:space="preserve"> neophodan za postupanje po prijedlogu za otvaranje stečajnog postupka,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>u vezi s čl. 128. st. 9. Stečajnog zakona</w:t>
      </w:r>
      <w:r w:rsidRPr="00C80747">
        <w:rPr>
          <w:rFonts w:hAnsi="Times New Roman" w:ascii="Times New Roman"/>
          <w:sz w:val="24"/>
        </w:rPr>
        <w:t xml:space="preserve"> valjalo je odlučiti kao </w:t>
      </w:r>
      <w:r w:rsidR="005605F2">
        <w:rPr>
          <w:rFonts w:hAnsi="Times New Roman" w:ascii="Times New Roman"/>
          <w:sz w:val="24"/>
        </w:rPr>
        <w:t>u izreci rješenja.</w:t>
      </w:r>
    </w:p>
    <w:p w:rsidRDefault="005605F2" w:rsidP="005605F2" w:rsidR="005605F2" w:rsidRPr="005605F2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56426B" w:rsidP="0056426B" w:rsidR="0056426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5605F2">
        <w:rPr>
          <w:rFonts w:cs="Times New Roman" w:eastAsia="Times New Roman" w:hAnsi="Times New Roman" w:ascii="Times New Roman"/>
          <w:sz w:val="24"/>
          <w:szCs w:val="24"/>
          <w:lang w:eastAsia="hr-HR"/>
        </w:rPr>
        <w:t>6. travnja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C7682D" w:rsidP="00C7682D" w:rsidR="00C7682D" w:rsidRPr="00C7682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82D" w:rsidP="00C7682D" w:rsidR="00C7682D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7682D" w:rsidP="00C7682D" w:rsidR="00C7682D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Tamara Lakoseljac Benčić</w:t>
      </w:r>
      <w:r w:rsidR="005605F2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C7682D" w:rsidP="00C7682D" w:rsidR="00C7682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7682D" w:rsidP="0056426B" w:rsidR="00C7682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7682D" w:rsidP="00C7682D" w:rsidR="00C7682D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osam dana od dostave rješenja. Žalba se podnosi ovome sudu u četiri primjerka, a o njoj odlučuje Visoki trgovački sud Republike Hrvatske.</w:t>
      </w:r>
    </w:p>
    <w:p w:rsidRDefault="0056426B" w:rsidP="0056426B" w:rsidR="0056426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7682D" w:rsidP="0056426B" w:rsidR="00C7682D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>STELLA JEDANAEST d. o. o. Umag, Monterol, Stella Maris br. 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Theme="minorEastAsia" w:hAnsi="Times New Roman" w:ascii="Times New Roman"/>
          <w:sz w:val="24"/>
          <w:lang w:eastAsia="hr-HR"/>
        </w:rPr>
        <w:t>po pun.,</w:t>
      </w:r>
    </w:p>
    <w:p w:rsidRDefault="00C7682D" w:rsidP="0056426B" w:rsidR="00C7682D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2. Grad Umag, G. Garibaldi 6,</w:t>
      </w:r>
    </w:p>
    <w:p w:rsidRDefault="00C7682D" w:rsidP="0056426B" w:rsidR="00C7682D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RH, MF,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PU, Područni</w:t>
      </w:r>
      <w:r w:rsidRPr="005642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Lika, po ŽDO Pula – Pola, na posl. br. S-DO-35/16,</w:t>
      </w:r>
    </w:p>
    <w:p w:rsidRDefault="00C7682D" w:rsidP="0056426B" w:rsidR="0056426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4. </w:t>
      </w:r>
      <w:r w:rsidR="0056426B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 w:rsidR="0056426B" w:rsidRPr="00A56874">
        <w:rPr>
          <w:rFonts w:eastAsiaTheme="minorEastAsia" w:hAnsi="Times New Roman" w:ascii="Times New Roman"/>
          <w:sz w:val="24"/>
          <w:lang w:eastAsia="hr-HR"/>
        </w:rPr>
        <w:t>e-Oglasna ploča sudova</w:t>
      </w:r>
      <w:r>
        <w:rPr>
          <w:rFonts w:eastAsiaTheme="minorEastAsia" w:hAnsi="Times New Roman" w:ascii="Times New Roman"/>
          <w:sz w:val="24"/>
          <w:lang w:eastAsia="hr-HR"/>
        </w:rPr>
        <w:t xml:space="preserve"> (8 dana).</w:t>
      </w:r>
    </w:p>
    <w:p w:rsidRDefault="0056426B" w:rsidP="0056426B" w:rsidR="0056426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6426B" w:rsidP="0056426B" w:rsidR="0056426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56426B" w:rsidP="0056426B" w:rsidR="0056426B" w:rsidRPr="00A56874"/>
    <w:p w:rsidRDefault="004F5027" w:rsidR="004F5027" w:rsidRPr="0056426B"/>
    <w:sectPr w:rsidSect="0056426B" w:rsidR="004F5027" w:rsidRPr="0056426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82D" w:rsidP="0056426B" w:rsidR="00C7682D">
      <w:pPr>
        <w:spacing w:lineRule="auto" w:line="240" w:after="0"/>
      </w:pPr>
      <w:r>
        <w:separator/>
      </w:r>
    </w:p>
  </w:endnote>
  <w:endnote w:id="0" w:type="continuationSeparator">
    <w:p w:rsidRDefault="00C7682D" w:rsidP="0056426B" w:rsidR="00C768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82D" w:rsidP="0056426B" w:rsidR="00C7682D">
      <w:pPr>
        <w:spacing w:lineRule="auto" w:line="240" w:after="0"/>
      </w:pPr>
      <w:r>
        <w:separator/>
      </w:r>
    </w:p>
  </w:footnote>
  <w:footnote w:id="0" w:type="continuationSeparator">
    <w:p w:rsidRDefault="00C7682D" w:rsidP="0056426B" w:rsidR="00C768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82D" w:rsidP="0056426B" w:rsidR="00C7682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12E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St-762/2015-11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82D" w:rsidP="0056426B" w:rsidR="00C7682D" w:rsidRPr="00C244BB">
    <w:pPr>
      <w:pStyle w:val="Zaglavlje"/>
      <w:jc w:val="right"/>
    </w:pPr>
    <w:r>
      <w:rPr>
        <w:szCs w:val="24"/>
      </w:rPr>
      <w:t>9 St-762/2015-11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5639"/>
    <w:rsid w:val="004F5027"/>
    <w:rsid w:val="005605F2"/>
    <w:rsid w:val="0056426B"/>
    <w:rsid w:val="007C5639"/>
    <w:rsid w:val="00C7682D"/>
    <w:rsid w:val="00F012E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426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426B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642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2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426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42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426B"/>
  </w:style>
  <w:style w:styleId="Tekstrezerviranogmjesta" w:type="character">
    <w:name w:val="Placeholder Text"/>
    <w:basedOn w:val="Zadanifontodlomka"/>
    <w:uiPriority w:val="99"/>
    <w:semiHidden/>
    <w:rsid w:val="00F01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2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2E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2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2E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426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426B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642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42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426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42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426B"/>
  </w:style>
  <w:style w:styleId="Tekstrezerviranogmjesta" w:type="character">
    <w:name w:val="Placeholder Text"/>
    <w:basedOn w:val="Zadanifontodlomka"/>
    <w:uiPriority w:val="99"/>
    <w:semiHidden/>
    <w:rsid w:val="00F01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2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2E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2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2E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St-762/2015</izvorni_sadrzaj>
    <derivirana_varijabla naziv="DomainObject.Predmet.OznakaBroj_1">St-762/2015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JEDANAEST d.o.o. UMAG zastupanog po punomoćniku Odvj. Aleksandar Križnić</izvorni_sadrzaj>
    <derivirana_varijabla naziv="DomainObject.Predmet.ProtustrankaFormated_1">  STELLA JEDANAEST d.o.o. UMAG zastupanog po punomoćniku Odvj. Aleksandar Križnić</derivirana_varijabla>
  </DomainObject.Predmet.ProtustrankaFormated>
  <DomainObject.Predmet.ProtustrankaFormatedOIB>
    <izvorni_sadrzaj>  STELLA JEDANAEST d.o.o. UMAG, OIB 77067075571 zastupanog po punomoćniku Odvj. Aleksandar Križnić</izvorni_sadrzaj>
    <derivirana_varijabla naziv="DomainObject.Predmet.ProtustrankaFormatedOIB_1">  STELLA JEDANAEST d.o.o. UMAG, OIB 77067075571 zastupanog po punomoćniku Odvj. Aleksandar Križnić</derivirana_varijabla>
  </DomainObject.Predmet.ProtustrankaFormatedOIB>
  <DomainObject.Predmet.ProtustrankaFormatedWithAdress>
    <izvorni_sadrzaj> STELLA JEDANAEST d.o.o. UMAG, Monterol. Stella Maris br. 19, 52470 Umag zastupanog po punomoćniku Odvj. Aleksandar Križnić</izvorni_sadrzaj>
    <derivirana_varijabla naziv="DomainObject.Predmet.ProtustrankaFormatedWithAdress_1"> STELLA JEDANAEST d.o.o. UMAG, Monterol. Stella Maris br. 19, 52470 Umag zastupanog po punomoćniku Odvj. Aleksandar Križnić</derivirana_varijabla>
  </DomainObject.Predmet.ProtustrankaFormatedWithAdress>
  <DomainObject.Predmet.ProtustrankaFormatedWithAdressOIB>
    <izvorni_sadrzaj> STELLA JEDANAEST d.o.o. UMAG, OIB 77067075571, Monterol. Stella Maris br. 19, 52470 Umag zastupanog po punomoćniku Odvj. Aleksandar Križnić</izvorni_sadrzaj>
    <derivirana_varijabla naziv="DomainObject.Predmet.ProtustrankaFormatedWithAdressOIB_1"> STELLA JEDANAEST d.o.o. UMAG, OIB 77067075571, Monterol. Stella Maris br. 19, 52470 Umag zastupanog po punomoćniku Odvj. Aleksandar Križnić</derivirana_varijabla>
  </DomainObject.Predmet.ProtustrankaFormatedWithAdressOIB>
  <DomainObject.Predmet.ProtustrankaWithAdress>
    <izvorni_sadrzaj>STELLA JEDANAEST d.o.o. UMAG Monterol. Stella Maris br. 19, 52470 Umag</izvorni_sadrzaj>
    <derivirana_varijabla naziv="DomainObject.Predmet.ProtustrankaWithAdress_1">STELLA JEDANAEST d.o.o. UMAG Monterol. Stella Maris br. 19, 52470 Umag</derivirana_varijabla>
  </DomainObject.Predmet.ProtustrankaWithAdress>
  <DomainObject.Predmet.ProtustrankaWithAdressOIB>
    <izvorni_sadrzaj>STELLA JEDANAEST d.o.o. UMAG, OIB 77067075571, Monterol. Stella Maris br. 19, 52470 Umag</izvorni_sadrzaj>
    <derivirana_varijabla naziv="DomainObject.Predmet.ProtustrankaWithAdressOIB_1">STELLA JEDANAEST d.o.o. UMAG, OIB 77067075571, Monterol. Stella Maris br. 19, 52470 Umag</derivirana_varijabla>
  </DomainObject.Predmet.ProtustrankaWithAdressOIB>
  <DomainObject.Predmet.ProtustrankaNazivFormated>
    <izvorni_sadrzaj>STELLA JEDANAEST d.o.o. UMAG</izvorni_sadrzaj>
    <derivirana_varijabla naziv="DomainObject.Predmet.ProtustrankaNazivFormated_1">STELLA JEDANAEST d.o.o. UMAG</derivirana_varijabla>
  </DomainObject.Predmet.ProtustrankaNazivFormated>
  <DomainObject.Predmet.ProtustrankaNazivFormatedOIB>
    <izvorni_sadrzaj>STELLA JEDANAEST d.o.o. UMAG, OIB 77067075571</izvorni_sadrzaj>
    <derivirana_varijabla naziv="DomainObject.Predmet.ProtustrankaNazivFormatedOIB_1">STELLA JEDANAEST d.o.o. UMAG, OIB 77067075571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35786.05</izvorni_sadrzaj>
    <derivirana_varijabla naziv="DomainObject.Predmet.TrenutnaVrijednost_1">35786.05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STELLA JEDANAEST d.o.o. UMAG zastupanog po punomoćniku Odvj. Aleksandar Križnić</item>
    </izvorni_sadrzaj>
    <derivirana_varijabla naziv="DomainObject.Predmet.ProtuStrankaListFormated_1">
      <item>STELLA JEDANAEST d.o.o. UMAG zastupanog po punomoćniku Odvj. Aleksandar Križnić</item>
    </derivirana_varijabla>
  </DomainObject.Predmet.ProtuStrankaListFormated>
  <DomainObject.Predmet.ProtuStrankaListFormatedOIB>
    <izvorni_sadrzaj>
      <item>STELLA JEDANAEST d.o.o. UMAG, OIB 77067075571 zastupanog po punomoćniku Odvj. Aleksandar Križnić</item>
    </izvorni_sadrzaj>
    <derivirana_varijabla naziv="DomainObject.Predmet.ProtuStrankaListFormatedOIB_1">
      <item>STELLA JEDANAEST d.o.o. UMAG, OIB 77067075571 zastupanog po punomoćniku Odvj. Aleksandar Križnić</item>
    </derivirana_varijabla>
  </DomainObject.Predmet.ProtuStrankaListFormatedOIB>
  <DomainObject.Predmet.ProtuStrankaListFormatedWithAdress>
    <izvorni_sadrzaj>
      <item>STELLA JEDANAEST d.o.o. UMAG, Monterol. Stella Maris br. 19, 52470 Umag zastupanog po punomoćniku Odvj. Aleksandar Križnić</item>
    </izvorni_sadrzaj>
    <derivirana_varijabla naziv="DomainObject.Predmet.ProtuStrankaListFormatedWithAdress_1">
      <item>STELLA JEDANAEST d.o.o. UMAG, Monterol. Stella Maris br. 19, 52470 Umag zastupanog po punomoćniku Odvj. Aleksandar Križnić</item>
    </derivirana_varijabla>
  </DomainObject.Predmet.ProtuStrankaListFormatedWithAdress>
  <DomainObject.Predmet.ProtuStrankaListFormatedWithAdressOIB>
    <izvorni_sadrzaj>
      <item>STELLA JEDANAEST d.o.o. UMAG, OIB 77067075571, Monterol. Stella Maris br. 19, 52470 Umag zastupanog po punomoćniku Odvj. Aleksandar Križnić</item>
    </izvorni_sadrzaj>
    <derivirana_varijabla naziv="DomainObject.Predmet.ProtuStrankaListFormatedWithAdressOIB_1">
      <item>STELLA JEDANAEST d.o.o. UMAG, OIB 77067075571, Monterol. Stella Maris br. 19, 52470 Umag zastupanog po punomoćniku Odvj. Aleksandar Križnić</item>
    </derivirana_varijabla>
  </DomainObject.Predmet.ProtuStrankaListFormatedWithAdressOIB>
  <DomainObject.Predmet.ProtuStrankaListNazivFormated>
    <izvorni_sadrzaj>
      <item>STELLA JEDANAEST d.o.o. UMAG</item>
    </izvorni_sadrzaj>
    <derivirana_varijabla naziv="DomainObject.Predmet.ProtuStrankaListNazivFormated_1">
      <item>STELLA JEDANAEST d.o.o. UMAG</item>
    </derivirana_varijabla>
  </DomainObject.Predmet.ProtuStrankaListNazivFormated>
  <DomainObject.Predmet.ProtuStrankaListNazivFormatedOIB>
    <izvorni_sadrzaj>
      <item>STELLA JEDANAEST d.o.o. UMAG, OIB 77067075571</item>
    </izvorni_sadrzaj>
    <derivirana_varijabla naziv="DomainObject.Predmet.ProtuStrankaListNazivFormatedOIB_1">
      <item>STELLA JEDANAEST d.o.o. UMAG, OIB 77067075571</item>
    </derivirana_varijabla>
  </DomainObject.Predmet.ProtuStrankaListNazivFormatedOIB>
  <DomainObject.Predmet.OstaliListFormated>
    <izvorni_sadrzaj>
      <item>GRAD UMAG</item>
      <item>Odvj. Aleksandar Križnić punomoćnik sudionika u postupku STELLA JEDANAEST d.o.o. UMAG</item>
      <item>REPUBLIKA HRVATSKA, Ministarstvo financija, Porezna uprava, Područni ured Istra, Primorje, Gorski Kotar  i Lika</item>
      <item>ŽDO PULA</item>
    </izvorni_sadrzaj>
    <derivirana_varijabla naziv="DomainObject.Predmet.OstaliListFormated_1">
      <item>GRAD UMAG</item>
      <item>Odvj. Aleksandar Križnić punomoćnik sudionika u postupku STELLA JEDANAEST d.o.o. UMAG</item>
      <item>REPUBLIKA HRVATSKA, Ministarstvo financija, Porezna uprava, Područni ured Istra, Primorje, Gorski Kotar  i Lika</item>
      <item>ŽDO PULA</item>
    </derivirana_varijabla>
  </DomainObject.Predmet.OstaliListFormated>
  <DomainObject.Predmet.OstaliListFormatedOIB>
    <izvorni_sadrzaj>
      <item>GRAD UMAG</item>
      <item>Odvj. Aleksandar Križnić punomoćnik sudionika u postupku STELLA JEDANAEST d.o.o. UMAG</item>
      <item>REPUBLIKA HRVATSKA, Ministarstvo financija, Porezna uprava, Područni ured Istra, Primorje, Gorski Kotar  i Lika</item>
      <item>ŽDO PULA</item>
    </izvorni_sadrzaj>
    <derivirana_varijabla naziv="DomainObject.Predmet.OstaliListFormatedOIB_1">
      <item>GRAD UMAG</item>
      <item>Odvj. Aleksandar Križnić punomoćnik sudionika u postupku STELLA JEDANAEST d.o.o. UMAG</item>
      <item>REPUBLIKA HRVATSKA, Ministarstvo financija, Porezna uprava, Područni ured Istra, Primorje, Gorski Kotar  i Lika</item>
      <item>ŽDO PULA</item>
    </derivirana_varijabla>
  </DomainObject.Predmet.OstaliListFormatedOIB>
  <DomainObject.Predmet.OstaliListFormatedWithAdress>
    <izvorni_sadrzaj>
      <item>GRAD UMAG, G. Garibaldi 6, 52470 Umag</item>
      <item>Odvj. Aleksandar Križnić, Istarska 22, 52460 Buje punomoćnik sudionika u postupku STELLA JEDANAEST d.o.o. UMAG</item>
      <item>REPUBLIKA HRVATSKA, Ministarstvo financija, Porezna uprava, Područni ured Istra, Primorje, Gorski Kotar  i Lika, M. B. Rašana 2/4, 52000 Pazin</item>
      <item>ŽDO PULA, Kranjčevićeva 8, 52100 Pula</item>
    </izvorni_sadrzaj>
    <derivirana_varijabla naziv="DomainObject.Predmet.OstaliListFormatedWithAdress_1">
      <item>GRAD UMAG, G. Garibaldi 6, 52470 Umag</item>
      <item>Odvj. Aleksandar Križnić, Istarska 22, 52460 Buje punomoćnik sudionika u postupku STELLA JEDANAEST d.o.o. UMAG</item>
      <item>REPUBLIKA HRVATSKA, Ministarstvo financija, Porezna uprava, Područni ured Istra, Primorje, Gorski Kotar  i Lika, M. B. Rašana 2/4, 52000 Pazin</item>
      <item>ŽDO PULA, Kranjčevićeva 8, 52100 Pula</item>
    </derivirana_varijabla>
  </DomainObject.Predmet.OstaliListFormatedWithAdress>
  <DomainObject.Predmet.OstaliListFormatedWithAdressOIB>
    <izvorni_sadrzaj>
      <item>GRAD UMAG, G. Garibaldi 6, 52470 Umag</item>
      <item>Odvj. Aleksandar Križnić, Istarska 22, 52460 Buje punomoćnik sudionika u postupku STELLA JEDANAEST d.o.o. UMAG</item>
      <item>REPUBLIKA HRVATSKA, Ministarstvo financija, Porezna uprava, Područni ured Istra, Primorje, Gorski Kotar  i Lika, M. B. Rašana 2/4, 52000 Pazin</item>
      <item>ŽDO PULA, Kranjčevićeva 8, 52100 Pula</item>
    </izvorni_sadrzaj>
    <derivirana_varijabla naziv="DomainObject.Predmet.OstaliListFormatedWithAdressOIB_1">
      <item>GRAD UMAG, G. Garibaldi 6, 52470 Umag</item>
      <item>Odvj. Aleksandar Križnić, Istarska 22, 52460 Buje punomoćnik sudionika u postupku STELLA JEDANAEST d.o.o. UMAG</item>
      <item>REPUBLIKA HRVATSKA, Ministarstvo financija, Porezna uprava, Područni ured Istra, Primorje, Gorski Kotar  i Lika, M. B. Rašana 2/4, 52000 Pazin</item>
      <item>ŽDO PULA, Kranjčevićeva 8, 52100 Pula</item>
    </derivirana_varijabla>
  </DomainObject.Predmet.OstaliListFormatedWithAdressOIB>
  <DomainObject.Predmet.OstaliListNazivFormated>
    <izvorni_sadrzaj>
      <item>GRAD UMAG</item>
      <item>Odvj. Aleksandar Križnić</item>
      <item>REPUBLIKA HRVATSKA, Ministarstvo financija, Porezna uprava, Područni ured Istra, Primorje, Gorski Kotar  i Lika</item>
      <item>ŽDO PULA</item>
    </izvorni_sadrzaj>
    <derivirana_varijabla naziv="DomainObject.Predmet.OstaliListNazivFormated_1">
      <item>GRAD UMAG</item>
      <item>Odvj. Aleksandar Križnić</item>
      <item>REPUBLIKA HRVATSKA, Ministarstvo financija, Porezna uprava, Područni ured Istra, Primorje, Gorski Kotar  i Lika</item>
      <item>ŽDO PULA</item>
    </derivirana_varijabla>
  </DomainObject.Predmet.OstaliListNazivFormated>
  <DomainObject.Predmet.OstaliListNazivFormatedOIB>
    <izvorni_sadrzaj>
      <item>GRAD UMAG</item>
      <item>Odvj. Aleksandar Križnić</item>
      <item>REPUBLIKA HRVATSKA, Ministarstvo financija, Porezna uprava, Područni ured Istra, Primorje, Gorski Kotar  i Lika</item>
      <item>ŽDO PULA</item>
    </izvorni_sadrzaj>
    <derivirana_varijabla naziv="DomainObject.Predmet.OstaliListNazivFormatedOIB_1">
      <item>GRAD UMAG</item>
      <item>Odvj. Aleksandar Križnić</item>
      <item>REPUBLIKA HRVATSKA, Ministarstvo financija, Porezna uprava, Područni ured Istra, Primorje, Gorski Kotar  i Lika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STELLA JEDANAEST d.o.o. UMAG</izvorni_sadrzaj>
    <derivirana_varijabla naziv="DomainObject.Predmet.ProtustrankaIDrugi_1">STELLA JEDANAEST d.o.o. UMAG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STELLA JEDANAEST d.o.o. UMAG, OIB 77067075571, Monterol. Stella Maris br. 19, 52470 Umag</izvorni_sadrzaj>
    <derivirana_varijabla naziv="DomainObject.Predmet.ProtustrankaIDrugiAdressOIB_1">STELLA JEDANAEST d.o.o. UMAG, OIB 77067075571, Monterol.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STELLA JEDANAEST d.o.o. UMAG</item>
      <item>GRAD UMAG</item>
      <item>Odvj. Aleksandar Križnić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FINANCIJSKA AGENCIJA RC RIJEKA PODRUŽNICA PULA, PULA</item>
      <item>STELLA JEDANAEST d.o.o. UMAG</item>
      <item>GRAD UMAG</item>
      <item>Odvj. Aleksandar Križnić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STELLA JEDANAEST d.o.o. UMAG, OIB 77067075571, Monterol. Stella Maris br. 19,52470 Umag</item>
      <item>GRAD UMAG, G. Garibaldi 6,52470 Umag</item>
      <item>Odvj. Aleksandar Križnić, Istarska 22,52460 Buje</item>
      <item>REPUBLIKA HRVATSKA, Ministarstvo financija, Porezna uprava, Područni ured Istra, Primorje, Gorski Kotar  i Lika, M. B. Rašana 2/4,52000 Pazin</item>
      <item>ŽDO PULA, Kranjčevićeva 8,52100 Pula</item>
    </izvorni_sadrzaj>
    <derivirana_varijabla naziv="DomainObject.Predmet.SudioniciListAdressOIB_1">
      <item>FINANCIJSKA AGENCIJA RC RIJEKA PODRUŽNICA PULA, PULA, OIB 85821130368, Ulica grada Vukovara 70,Zagreb</item>
      <item>STELLA JEDANAEST d.o.o. UMAG, OIB 77067075571, Monterol. Stella Maris br. 19,52470 Umag</item>
      <item>GRAD UMAG, G. Garibaldi 6,52470 Umag</item>
      <item>Odvj. Aleksandar Križnić, Istarska 22,52460 Buje</item>
      <item>REPUBLIKA HRVATSKA, Ministarstvo financija, Porezna uprava, Područni ured Istra, Primorje, Gorski Kotar  i Lika, M. B. Rašana 2/4,52000 Pazin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77067075571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77067075571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3099</properties:Characters>
  <properties:Lines>79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2016-04-06T08:27:00Z</dcterms:created>
  <dc:creator>Mihaela Kaligari</dc:creator>
  <dc:description/>
  <cp:keywords/>
  <cp:lastModifiedBy>Ana Jeromela</cp:lastModifiedBy>
  <cp:lastPrinted>2016-04-08T11:23:00Z</cp:lastPrinted>
  <dcterms:modified xmlns:xsi="http://www.w3.org/2001/XMLSchema-instance" xsi:type="dcterms:W3CDTF">2016-04-08T11:23:00Z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