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9263" w14:paraId="7049263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7177D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CE6FCB">
              <w:rPr>
                <w:sz w:val="24"/>
                <w:szCs w:val="24"/>
              </w:rPr>
              <w:t>5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D72CFA" w:rsidP="00D72CFA" w:rsidR="0001465D" w:rsidRPr="00D72CFA">
      <w:pPr>
        <w:ind w:firstLine="720"/>
        <w:jc w:val="center"/>
        <w:rPr>
          <w:sz w:val="24"/>
        </w:rPr>
      </w:pPr>
      <w:r w:rsidRPr="00D72CFA">
        <w:rPr>
          <w:sz w:val="24"/>
        </w:rPr>
        <w:t>ZEMLJIŠNO-KNJIŽNI ODJEL</w:t>
      </w:r>
    </w:p>
    <w:p w:rsidRDefault="00D72CFA" w:rsidP="00D72CFA" w:rsidR="00D72CFA" w:rsidRPr="00D72CFA">
      <w:pPr>
        <w:ind w:firstLine="720"/>
        <w:jc w:val="center"/>
        <w:rPr>
          <w:sz w:val="24"/>
          <w:u w:val="single"/>
        </w:rPr>
      </w:pPr>
      <w:r w:rsidRPr="00D72CFA"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Denisa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 </w:t>
      </w:r>
      <w:r w:rsidR="003A51A8">
        <w:rPr>
          <w:sz w:val="24"/>
          <w:szCs w:val="24"/>
        </w:rPr>
        <w:t>vlasnica kakve nekretnine</w:t>
      </w:r>
      <w:r>
        <w:rPr>
          <w:sz w:val="24"/>
          <w:szCs w:val="24"/>
        </w:rPr>
        <w:t xml:space="preserve">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0A5E0D">
        <w:rPr>
          <w:sz w:val="24"/>
        </w:rPr>
        <w:t>20</w:t>
      </w:r>
      <w:r w:rsidR="007177D1">
        <w:rPr>
          <w:sz w:val="24"/>
        </w:rPr>
        <w:t>. prosinca</w:t>
      </w:r>
      <w:r>
        <w:rPr>
          <w:sz w:val="24"/>
        </w:rPr>
        <w:t xml:space="preserve">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933F2"/>
    <w:rsid w:val="00CB7939"/>
    <w:rsid w:val="00CE6FCB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</izvorni_sadrzaj>
    <derivirana_varijabla naziv="DomainObject.Predmet.SudioniciListNaziv_1">
      <item>Denisa Fučko</item>
    </derivirana_varijabla>
  </DomainObject.Predmet.SudioniciListNaziv>
  <DomainObject.Predmet.SudioniciListAdressOIB>
    <izvorni_sadrzaj>
      <item>Denisa Fučko, OIB 54947661477, Pavleka Miškine 5,40000 Strahoninec</item>
    </izvorni_sadrzaj>
    <derivirana_varijabla naziv="DomainObject.Predmet.SudioniciListAdressOIB_1">
      <item>Denisa Fučko, OIB 54947661477, Pavleka Miškine 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</izvorni_sadrzaj>
    <derivirana_varijabla naziv="DomainObject.Predmet.SudioniciListNazivOIB_1">
      <item>, OIB 54947661477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498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2017-12-20T08:58:00Z</dcterms:created>
  <dc:creator>Ana Katanec</dc:creator>
  <cp:lastModifiedBy>Ana Katanec</cp:lastModifiedBy>
  <cp:lastPrinted>2017-12-20T09:01:00Z</cp:lastPrinted>
  <dcterms:modified xmlns:xsi="http://www.w3.org/2001/XMLSchema-instance" xsi:type="dcterms:W3CDTF">2017-12-20T09:10:00Z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