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8376" w14:paraId="5ef8376" w:rsidRDefault="00E328D1" w:rsidR="00E32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328D1" w:rsidP="002D60CE" w:rsidR="00E328D1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E0682D">
        <w:t>-6004</w:t>
      </w:r>
      <w:r w:rsidR="005543BD">
        <w:t>/15</w:t>
      </w:r>
      <w:r w:rsidR="00E328D1">
        <w:t>-8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Gordanu Zubaku, u </w:t>
      </w:r>
      <w:r w:rsidRPr="00F53100">
        <w:rPr>
          <w:lang w:val="pt-BR"/>
        </w:rPr>
        <w:t xml:space="preserve">u stečajnom predmetu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="0059075B">
        <w:rPr>
          <w:lang w:val="pt-BR"/>
        </w:rPr>
        <w:t>PRVI PROJECTOR j.d.o.o.,  Zagreb, Trnsko 49c, OIB: 12790727722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01CFD">
        <w:rPr>
          <w:lang w:val="pt-BR"/>
        </w:rPr>
        <w:t>25. siječnja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9075B">
        <w:rPr>
          <w:lang w:val="pt-BR"/>
        </w:rPr>
        <w:t>PRVI PROJECTOR j.d.o.o.,  Zagreb, Trnsko 49c, OIB: 12790727722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9075B">
        <w:t>6004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075B" w:rsidP="0059075B" w:rsidR="0059075B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B4780B">
        <w:rPr>
          <w:lang w:val="pt-BR"/>
        </w:rPr>
        <w:t>PRVI PROJECTOR j.d.o.o.,  Zagreb, Trnsko 49c</w:t>
      </w:r>
      <w:r>
        <w:rPr>
          <w:lang w:val="pt-BR"/>
        </w:rPr>
        <w:t>.</w:t>
      </w:r>
    </w:p>
    <w:p w:rsidRDefault="0059075B" w:rsidP="0059075B" w:rsidR="0059075B">
      <w:pPr>
        <w:ind w:firstLine="708"/>
        <w:jc w:val="both"/>
        <w:rPr>
          <w:lang w:val="pt-BR"/>
        </w:rPr>
      </w:pPr>
    </w:p>
    <w:p w:rsidRDefault="0059075B" w:rsidP="0059075B" w:rsidR="0059075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59075B" w:rsidP="0059075B" w:rsidR="0059075B">
      <w:pPr>
        <w:ind w:firstLine="709"/>
        <w:jc w:val="both"/>
      </w:pPr>
    </w:p>
    <w:p w:rsidRDefault="0059075B" w:rsidP="0059075B" w:rsidR="0059075B" w:rsidRPr="00DE1976">
      <w:pPr>
        <w:ind w:firstLine="709"/>
        <w:jc w:val="both"/>
        <w:rPr>
          <w:lang w:val="en-GB"/>
        </w:rPr>
      </w:pPr>
      <w:r>
        <w:t xml:space="preserve">Financijska agencija, kao predlagatelj, navela je u prijedlogu za otvaranje stečajnog postupka kako dužnik na dan 9. studenoga 2015. u Očevidniku redoslijeda osnova za plaćanje ima evidentirane neizvršene osnove za plaćanje u neprekinutom razdoblju od 120 dana, u ukupnom iznosu od 9.339,35 kn, kao i da dužnik ima 1 zaposlenog. </w:t>
      </w:r>
      <w:r w:rsidRPr="00DE1976">
        <w:rPr>
          <w:lang w:val="en-GB"/>
        </w:rPr>
        <w:t xml:space="preserve">S obzirom na to da </w:t>
      </w:r>
      <w:r>
        <w:rPr>
          <w:lang w:val="en-GB"/>
        </w:rPr>
        <w:t>predlagatelj</w:t>
      </w:r>
      <w:r w:rsidRPr="00DE1976">
        <w:rPr>
          <w:lang w:val="en-GB"/>
        </w:rPr>
        <w:t xml:space="preserve"> vodi Očevidnik redoslijeda osnova za plaćanje, sud je</w:t>
      </w:r>
      <w:r>
        <w:rPr>
          <w:lang w:val="en-GB"/>
        </w:rPr>
        <w:t xml:space="preserve"> kao točne</w:t>
      </w:r>
      <w:r w:rsidRPr="00DE1976">
        <w:rPr>
          <w:lang w:val="en-GB"/>
        </w:rPr>
        <w:t xml:space="preserve"> </w:t>
      </w:r>
      <w:r>
        <w:rPr>
          <w:lang w:val="en-GB"/>
        </w:rPr>
        <w:t xml:space="preserve">prihvatio  predlagateljeve tvrdnje </w:t>
      </w:r>
      <w:r w:rsidRPr="00DE1976">
        <w:rPr>
          <w:lang w:val="en-GB"/>
        </w:rPr>
        <w:t xml:space="preserve">o neprekinutom razdoblju evidentiranih neizvršenih osnova za plaćanje koji su zavedeni u Očevidniku redoslijeda osnova za plaćanje. </w:t>
      </w:r>
    </w:p>
    <w:p w:rsidRDefault="0059075B" w:rsidP="0059075B" w:rsidR="0059075B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lastRenderedPageBreak/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>Sud je rješenjem od 6</w:t>
      </w:r>
      <w:r w:rsidR="00901CFD">
        <w:t>. studenoga 2015. pokrenuo prethodni postupak nad dužnikom, a 21. siječnja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 je pristupio zastupnik po zakonu dužnika koji se nije protivio prijedlogu da se nad dužnikom otvori stečaj te je je izjavio kako dužnik u svom vlasništvu nema imovinu.</w:t>
      </w:r>
    </w:p>
    <w:p w:rsidRDefault="009B1748" w:rsidP="00D677F7" w:rsidR="009B1748">
      <w:pPr>
        <w:pStyle w:val="Tijeloteksta"/>
        <w:ind w:firstLine="708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potvrdu </w:t>
      </w:r>
      <w:r>
        <w:t>Financijske agencije od 13. siječnja 2016</w:t>
      </w:r>
      <w:r w:rsidRPr="004C4E7D">
        <w:t>.</w:t>
      </w:r>
      <w:r>
        <w:t xml:space="preserve"> sud je utvrdio da je na računima i novčanim sredstvima dužnika na dan iz</w:t>
      </w:r>
      <w:r w:rsidR="0059075B">
        <w:t>davanja potvrde evidentirano 184</w:t>
      </w:r>
      <w:r>
        <w:t xml:space="preserve"> </w:t>
      </w:r>
      <w:r w:rsidR="0059075B">
        <w:t>dana neprekidne blokade (list 9</w:t>
      </w:r>
      <w:r>
        <w:t>. spisa)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E0682D">
        <w:t>og postupka u ukupnom iznosu  23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administrativnih poslova mjesečno 1.500,00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B1748">
        <w:t>25. siječnja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328D1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E328D1" w:rsidR="00065B42" w:rsidRPr="00B9015B">
      <w:pPr>
        <w:jc w:val="right"/>
      </w:pPr>
      <w:r w:rsidRPr="00B9015B">
        <w:t>Gordan Zubak</w:t>
      </w:r>
      <w:r w:rsidR="00E328D1">
        <w:t xml:space="preserve">, v.r. </w:t>
      </w:r>
    </w:p>
    <w:p w:rsidRDefault="00E328D1" w:rsidP="00065B42" w:rsidR="00E328D1"/>
    <w:p w:rsidRDefault="00065B42" w:rsidP="00065B42" w:rsidR="00065B42" w:rsidRPr="00B9015B">
      <w:r w:rsidRPr="00B9015B">
        <w:t>Uputa o pravnom lijeku:</w:t>
      </w:r>
    </w:p>
    <w:p w:rsidRDefault="00065B42" w:rsidP="00E328D1" w:rsidR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E328D1" w:rsidP="00E328D1" w:rsidR="00E328D1">
      <w:pPr>
        <w:jc w:val="both"/>
      </w:pPr>
    </w:p>
    <w:p w:rsidRDefault="00E328D1" w:rsidP="00E328D1" w:rsidR="00E328D1">
      <w:pPr>
        <w:jc w:val="both"/>
      </w:pPr>
    </w:p>
    <w:p w:rsidRDefault="00E328D1" w:rsidP="001745C1" w:rsidR="00E328D1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328D1" w:rsidP="00E328D1" w:rsidR="00E328D1" w:rsidRPr="00B9015B">
      <w:pPr>
        <w:jc w:val="both"/>
      </w:pPr>
    </w:p>
    <w:sectPr w:rsidSect="00E328D1" w:rsidR="00E328D1" w:rsidRPr="00B9015B">
      <w:headerReference w:type="default" r:id="rId11"/>
      <w:foot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8D1" w:rsidP="00E328D1" w:rsidR="00E328D1">
      <w:r>
        <w:separator/>
      </w:r>
    </w:p>
  </w:endnote>
  <w:endnote w:id="0" w:type="continuationSeparator">
    <w:p w:rsidRDefault="00E328D1" w:rsidP="00E328D1" w:rsidR="00E32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9107156"/>
      <w:docPartObj>
        <w:docPartGallery w:val="Page Numbers (Bottom of Page)"/>
        <w:docPartUnique/>
      </w:docPartObj>
    </w:sdtPr>
    <w:sdtContent>
      <w:p w:rsidRDefault="00E328D1" w:rsidR="00E328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E328D1" w:rsidR="00E328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8D1" w:rsidP="00E328D1" w:rsidR="00E328D1">
      <w:r>
        <w:separator/>
      </w:r>
    </w:p>
  </w:footnote>
  <w:footnote w:id="0" w:type="continuationSeparator">
    <w:p w:rsidRDefault="00E328D1" w:rsidP="00E328D1" w:rsidR="00E32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8D1" w:rsidR="00E328D1">
    <w:pPr>
      <w:pStyle w:val="Zaglavlje"/>
    </w:pPr>
    <w:r>
      <w:tab/>
    </w:r>
    <w:r>
      <w:tab/>
    </w:r>
    <w:r w:rsidRPr="00E328D1">
      <w:rPr>
        <w:sz w:val="24"/>
      </w:rPr>
      <w:t>67. St-6004/15-8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328D1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rsid w:val="00E328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28D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6004</izvorni_sadrzaj>
    <derivirana_varijabla naziv="DomainObject.Predmet.Broj_1">6004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St-6004/2015</izvorni_sadrzaj>
    <derivirana_varijabla naziv="DomainObject.Predmet.OznakaBroj_1">St-6004/2015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PROJECTOR j.d.o.o.</izvorni_sadrzaj>
    <derivirana_varijabla naziv="DomainObject.Predmet.ProtustrankaFormated_1">  PRVI PROJECTOR j.d.o.o.</derivirana_varijabla>
  </DomainObject.Predmet.ProtustrankaFormated>
  <DomainObject.Predmet.ProtustrankaFormatedOIB>
    <izvorni_sadrzaj>  PRVI PROJECTOR j.d.o.o., OIB 12790727722</izvorni_sadrzaj>
    <derivirana_varijabla naziv="DomainObject.Predmet.ProtustrankaFormatedOIB_1">  PRVI PROJECTOR j.d.o.o., OIB 12790727722</derivirana_varijabla>
  </DomainObject.Predmet.ProtustrankaFormatedOIB>
  <DomainObject.Predmet.ProtustrankaFormatedWithAdress>
    <izvorni_sadrzaj> PRVI PROJECTOR j.d.o.o., Trnsko 49C, 10000 Zagreb</izvorni_sadrzaj>
    <derivirana_varijabla naziv="DomainObject.Predmet.ProtustrankaFormatedWithAdress_1"> PRVI PROJECTOR j.d.o.o., Trnsko 49C, 10000 Zagreb</derivirana_varijabla>
  </DomainObject.Predmet.ProtustrankaFormatedWithAdress>
  <DomainObject.Predmet.ProtustrankaFormatedWithAdressOIB>
    <izvorni_sadrzaj> PRVI PROJECTOR j.d.o.o., OIB 12790727722, Trnsko 49C, 10000 Zagreb</izvorni_sadrzaj>
    <derivirana_varijabla naziv="DomainObject.Predmet.ProtustrankaFormatedWithAdressOIB_1"> PRVI PROJECTOR j.d.o.o., OIB 12790727722, Trnsko 49C, 10000 Zagreb</derivirana_varijabla>
  </DomainObject.Predmet.ProtustrankaFormatedWithAdressOIB>
  <DomainObject.Predmet.ProtustrankaWithAdress>
    <izvorni_sadrzaj>PRVI PROJECTOR j.d.o.o. Trnsko 49C, 10000 Zagreb</izvorni_sadrzaj>
    <derivirana_varijabla naziv="DomainObject.Predmet.ProtustrankaWithAdress_1">PRVI PROJECTOR j.d.o.o. Trnsko 49C, 10000 Zagreb</derivirana_varijabla>
  </DomainObject.Predmet.ProtustrankaWithAdress>
  <DomainObject.Predmet.ProtustrankaWithAdressOIB>
    <izvorni_sadrzaj>PRVI PROJECTOR j.d.o.o., OIB 12790727722, Trnsko 49C, 10000 Zagreb</izvorni_sadrzaj>
    <derivirana_varijabla naziv="DomainObject.Predmet.ProtustrankaWithAdressOIB_1">PRVI PROJECTOR j.d.o.o., OIB 12790727722, Trnsko 49C, 10000 Zagreb</derivirana_varijabla>
  </DomainObject.Predmet.ProtustrankaWithAdressOIB>
  <DomainObject.Predmet.ProtustrankaNazivFormated>
    <izvorni_sadrzaj>PRVI PROJECTOR j.d.o.o.</izvorni_sadrzaj>
    <derivirana_varijabla naziv="DomainObject.Predmet.ProtustrankaNazivFormated_1">PRVI PROJECTOR j.d.o.o.</derivirana_varijabla>
  </DomainObject.Predmet.ProtustrankaNazivFormated>
  <DomainObject.Predmet.ProtustrankaNazivFormatedOIB>
    <izvorni_sadrzaj>PRVI PROJECTOR j.d.o.o., OIB 12790727722</izvorni_sadrzaj>
    <derivirana_varijabla naziv="DomainObject.Predmet.ProtustrankaNazivFormatedOIB_1">PRVI PROJECTOR j.d.o.o., OIB 12790727722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FARIZ MUJAGIĆ</izvorni_sadrzaj>
    <derivirana_varijabla naziv="DomainObject.Predmet.StrankaFormated_1">  FINA Regionalni centar Zagreb; FARIZ MUJAGIĆ</derivirana_varijabla>
  </DomainObject.Predmet.StrankaFormated>
  <DomainObject.Predmet.StrankaFormatedOIB>
    <izvorni_sadrzaj>  FINA Regionalni centar Zagreb, OIB 85821130368; FARIZ MUJAGIĆ, OIB 00330325960</izvorni_sadrzaj>
    <derivirana_varijabla naziv="DomainObject.Predmet.StrankaFormatedOIB_1">  FINA Regionalni centar Zagreb, OIB 85821130368; FARIZ MUJAGIĆ, OIB 00330325960</derivirana_varijabla>
  </DomainObject.Predmet.StrankaFormatedOIB>
  <DomainObject.Predmet.StrankaFormatedWithAdress>
    <izvorni_sadrzaj> FINA Regionalni centar Zagreb, Trg svibanjskih žrtava 1995. 1, 10000 Zagreb; FARIZ MUJAGIĆ, Trnsko 49c, 10000 Zagreb</izvorni_sadrzaj>
    <derivirana_varijabla naziv="DomainObject.Predmet.StrankaFormatedWithAdress_1"> FINA Regionalni centar Zagreb, Trg svibanjskih žrtava 1995. 1, 10000 Zagreb; FARIZ MUJAGIĆ, Trnsko 49c, 10000 Zagreb</derivirana_varijabla>
  </DomainObject.Predmet.StrankaFormatedWithAdress>
  <DomainObject.Predmet.StrankaFormatedWithAdressOIB>
    <izvorni_sadrzaj> FINA Regionalni centar Zagreb, OIB 85821130368, Trg svibanjskih žrtava 1995. 1, 10000 Zagreb; FARIZ MUJAGIĆ, OIB 00330325960, Trnsko 49c, 10000 Zagreb</izvorni_sadrzaj>
    <derivirana_varijabla naziv="DomainObject.Predmet.StrankaFormatedWithAdressOIB_1"> FINA Regionalni centar Zagreb, OIB 85821130368, Trg svibanjskih žrtava 1995. 1, 10000 Zagreb; FARIZ MUJAGIĆ, OIB 00330325960, Trnsko 49c, 10000 Zagreb</derivirana_varijabla>
  </DomainObject.Predmet.StrankaFormatedWithAdressOIB>
  <DomainObject.Predmet.StrankaWithAdress>
    <izvorni_sadrzaj>FINA Regionalni centar Zagreb Trg svibanjskih žrtava 1995. 1,10000 Zagreb,FARIZ MUJAGIĆ Trnsko 49c,10000 Zagreb</izvorni_sadrzaj>
    <derivirana_varijabla naziv="DomainObject.Predmet.StrankaWithAdress_1">FINA Regionalni centar Zagreb Trg svibanjskih žrtava 1995. 1,10000 Zagreb,FARIZ MUJAGIĆ Trnsko 49c,10000 Zagreb</derivirana_varijabla>
  </DomainObject.Predmet.StrankaWithAdress>
  <DomainObject.Predmet.StrankaWithAdressOIB>
    <izvorni_sadrzaj>FINA Regionalni centar Zagreb, OIB 85821130368, Trg svibanjskih žrtava 1995. 1,10000 Zagreb,FARIZ MUJAGIĆ, OIB 00330325960, Trnsko 49c,10000 Zagreb</izvorni_sadrzaj>
    <derivirana_varijabla naziv="DomainObject.Predmet.StrankaWithAdressOIB_1">FINA Regionalni centar Zagreb, OIB 85821130368, Trg svibanjskih žrtava 1995. 1,10000 Zagreb,FARIZ MUJAGIĆ, OIB 00330325960, Trnsko 49c,10000 Zagreb</derivirana_varijabla>
  </DomainObject.Predmet.StrankaWithAdressOIB>
  <DomainObject.Predmet.StrankaNazivFormated>
    <izvorni_sadrzaj>FINA Regionalni centar Zagreb,FARIZ MUJAGIĆ</izvorni_sadrzaj>
    <derivirana_varijabla naziv="DomainObject.Predmet.StrankaNazivFormated_1">FINA Regionalni centar Zagreb,FARIZ MUJAGIĆ</derivirana_varijabla>
  </DomainObject.Predmet.StrankaNazivFormated>
  <DomainObject.Predmet.StrankaNazivFormatedOIB>
    <izvorni_sadrzaj>FINA Regionalni centar Zagreb, OIB 85821130368,FARIZ MUJAGIĆ, OIB 00330325960</izvorni_sadrzaj>
    <derivirana_varijabla naziv="DomainObject.Predmet.StrankaNazivFormatedOIB_1">FINA Regionalni centar Zagreb, OIB 85821130368,FARIZ MUJAGIĆ, OIB 00330325960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FARIZ MUJAGIĆ</item>
    </izvorni_sadrzaj>
    <derivirana_varijabla naziv="DomainObject.Predmet.StrankaListFormated_1">
      <item>FINA Regionalni centar Zagreb</item>
      <item>FARIZ MUJAGIĆ</item>
    </derivirana_varijabla>
  </DomainObject.Predmet.StrankaListFormated>
  <DomainObject.Predmet.StrankaListFormatedOIB>
    <izvorni_sadrzaj>
      <item>FINA Regionalni centar Zagreb, OIB 85821130368</item>
      <item>FARIZ MUJAGIĆ, OIB 00330325960</item>
    </izvorni_sadrzaj>
    <derivirana_varijabla naziv="DomainObject.Predmet.StrankaListFormatedOIB_1">
      <item>FINA Regionalni centar Zagreb, OIB 85821130368</item>
      <item>FARIZ MUJAGIĆ, OIB 00330325960</item>
    </derivirana_varijabla>
  </DomainObject.Predmet.StrankaListFormatedOIB>
  <DomainObject.Predmet.StrankaListFormatedWithAdress>
    <izvorni_sadrzaj>
      <item>FINA Regionalni centar Zagreb, Trg svibanjskih žrtava 1995. 1, 10000 Zagreb</item>
      <item>FARIZ MUJAGIĆ, Trnsko 49c, 10000 Zagreb</item>
    </izvorni_sadrzaj>
    <derivirana_varijabla naziv="DomainObject.Predmet.StrankaListFormatedWithAdress_1">
      <item>FINA Regionalni centar Zagreb, Trg svibanjskih žrtava 1995. 1, 10000 Zagreb</item>
      <item>FARIZ MUJAGIĆ, Trnsko 49c,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FARIZ MUJAGIĆ, OIB 00330325960, Trnsko 49c, 10000 Zagreb</item>
    </izvorni_sadrzaj>
    <derivirana_varijabla naziv="DomainObject.Predmet.StrankaListFormatedWithAdressOIB_1">
      <item>FINA Regionalni centar Zagreb, OIB 85821130368, Trg svibanjskih žrtava 1995. 1, 10000 Zagreb</item>
      <item>FARIZ MUJAGIĆ, OIB 00330325960, Trnsko 49c, 10000 Zagreb</item>
    </derivirana_varijabla>
  </DomainObject.Predmet.StrankaListFormatedWithAdressOIB>
  <DomainObject.Predmet.StrankaListNazivFormated>
    <izvorni_sadrzaj>
      <item>FINA Regionalni centar Zagreb</item>
      <item>FARIZ MUJAGIĆ</item>
    </izvorni_sadrzaj>
    <derivirana_varijabla naziv="DomainObject.Predmet.StrankaListNazivFormated_1">
      <item>FINA Regionalni centar Zagreb</item>
      <item>FARIZ MUJAGIĆ</item>
    </derivirana_varijabla>
  </DomainObject.Predmet.StrankaListNazivFormated>
  <DomainObject.Predmet.StrankaListNazivFormatedOIB>
    <izvorni_sadrzaj>
      <item>FINA Regionalni centar Zagreb, OIB 85821130368</item>
      <item>FARIZ MUJAGIĆ, OIB 00330325960</item>
    </izvorni_sadrzaj>
    <derivirana_varijabla naziv="DomainObject.Predmet.StrankaListNazivFormatedOIB_1">
      <item>FINA Regionalni centar Zagreb, OIB 85821130368</item>
      <item>FARIZ MUJAGIĆ, OIB 00330325960</item>
    </derivirana_varijabla>
  </DomainObject.Predmet.StrankaListNazivFormatedOIB>
  <DomainObject.Predmet.ProtuStrankaListFormated>
    <izvorni_sadrzaj>
      <item>PRVI PROJECTOR j.d.o.o.</item>
    </izvorni_sadrzaj>
    <derivirana_varijabla naziv="DomainObject.Predmet.ProtuStrankaListFormated_1">
      <item>PRVI PROJECTOR j.d.o.o.</item>
    </derivirana_varijabla>
  </DomainObject.Predmet.ProtuStrankaListFormated>
  <DomainObject.Predmet.ProtuStrankaListFormatedOIB>
    <izvorni_sadrzaj>
      <item>PRVI PROJECTOR j.d.o.o., OIB 12790727722</item>
    </izvorni_sadrzaj>
    <derivirana_varijabla naziv="DomainObject.Predmet.ProtuStrankaListFormatedOIB_1">
      <item>PRVI PROJECTOR j.d.o.o., OIB 12790727722</item>
    </derivirana_varijabla>
  </DomainObject.Predmet.ProtuStrankaListFormatedOIB>
  <DomainObject.Predmet.ProtuStrankaListFormatedWithAdress>
    <izvorni_sadrzaj>
      <item>PRVI PROJECTOR j.d.o.o., Trnsko 49C, 10000 Zagreb</item>
    </izvorni_sadrzaj>
    <derivirana_varijabla naziv="DomainObject.Predmet.ProtuStrankaListFormatedWithAdress_1">
      <item>PRVI PROJECTOR j.d.o.o., Trnsko 49C, 10000 Zagreb</item>
    </derivirana_varijabla>
  </DomainObject.Predmet.ProtuStrankaListFormatedWithAdress>
  <DomainObject.Predmet.ProtuStrankaListFormatedWithAdressOIB>
    <izvorni_sadrzaj>
      <item>PRVI PROJECTOR j.d.o.o., OIB 12790727722, Trnsko 49C, 10000 Zagreb</item>
    </izvorni_sadrzaj>
    <derivirana_varijabla naziv="DomainObject.Predmet.ProtuStrankaListFormatedWithAdressOIB_1">
      <item>PRVI PROJECTOR j.d.o.o., OIB 12790727722, Trnsko 49C, 10000 Zagreb</item>
    </derivirana_varijabla>
  </DomainObject.Predmet.ProtuStrankaListFormatedWithAdressOIB>
  <DomainObject.Predmet.ProtuStrankaListNazivFormated>
    <izvorni_sadrzaj>
      <item>PRVI PROJECTOR j.d.o.o.</item>
    </izvorni_sadrzaj>
    <derivirana_varijabla naziv="DomainObject.Predmet.ProtuStrankaListNazivFormated_1">
      <item>PRVI PROJECTOR j.d.o.o.</item>
    </derivirana_varijabla>
  </DomainObject.Predmet.ProtuStrankaListNazivFormated>
  <DomainObject.Predmet.ProtuStrankaListNazivFormatedOIB>
    <izvorni_sadrzaj>
      <item>PRVI PROJECTOR j.d.o.o., OIB 12790727722</item>
    </izvorni_sadrzaj>
    <derivirana_varijabla naziv="DomainObject.Predmet.ProtuStrankaListNazivFormatedOIB_1">
      <item>PRVI PROJECTOR j.d.o.o., OIB 12790727722</item>
    </derivirana_varijabla>
  </DomainObject.Predmet.ProtuStrankaListNazivFormatedOIB>
  <DomainObject.Predmet.OstaliListFormated>
    <izvorni_sadrzaj>
      <item>Fariz Mujagić</item>
    </izvorni_sadrzaj>
    <derivirana_varijabla naziv="DomainObject.Predmet.OstaliListFormated_1">
      <item>Fariz Mujagić</item>
    </derivirana_varijabla>
  </DomainObject.Predmet.OstaliListFormated>
  <DomainObject.Predmet.OstaliListFormatedOIB>
    <izvorni_sadrzaj>
      <item>Fariz Mujagić, OIB 00330325960</item>
    </izvorni_sadrzaj>
    <derivirana_varijabla naziv="DomainObject.Predmet.OstaliListFormatedOIB_1">
      <item>Fariz Mujagić, OIB 00330325960</item>
    </derivirana_varijabla>
  </DomainObject.Predmet.OstaliListFormatedOIB>
  <DomainObject.Predmet.OstaliListFormatedWithAdress>
    <izvorni_sadrzaj>
      <item>Fariz Mujagić, Trnsko 49c, 10000 Zagreb</item>
    </izvorni_sadrzaj>
    <derivirana_varijabla naziv="DomainObject.Predmet.OstaliListFormatedWithAdress_1">
      <item>Fariz Mujagić, Trnsko 49c, 10000 Zagreb</item>
    </derivirana_varijabla>
  </DomainObject.Predmet.OstaliListFormatedWithAdress>
  <DomainObject.Predmet.OstaliListFormatedWithAdressOIB>
    <izvorni_sadrzaj>
      <item>Fariz Mujagić, OIB 00330325960, Trnsko 49c, 10000 Zagreb</item>
    </izvorni_sadrzaj>
    <derivirana_varijabla naziv="DomainObject.Predmet.OstaliListFormatedWithAdressOIB_1">
      <item>Fariz Mujagić, OIB 00330325960, Trnsko 49c, 10000 Zagreb</item>
    </derivirana_varijabla>
  </DomainObject.Predmet.OstaliListFormatedWithAdressOIB>
  <DomainObject.Predmet.OstaliListNazivFormated>
    <izvorni_sadrzaj>
      <item>Fariz Mujagić</item>
    </izvorni_sadrzaj>
    <derivirana_varijabla naziv="DomainObject.Predmet.OstaliListNazivFormated_1">
      <item>Fariz Mujagić</item>
    </derivirana_varijabla>
  </DomainObject.Predmet.OstaliListNazivFormated>
  <DomainObject.Predmet.OstaliListNazivFormatedOIB>
    <izvorni_sadrzaj>
      <item>Fariz Mujagić, OIB 00330325960</item>
    </izvorni_sadrzaj>
    <derivirana_varijabla naziv="DomainObject.Predmet.OstaliListNazivFormatedOIB_1">
      <item>Fariz Mujagić, OIB 00330325960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PRVI PROJECTOR j.d.o.o.</izvorni_sadrzaj>
    <derivirana_varijabla naziv="DomainObject.Predmet.ProtustrankaIDrugi_1">PRVI PROJECTOR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PRVI PROJECTOR j.d.o.o., OIB 12790727722, Trnsko 49C, 10000 Zagreb</izvorni_sadrzaj>
    <derivirana_varijabla naziv="DomainObject.Predmet.ProtustrankaIDrugiAdressOIB_1">PRVI PROJECTOR j.d.o.o., OIB 12790727722, Trnsko 49C,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PROJECTOR j.d.o.o.</item>
      <item>Fariz Mujagić</item>
      <item>FARIZ MUJAGIĆ</item>
    </izvorni_sadrzaj>
    <derivirana_varijabla naziv="DomainObject.Predmet.SudioniciListNaziv_1">
      <item>FINA Regionalni centar Zagreb</item>
      <item>PRVI PROJECTOR j.d.o.o.</item>
      <item>Fariz Mujagić</item>
      <item>FARIZ MUJAGIĆ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PROJECTOR j.d.o.o., OIB 12790727722, Trnsko 49C,10000 Zagreb</item>
      <item>Fariz Mujagić, OIB 00330325960, Trnsko 49c,10000 Zagreb</item>
      <item>FARIZ MUJAGIĆ, OIB 00330325960, Trnsko 49c,10000 Zagreb</item>
    </izvorni_sadrzaj>
    <derivirana_varijabla naziv="DomainObject.Predmet.SudioniciListAdressOIB_1">
      <item>FINA Regionalni centar Zagreb, OIB 85821130368, Trg svibanjskih žrtava 1995. 1,10000 Zagreb</item>
      <item>PRVI PROJECTOR j.d.o.o., OIB 12790727722, Trnsko 49C,10000 Zagreb</item>
      <item>Fariz Mujagić, OIB 00330325960, Trnsko 49c,10000 Zagreb</item>
      <item>FARIZ MUJAGIĆ, OIB 00330325960, Trnsko 49c,10000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12790727722</item>
      <item>, OIB 00330325960</item>
      <item>, OIB 00330325960</item>
    </izvorni_sadrzaj>
    <derivirana_varijabla naziv="DomainObject.Predmet.SudioniciListNazivOIB_1">
      <item>, OIB 85821130368</item>
      <item>, OIB 12790727722</item>
      <item>, OIB 00330325960</item>
      <item>, OIB 00330325960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55CC3-81F8-418D-9E7F-C983390D9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4299</properties:Characters>
  <properties:Lines>95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2016-01-22T20:24:00Z</dcterms:created>
  <dc:creator>gzubak</dc:creator>
  <cp:lastModifiedBy>Ivana Rogić</cp:lastModifiedBy>
  <cp:lastPrinted>2016-01-25T12:35:00Z</cp:lastPrinted>
  <dcterms:modified xmlns:xsi="http://www.w3.org/2001/XMLSchema-instance" xsi:type="dcterms:W3CDTF">2016-01-25T12:36:00Z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