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"/>
        <w:tblLook w:val="04A0" w:noVBand="1" w:noHBand="0" w:lastColumn="0" w:firstColumn="1" w:lastRow="0" w:firstRow="1"/>
      </w:tblPr>
      <w:tblGrid>
        <w:gridCol w:w="7"/>
        <w:gridCol w:w="3376"/>
      </w:tblGrid>
      <w:tr w:rsidTr="00145A4E" w:rsidR="00B92B86" w:rsidRPr="00B92B86">
        <w:trPr>
          <w:gridBefore w:val="1"/>
          <w:wBefore w:type="dxa" w:w="7"/>
        </w:trPr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104B" w:rsidP="0049749B" w:rsidR="00B92B86" w:rsidRPr="003E5E3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145A4E" w:rsidP="00145A4E" w:rsidR="00145A4E" w:rsidRPr="00145A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145A4E" w:rsidP="00145A4E" w:rsidR="00877C48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  <w:tr w:rsidTr="00145A4E" w:rsidR="003D6E29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B040FB" w:rsidP="004328A7" w:rsidR="003D6E29" w:rsidRPr="00974EE9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Sp-12/2016-25</w:t>
            </w:r>
          </w:p>
        </w:tc>
      </w:tr>
      <w:tr w:rsidTr="00145A4E" w:rsidR="003E5E31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E5E31" w:rsidP="003D6E29" w:rsidR="003E5E31">
            <w:pPr>
              <w:pStyle w:val="VSVerzija"/>
              <w:jc w:val="right"/>
            </w:pPr>
          </w:p>
        </w:tc>
      </w:tr>
    </w:tbl>
    <w:p w14:textId="8735e3f" w14:paraId="8735e3f" w:rsidRDefault="003D6E29" w:rsidP="003D6E29" w:rsidR="003D6E2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4328A7" w:rsidR="006D392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</w:t>
      </w:r>
    </w:p>
    <w:p w:rsidRDefault="004328A7" w:rsidP="004328A7" w:rsidR="004328A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Virovitica </w:t>
      </w: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3D6E29" w:rsidR="004328A7" w:rsidRP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4328A7" w:rsidR="004328A7" w:rsidRPr="004328A7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US"/>
        </w:rPr>
      </w:pPr>
      <w:r w:rsidRPr="004328A7">
        <w:rPr>
          <w:rFonts w:eastAsia="Times New Roman" w:hAnsi="Times New Roman" w:ascii="Times New Roman"/>
          <w:sz w:val="24"/>
          <w:szCs w:val="24"/>
          <w:lang w:eastAsia="hr-HR"/>
        </w:rPr>
        <w:t xml:space="preserve">Kod ovog suda  u tijeku   je parnični postupak u pravnoj stvari  predlagatelja  </w:t>
      </w:r>
      <w:r w:rsidRPr="004328A7">
        <w:rPr>
          <w:rFonts w:eastAsia="Times New Roman" w:hAnsi="Times New Roman" w:ascii="Times New Roman"/>
          <w:sz w:val="24"/>
          <w:szCs w:val="24"/>
          <w:lang w:eastAsia="hr-HR" w:val="en-US"/>
        </w:rPr>
        <w:t>Zvonka Štefoka OIB; 41932068500 iz Čačinaca, Kolodvorska 36, za otvaranje postupka stečaja potrošača, nad dužnikom Zvonkom Štefokom  OIB; 41932068500 , Čačinci,  Kolodvorska 36.</w:t>
      </w:r>
    </w:p>
    <w:p w:rsidRDefault="002C22C8" w:rsidP="002C22C8" w:rsidR="002C22C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328A7" w:rsidP="004328A7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 potrebe postupka u gornjem predmetu , poziva se Naslov da dostavi ovome sudu izvod iz evidencije Jedinstvenog registra transakcijskog računa građana za potrošača Zvonka Štefoka, u roku  od 8 dana. </w:t>
      </w: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635F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45A4E">
        <w:rPr>
          <w:rFonts w:hAnsi="Times New Roman" w:ascii="Times New Roman"/>
          <w:sz w:val="24"/>
          <w:szCs w:val="24"/>
        </w:rPr>
        <w:t>Virovitic</w:t>
      </w:r>
      <w:r>
        <w:rPr>
          <w:rFonts w:hAnsi="Times New Roman" w:ascii="Times New Roman"/>
          <w:sz w:val="24"/>
          <w:szCs w:val="24"/>
        </w:rPr>
        <w:t>i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 w:rsidR="004328A7">
        <w:rPr>
          <w:rFonts w:hAnsi="Times New Roman" w:ascii="Times New Roman"/>
          <w:sz w:val="24"/>
          <w:szCs w:val="24"/>
        </w:rPr>
        <w:t xml:space="preserve">4. lipnja 2019. </w:t>
      </w:r>
      <w:r w:rsidR="002C22C8">
        <w:rPr>
          <w:rFonts w:hAnsi="Times New Roman" w:ascii="Times New Roman"/>
          <w:sz w:val="24"/>
          <w:szCs w:val="24"/>
        </w:rPr>
        <w:t xml:space="preserve"> </w:t>
      </w:r>
      <w:r w:rsidR="000B03D3">
        <w:rPr>
          <w:rFonts w:hAnsi="Times New Roman" w:ascii="Times New Roman"/>
          <w:sz w:val="24"/>
          <w:szCs w:val="24"/>
        </w:rPr>
        <w:t xml:space="preserve"> </w:t>
      </w:r>
    </w:p>
    <w:p w:rsidRDefault="008007CA" w:rsidP="008007CA" w:rsidR="008007CA"/>
    <w:p w:rsidRDefault="00E877BF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635F1A" w:rsidP="00EB5E35" w:rsidR="00635F1A" w:rsidRPr="00B92B8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007CA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="000B03D3">
        <w:rPr>
          <w:rFonts w:hAnsi="Times New Roman" w:ascii="Times New Roman"/>
          <w:sz w:val="24"/>
          <w:szCs w:val="24"/>
        </w:rPr>
        <w:t xml:space="preserve"> v.r. </w:t>
      </w:r>
    </w:p>
    <w:p w:rsidRDefault="00635F1A" w:rsidP="00635F1A" w:rsidR="00635F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7CA" w:rsidP="008007CA" w:rsidR="008007C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Pr="000B03D3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</w:t>
      </w:r>
      <w:r w:rsidRPr="000B03D3">
        <w:rPr>
          <w:rFonts w:hAnsi="Times New Roman" w:ascii="Times New Roman"/>
          <w:sz w:val="24"/>
          <w:szCs w:val="24"/>
        </w:rPr>
        <w:t xml:space="preserve">Gordana Prka </w:t>
      </w:r>
    </w:p>
    <w:p w:rsidRDefault="000B03D3" w:rsidP="000B03D3" w:rsidR="000B03D3" w:rsidRPr="000B03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E87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E877B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6FD" w:rsidP="00501147" w:rsidR="00B566FD">
      <w:pPr>
        <w:spacing w:lineRule="auto" w:line="240" w:after="0"/>
      </w:pPr>
      <w:r>
        <w:separator/>
      </w:r>
    </w:p>
  </w:endnote>
  <w:endnote w:id="0" w:type="continuationSeparator">
    <w:p w:rsidRDefault="00B566FD" w:rsidP="00501147" w:rsidR="00B566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6FD" w:rsidP="00501147" w:rsidR="00B566FD">
      <w:pPr>
        <w:spacing w:lineRule="auto" w:line="240" w:after="0"/>
      </w:pPr>
      <w:r>
        <w:separator/>
      </w:r>
    </w:p>
  </w:footnote>
  <w:footnote w:id="0" w:type="continuationSeparator">
    <w:p w:rsidRDefault="00B566FD" w:rsidP="00501147" w:rsidR="00B566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E29" w:rsidP="003D6E29" w:rsidR="003D6E2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D392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tplc="391E7E54" w:ilvl="0">
      <w:start w:val="1"/>
      <w:numFmt w:val="bullet"/>
      <w:lvlText w:val="-"/>
      <w:lvlJc w:val="left"/>
      <w:pPr>
        <w:ind w:hanging="360" w:left="19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0753"/>
    <w:rsid w:val="00087C43"/>
    <w:rsid w:val="000B03D3"/>
    <w:rsid w:val="00145A4E"/>
    <w:rsid w:val="001866E7"/>
    <w:rsid w:val="00194888"/>
    <w:rsid w:val="001F6DF0"/>
    <w:rsid w:val="00237FCE"/>
    <w:rsid w:val="00257BE8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6241DA"/>
    <w:rsid w:val="00635F1A"/>
    <w:rsid w:val="006D3923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566FD"/>
    <w:rsid w:val="00B56B8C"/>
    <w:rsid w:val="00B92B86"/>
    <w:rsid w:val="00BC5568"/>
    <w:rsid w:val="00C50709"/>
    <w:rsid w:val="00C648FA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877BF"/>
    <w:rsid w:val="00EB5E35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6337D8D"/>
  <w15:docId w15:val="{37FEBCEA-846F-4286-92D7-0322EB3283C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D6E2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8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0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1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E5FD905-89D3-48AB-82E5-168CF768555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111</properties:Words>
  <properties:Characters>638</properties:Characters>
  <properties:Lines>5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2019-06-04T11:54:00Z</dcterms:created>
  <dc:creator>Mirjana Mlinarić</dc:creator>
  <cp:lastModifiedBy>Gordana Prka</cp:lastModifiedBy>
  <cp:lastPrinted>2019-06-04T11:55:00Z</cp:lastPrinted>
  <dcterms:modified xmlns:xsi="http://www.w3.org/2001/XMLSchema-instance" xsi:type="dcterms:W3CDTF">2019-06-04T11:55:00Z</dcterms:modified>
  <cp:revision>4</cp:revision>
</cp:coreProperties>
</file>