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0ad9" w14:paraId="8a60ad9" w:rsidRDefault="007B052D" w:rsidP="007B052D" w:rsidR="007B052D" w:rsidRPr="002660A0">
      <w:pPr>
        <w:spacing w:after="120"/>
        <w:jc w:val="center"/>
        <w15:collapsed w:val="false"/>
        <w:rPr>
          <w:rFonts w:eastAsia="MS Gothic"/>
          <w:color w:val="548DD4"/>
          <w:sz w:val="48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2660A0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36"/>
          <w:szCs w:val="48"/>
        </w:rPr>
      </w:pPr>
      <w:r w:rsidRPr="002660A0">
        <w:rPr>
          <w:rFonts w:eastAsia="MS Gothic"/>
          <w:color w:val="548DD4"/>
          <w:sz w:val="48"/>
          <w:szCs w:val="72"/>
        </w:rPr>
        <w:t xml:space="preserve">         </w:t>
      </w:r>
    </w:p>
    <w:p w:rsidRDefault="00500977" w:rsidP="00E53BEA" w:rsidR="0073669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52"/>
          <w:szCs w:val="52"/>
          <w:lang w:val="en-US"/>
        </w:rPr>
      </w:pPr>
      <w:r>
        <w:rPr>
          <w:rFonts w:cs="Arial" w:hAnsi="Arial" w:ascii="Arial"/>
          <w:noProof/>
          <w:color w:val="FFC107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1145540</wp:posOffset>
            </wp:positionH>
            <wp:positionV relativeFrom="paragraph">
              <wp:posOffset>71755</wp:posOffset>
            </wp:positionV>
            <wp:extent cy="4353560" cx="4438650"/>
            <wp:effectExtent b="8890" r="0" t="0" l="0"/>
            <wp:wrapTight wrapText="bothSides">
              <wp:wrapPolygon edited="false">
                <wp:start y="0" x="7602"/>
                <wp:lineTo y="189" x="5099"/>
                <wp:lineTo y="851" x="4635"/>
                <wp:lineTo y="1512" x="4821"/>
                <wp:lineTo y="2079" x="1854"/>
                <wp:lineTo y="2552" x="278"/>
                <wp:lineTo y="3686" x="0"/>
                <wp:lineTo y="5293" x="0"/>
                <wp:lineTo y="6049" x="649"/>
                <wp:lineTo y="7561" x="2225"/>
                <wp:lineTo y="8979" x="1669"/>
                <wp:lineTo y="10586" x="1483"/>
                <wp:lineTo y="11247" x="1112"/>
                <wp:lineTo y="12098" x="1205"/>
                <wp:lineTo y="12382" x="3708"/>
                <wp:lineTo y="13610" x="5377"/>
                <wp:lineTo y="13610" x="5840"/>
                <wp:lineTo y="15123" x="10661"/>
                <wp:lineTo y="15312" x="0"/>
                <wp:lineTo y="18998" x="0"/>
                <wp:lineTo y="19659" x="10754"/>
                <wp:lineTo y="19943" x="0"/>
                <wp:lineTo y="21361" x="0"/>
                <wp:lineTo y="21550" x="11124"/>
                <wp:lineTo y="21550" x="12052"/>
                <wp:lineTo y="21361" x="21507"/>
                <wp:lineTo y="19943" x="21507"/>
                <wp:lineTo y="19659" x="10754"/>
                <wp:lineTo y="18809" x="21507"/>
                <wp:lineTo y="17674" x="21415"/>
                <wp:lineTo y="17391" x="20209"/>
                <wp:lineTo y="16635" x="16223"/>
                <wp:lineTo y="15690" x="16409"/>
                <wp:lineTo y="15312" x="15111"/>
                <wp:lineTo y="15123" x="10661"/>
                <wp:lineTo y="13610" x="6675"/>
                <wp:lineTo y="13516" x="8436"/>
                <wp:lineTo y="12665" x="10383"/>
                <wp:lineTo y="12098" x="10197"/>
                <wp:lineTo y="12098" x="13349"/>
                <wp:lineTo y="11814" x="13998"/>
                <wp:lineTo y="9074" x="12422"/>
                <wp:lineTo y="7561" x="13071"/>
                <wp:lineTo y="6427" x="13349"/>
                <wp:lineTo y="6049" x="13349"/>
                <wp:lineTo y="4537" x="12886"/>
                <wp:lineTo y="3025" x="12052"/>
                <wp:lineTo y="2079" x="12237"/>
                <wp:lineTo y="1701" x="10846"/>
                <wp:lineTo y="1512" x="6953"/>
                <wp:lineTo y="473" x="8251"/>
                <wp:lineTo y="0" x="8158"/>
                <wp:lineTo y="0" x="7602"/>
              </wp:wrapPolygon>
            </wp:wrapTight>
            <wp:docPr descr="Inagro" name="Picture 7" id="7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nagro" name="Picture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353560" cx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56E6F" w:rsidP="00E53BEA" w:rsidR="00A56E6F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2"/>
          <w:szCs w:val="52"/>
        </w:rPr>
      </w:pPr>
    </w:p>
    <w:p w:rsidRDefault="001211C3" w:rsidP="007B052D" w:rsidR="001211C3" w:rsidRPr="002660A0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DC543C" w:rsidP="00393B66" w:rsidR="00DC543C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44"/>
          <w:szCs w:val="72"/>
        </w:rPr>
      </w:pPr>
    </w:p>
    <w:p w:rsidRDefault="006F60E1" w:rsidP="00AB30B0" w:rsidR="006F60E1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500977" w:rsidP="00AB30B0" w:rsidR="00500977">
      <w:pPr>
        <w:tabs>
          <w:tab w:pos="4536" w:val="center"/>
          <w:tab w:pos="9072" w:val="right"/>
        </w:tabs>
        <w:ind w:right="360"/>
        <w:rPr>
          <w:rFonts w:eastAsia="MS Gothic"/>
          <w:color w:themeColor="accent1" w:val="4F81BD"/>
          <w:sz w:val="48"/>
          <w:szCs w:val="48"/>
        </w:rPr>
      </w:pPr>
    </w:p>
    <w:p w:rsidRDefault="00D116E6" w:rsidP="003B3E53" w:rsidR="003B3E53" w:rsidRPr="00E53BEA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48"/>
          <w:szCs w:val="48"/>
        </w:rPr>
      </w:pPr>
      <w:r>
        <w:rPr>
          <w:rFonts w:eastAsia="MS Gothic"/>
          <w:color w:themeColor="accent1" w:val="4F81BD"/>
          <w:sz w:val="48"/>
          <w:szCs w:val="48"/>
        </w:rPr>
        <w:t>P</w:t>
      </w:r>
      <w:r w:rsidR="003B3E53" w:rsidRPr="00E53BEA">
        <w:rPr>
          <w:rFonts w:eastAsia="MS Gothic"/>
          <w:color w:themeColor="accent1" w:val="4F81BD"/>
          <w:sz w:val="48"/>
          <w:szCs w:val="48"/>
        </w:rPr>
        <w:t>lan</w:t>
      </w:r>
      <w:r w:rsidR="007E010E">
        <w:rPr>
          <w:rFonts w:eastAsia="MS Gothic"/>
          <w:color w:themeColor="accent1" w:val="4F81BD"/>
          <w:sz w:val="48"/>
          <w:szCs w:val="48"/>
        </w:rPr>
        <w:t>a</w:t>
      </w:r>
      <w:r w:rsidR="003B3E53" w:rsidRPr="00E53BEA">
        <w:rPr>
          <w:rFonts w:eastAsia="MS Gothic"/>
          <w:color w:themeColor="accent1" w:val="4F81BD"/>
          <w:sz w:val="48"/>
          <w:szCs w:val="48"/>
        </w:rPr>
        <w:t xml:space="preserve"> financijskog i operativnog restrukturiranja</w:t>
      </w:r>
    </w:p>
    <w:p w:rsidRDefault="00A95E68" w:rsidP="00270FE1" w:rsidR="0010380B" w:rsidRP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8"/>
          <w:szCs w:val="48"/>
        </w:rPr>
      </w:pPr>
      <w:r w:rsidRPr="00E53BEA">
        <w:rPr>
          <w:rFonts w:eastAsia="MS Gothic"/>
          <w:color w:val="548DD4"/>
          <w:sz w:val="48"/>
          <w:szCs w:val="48"/>
        </w:rPr>
        <w:t>(2017. - 2022</w:t>
      </w:r>
      <w:r w:rsidR="003B3E53" w:rsidRPr="00E53BEA">
        <w:rPr>
          <w:rFonts w:eastAsia="MS Gothic"/>
          <w:color w:val="548DD4"/>
          <w:sz w:val="48"/>
          <w:szCs w:val="48"/>
        </w:rPr>
        <w:t>.)</w:t>
      </w:r>
    </w:p>
    <w:p w:rsidRDefault="00D605E9" w:rsidP="00113E14" w:rsidR="00D605E9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AB30B0" w:rsidP="00113E14" w:rsidR="00AB30B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AB30B0" w:rsidP="00113E14" w:rsidR="00AB30B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E53BEA" w:rsidP="00270FE1" w:rsidR="00E53BEA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44"/>
          <w:szCs w:val="72"/>
        </w:rPr>
      </w:pPr>
    </w:p>
    <w:p w:rsidRDefault="00E53BEA" w:rsidP="002E3277" w:rsidR="00E53BEA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7E010E" w:rsidP="002E3277" w:rsidR="007E010E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7E010E" w:rsidP="002E3277" w:rsidR="007E010E" w:rsidRPr="002660A0">
      <w:pPr>
        <w:tabs>
          <w:tab w:pos="4536" w:val="center"/>
          <w:tab w:pos="9072" w:val="right"/>
        </w:tabs>
        <w:rPr>
          <w:rFonts w:eastAsia="MS Gothic"/>
          <w:color w:val="548DD4"/>
          <w:sz w:val="44"/>
          <w:szCs w:val="72"/>
        </w:rPr>
      </w:pPr>
    </w:p>
    <w:p w:rsidRDefault="00157F98" w:rsidP="002E3277" w:rsidR="00820B25" w:rsidRPr="002E3277">
      <w:pPr>
        <w:spacing w:after="240"/>
        <w:jc w:val="right"/>
        <w:rPr>
          <w:noProof/>
          <w:color w:themeColor="accent1" w:val="4F81BD"/>
          <w:sz w:val="40"/>
          <w:szCs w:val="40"/>
        </w:rPr>
      </w:pPr>
      <w:r>
        <w:rPr>
          <w:noProof/>
          <w:color w:themeColor="accent1" w:val="4F81BD"/>
          <w:sz w:val="40"/>
          <w:szCs w:val="40"/>
        </w:rPr>
        <w:t>09.10</w:t>
      </w:r>
      <w:r w:rsidR="009B1A4C">
        <w:rPr>
          <w:noProof/>
          <w:color w:themeColor="accent1" w:val="4F81BD"/>
          <w:sz w:val="40"/>
          <w:szCs w:val="40"/>
        </w:rPr>
        <w:t>.</w:t>
      </w:r>
      <w:r w:rsidR="006E1B1D">
        <w:rPr>
          <w:noProof/>
          <w:color w:themeColor="accent1" w:val="4F81BD"/>
          <w:sz w:val="40"/>
          <w:szCs w:val="40"/>
        </w:rPr>
        <w:t>201</w:t>
      </w:r>
      <w:r w:rsidR="00D116E6">
        <w:rPr>
          <w:noProof/>
          <w:color w:themeColor="accent1" w:val="4F81BD"/>
          <w:sz w:val="40"/>
          <w:szCs w:val="40"/>
        </w:rPr>
        <w:t>8</w:t>
      </w:r>
      <w:r w:rsidR="006E1B1D">
        <w:rPr>
          <w:noProof/>
          <w:color w:themeColor="accent1" w:val="4F81BD"/>
          <w:sz w:val="40"/>
          <w:szCs w:val="40"/>
        </w:rPr>
        <w:t>.</w:t>
      </w:r>
      <w:bookmarkStart w:name="_Toc472012441" w:id="3"/>
      <w:bookmarkStart w:name="_Toc451235615" w:id="4"/>
      <w:bookmarkEnd w:id="0"/>
      <w:bookmarkEnd w:id="1"/>
      <w:r w:rsidR="00820B25">
        <w:rPr>
          <w:bCs/>
          <w:i/>
          <w:caps/>
          <w:sz w:val="22"/>
          <w:szCs w:val="32"/>
        </w:rPr>
        <w:br w:type="page"/>
      </w:r>
    </w:p>
    <w:p w:rsidRDefault="00E53BEA" w:rsidP="00E53BEA" w:rsidR="00E53BEA" w:rsidRPr="00784160">
      <w:pPr>
        <w:jc w:val="center"/>
        <w:rPr>
          <w:b/>
          <w:bCs/>
          <w:i/>
          <w:caps/>
          <w:sz w:val="28"/>
          <w:szCs w:val="28"/>
          <w:lang w:eastAsia="hr-HR"/>
        </w:rPr>
      </w:pPr>
      <w:r w:rsidRPr="00784160">
        <w:rPr>
          <w:b/>
          <w:bCs/>
          <w:i/>
          <w:caps/>
          <w:sz w:val="28"/>
          <w:szCs w:val="28"/>
          <w:lang w:eastAsia="hr-HR"/>
        </w:rPr>
        <w:lastRenderedPageBreak/>
        <w:t>sadržaj:</w:t>
      </w:r>
    </w:p>
    <w:p w:rsidRDefault="00E53BEA" w:rsidP="00E53BEA" w:rsidR="00E53BEA" w:rsidRPr="0010380B">
      <w:pPr>
        <w:jc w:val="center"/>
        <w:rPr>
          <w:bCs/>
          <w:i/>
          <w:caps/>
          <w:sz w:val="21"/>
          <w:szCs w:val="20"/>
          <w:lang w:eastAsia="hr-HR"/>
        </w:rPr>
      </w:pPr>
    </w:p>
    <w:p w:rsidRDefault="00E53BEA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r w:rsidRPr="00100FE0">
        <w:rPr>
          <w:rFonts w:cs="Times New Roman"/>
          <w:sz w:val="20"/>
          <w:szCs w:val="20"/>
        </w:rPr>
        <w:fldChar w:fldCharType="begin"/>
      </w:r>
      <w:r w:rsidRPr="00100FE0">
        <w:rPr>
          <w:rFonts w:cs="Times New Roman"/>
          <w:sz w:val="20"/>
          <w:szCs w:val="20"/>
        </w:rPr>
        <w:instrText xml:space="preserve"> TOC \o "1-3" \h \z \u </w:instrText>
      </w:r>
      <w:r w:rsidRPr="00100FE0">
        <w:rPr>
          <w:rFonts w:cs="Times New Roman"/>
          <w:sz w:val="20"/>
          <w:szCs w:val="20"/>
        </w:rPr>
        <w:fldChar w:fldCharType="separate"/>
      </w:r>
      <w:hyperlink w:anchor="_Toc499262150" w:history="true">
        <w:r w:rsidR="001C48E6" w:rsidRPr="004813F8">
          <w:rPr>
            <w:rStyle w:val="Hiperveza"/>
            <w:noProof/>
          </w:rPr>
          <w:t>POPIS PRILOGA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51" w:history="true">
        <w:r w:rsidR="001C48E6" w:rsidRPr="004813F8">
          <w:rPr>
            <w:rStyle w:val="Hiperveza"/>
            <w:noProof/>
          </w:rPr>
          <w:t>OBAVIJEST VJEROVNICIMA O PODNOŠENJU ZAHTJEVA ZA POKRETANJE PREDSTEČAJNOG POSTUPKA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3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52" w:history="true">
        <w:r w:rsidR="001C48E6" w:rsidRPr="004813F8">
          <w:rPr>
            <w:rStyle w:val="Hiperveza"/>
            <w:noProof/>
          </w:rPr>
          <w:t>1. UVOD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4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53" w:history="true">
        <w:r w:rsidR="001C48E6" w:rsidRPr="004813F8">
          <w:rPr>
            <w:rStyle w:val="Hiperveza"/>
            <w:noProof/>
          </w:rPr>
          <w:t>1.1.</w:t>
        </w:r>
        <w:r w:rsidR="001C48E6">
          <w:rPr>
            <w:rFonts w:cstheme="minorBidi" w:eastAsiaTheme="minorEastAsia" w:hAnsiTheme="minorHAnsi" w:asciiTheme="minorHAnsi"/>
            <w:smallCap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Opći podaci.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5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4" w:history="true">
        <w:r w:rsidR="001C48E6" w:rsidRPr="004813F8">
          <w:rPr>
            <w:rStyle w:val="Hiperveza"/>
            <w:noProof/>
          </w:rPr>
          <w:t>1.1.1.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Predmet poslovanja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5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5" w:history="true">
        <w:r w:rsidR="001C48E6" w:rsidRPr="004813F8">
          <w:rPr>
            <w:rStyle w:val="Hiperveza"/>
            <w:noProof/>
          </w:rPr>
          <w:t>1.1.2.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Uprava tvrtke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_Toc499262155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6" w:history="true">
        <w:r w:rsidR="001C48E6" w:rsidRPr="004813F8">
          <w:rPr>
            <w:rStyle w:val="Hiperveza"/>
            <w:noProof/>
          </w:rPr>
          <w:t>1.1.3.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Vlasnička struktura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_Toc499262156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7" w:history="true">
        <w:r w:rsidR="001C48E6" w:rsidRPr="004813F8">
          <w:rPr>
            <w:rStyle w:val="Hiperveza"/>
            <w:noProof/>
          </w:rPr>
          <w:t>1.1.4.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Operativno poslovanje i tržišna situacija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_Toc499262157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6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8" w:history="true">
        <w:r w:rsidR="001C48E6" w:rsidRPr="004813F8">
          <w:rPr>
            <w:rStyle w:val="Hiperveza"/>
            <w:noProof/>
          </w:rPr>
          <w:t>1.1.5.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Analiza zaposlenih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_Toc499262158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7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59" w:history="true">
        <w:r w:rsidR="001C48E6" w:rsidRPr="004813F8">
          <w:rPr>
            <w:rStyle w:val="Hiperveza"/>
            <w:noProof/>
          </w:rPr>
          <w:t>1.1.6.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Financijsko izvješće na 31.10.2017. godine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_Toc499262159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7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0" w:history="true">
        <w:r w:rsidR="001C48E6" w:rsidRPr="004813F8">
          <w:rPr>
            <w:rStyle w:val="Hiperveza"/>
            <w:noProof/>
            <w:lang w:val="en-US"/>
          </w:rPr>
          <w:t>1.1.7.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 xml:space="preserve">Opis činjenica i okolnosti iz kojih proizlazi postojanje </w:t>
        </w:r>
        <w:r w:rsidR="001C48E6" w:rsidRPr="004813F8">
          <w:rPr>
            <w:rStyle w:val="Hiperveza"/>
            <w:noProof/>
            <w:lang w:val="en-US"/>
          </w:rPr>
          <w:t>prijeteće nesposobnosti za plaćanje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13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1" w:history="true">
        <w:r w:rsidR="001C48E6" w:rsidRPr="004813F8">
          <w:rPr>
            <w:rStyle w:val="Hiperveza"/>
            <w:noProof/>
          </w:rPr>
          <w:t>1.1.8.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Opis činjenica i okolnosti iz kojih proizlazi postojanje uvjeta za otvaranje predstečajnog postupka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14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3"/>
        <w:tabs>
          <w:tab w:pos="1200" w:val="left"/>
          <w:tab w:pos="9906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2"/>
        </w:rPr>
      </w:pPr>
      <w:hyperlink w:anchor="_Toc499262162" w:history="true">
        <w:r w:rsidR="001C48E6" w:rsidRPr="004813F8">
          <w:rPr>
            <w:rStyle w:val="Hiperveza"/>
            <w:noProof/>
          </w:rPr>
          <w:t>1.1.9.</w:t>
        </w:r>
        <w:r w:rsidR="001C48E6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2"/>
          </w:rPr>
          <w:tab/>
        </w:r>
        <w:r w:rsidR="001C48E6" w:rsidRPr="004813F8">
          <w:rPr>
            <w:rStyle w:val="Hiperveza"/>
            <w:noProof/>
          </w:rPr>
          <w:t>Ukupne obveze društva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14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3" w:history="true">
        <w:r w:rsidR="001C48E6" w:rsidRPr="004813F8">
          <w:rPr>
            <w:rStyle w:val="Hiperveza"/>
            <w:noProof/>
          </w:rPr>
          <w:t>2. IZRAČUN MANJKA LIKVIDNIH SREDSTAVA NA DAN PRILOŽENIH FINANCIJSKIH IZVJEŠTAJA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17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4" w:history="true">
        <w:r w:rsidR="001C48E6" w:rsidRPr="004813F8">
          <w:rPr>
            <w:rStyle w:val="Hiperveza"/>
            <w:noProof/>
          </w:rPr>
          <w:t>3. OPIS MJERA  FINANCIJSKOG  RESTRUKTURIRANJA I IZRAČUN NJIHOVIH UČINAKA NA MANJAK LIKVIDNIH SREDSTAVA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18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65" w:history="true">
        <w:r w:rsidR="001C48E6" w:rsidRPr="004813F8">
          <w:rPr>
            <w:rStyle w:val="Hiperveza"/>
            <w:noProof/>
          </w:rPr>
          <w:t>3.1.   Izračun financijskih mjera na manjak likvidnih sredstava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_Toc499262165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23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6" w:history="true">
        <w:r w:rsidR="001C48E6" w:rsidRPr="004813F8">
          <w:rPr>
            <w:rStyle w:val="Hiperveza"/>
            <w:noProof/>
          </w:rPr>
          <w:t>4.   OPIS MJERA OPERATIVNOG RESTRUKTURIRANJA I IZRAČUN NJIHOVIH UČINAKA NA POSLOVANJE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_Toc499262166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24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2"/>
        </w:rPr>
      </w:pPr>
      <w:hyperlink w:anchor="_Toc499262167" w:history="true">
        <w:r w:rsidR="001C48E6" w:rsidRPr="004813F8">
          <w:rPr>
            <w:rStyle w:val="Hiperveza"/>
            <w:noProof/>
          </w:rPr>
          <w:t>4.1    Izračun učinka operativnih mjera na poslovanje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_Toc499262167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25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8" w:history="true">
        <w:r w:rsidR="001C48E6" w:rsidRPr="004813F8">
          <w:rPr>
            <w:rStyle w:val="Hiperveza"/>
            <w:noProof/>
          </w:rPr>
          <w:t>5. PLAN POSLOVANJA ZA NAREDNIH 5 GODINA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_Toc499262168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26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69" w:history="true">
        <w:r w:rsidR="001C48E6" w:rsidRPr="004813F8">
          <w:rPr>
            <w:rStyle w:val="Hiperveza"/>
            <w:noProof/>
          </w:rPr>
          <w:t>6. PLANIRANA BILANCA NA ZADNJI DAN PETOGODIŠNJEG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_Toc499262169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0" w:history="true">
        <w:r w:rsidR="001C48E6" w:rsidRPr="004813F8">
          <w:rPr>
            <w:rStyle w:val="Hiperveza"/>
            <w:noProof/>
          </w:rPr>
          <w:t>RAZDOBLJA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_Toc499262170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1" w:history="true"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_Toc499262171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29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2" w:history="true">
        <w:r w:rsidR="001C48E6" w:rsidRPr="004813F8">
          <w:rPr>
            <w:rStyle w:val="Hiperveza"/>
            <w:noProof/>
          </w:rPr>
          <w:t>7. PONUDA VJEROVNICIMA U PREDSTEČAJNOM POSTUPKU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_Toc499262172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30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3" w:history="true">
        <w:r w:rsidR="001C48E6" w:rsidRPr="004813F8">
          <w:rPr>
            <w:rStyle w:val="Hiperveza"/>
            <w:noProof/>
          </w:rPr>
          <w:t>8. ROKOVI ZA DOBROVOLJNO ISPUNJENJE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_Toc499262173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56</w:t>
        </w:r>
        <w:r w:rsidR="001C48E6">
          <w:rPr>
            <w:noProof/>
            <w:webHidden/>
          </w:rPr>
          <w:fldChar w:fldCharType="end"/>
        </w:r>
      </w:hyperlink>
    </w:p>
    <w:p w:rsidRDefault="005F1298" w:rsidR="001C48E6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2"/>
        </w:rPr>
      </w:pPr>
      <w:hyperlink w:anchor="_Toc499262174" w:history="true">
        <w:r w:rsidR="001C48E6" w:rsidRPr="004813F8">
          <w:rPr>
            <w:rStyle w:val="Hiperveza"/>
            <w:noProof/>
          </w:rPr>
          <w:t>9. PLANIRANI TROŠKOVI RESTRUKTURIRANJA</w:t>
        </w:r>
        <w:r w:rsidR="001C48E6">
          <w:rPr>
            <w:noProof/>
            <w:webHidden/>
          </w:rPr>
          <w:tab/>
        </w:r>
        <w:r w:rsidR="001C48E6">
          <w:rPr>
            <w:noProof/>
            <w:webHidden/>
          </w:rPr>
          <w:fldChar w:fldCharType="begin"/>
        </w:r>
        <w:r w:rsidR="001C48E6">
          <w:rPr>
            <w:noProof/>
            <w:webHidden/>
          </w:rPr>
          <w:instrText xml:space="preserve"> PAGEREF _Toc499262174 \h </w:instrText>
        </w:r>
        <w:r w:rsidR="001C48E6">
          <w:rPr>
            <w:noProof/>
            <w:webHidden/>
          </w:rPr>
        </w:r>
        <w:r w:rsidR="001C48E6">
          <w:rPr>
            <w:noProof/>
            <w:webHidden/>
          </w:rPr>
          <w:fldChar w:fldCharType="separate"/>
        </w:r>
        <w:r w:rsidR="007A2A46">
          <w:rPr>
            <w:noProof/>
            <w:webHidden/>
          </w:rPr>
          <w:t>57</w:t>
        </w:r>
        <w:r w:rsidR="001C48E6">
          <w:rPr>
            <w:noProof/>
            <w:webHidden/>
          </w:rPr>
          <w:fldChar w:fldCharType="end"/>
        </w:r>
      </w:hyperlink>
    </w:p>
    <w:p w:rsidRDefault="00E53BEA" w:rsidP="00427A5C" w:rsidR="00535DE9" w:rsidRPr="00981451">
      <w:pPr>
        <w:tabs>
          <w:tab w:pos="9906" w:leader="dot" w:val="right"/>
        </w:tabs>
        <w:spacing w:lineRule="auto" w:line="276"/>
        <w:jc w:val="both"/>
      </w:pPr>
      <w:r w:rsidRPr="00100FE0">
        <w:rPr>
          <w:sz w:val="20"/>
          <w:szCs w:val="20"/>
        </w:rPr>
        <w:lastRenderedPageBreak/>
        <w:fldChar w:fldCharType="end"/>
      </w:r>
      <w:bookmarkStart w:name="_Toc477898290" w:id="5"/>
      <w:bookmarkStart w:name="_Toc499262150" w:id="6"/>
      <w:r w:rsidR="00535DE9" w:rsidRPr="00981451">
        <w:t>POPIS PRILOGA</w:t>
      </w:r>
      <w:bookmarkEnd w:id="3"/>
      <w:bookmarkEnd w:id="5"/>
      <w:bookmarkEnd w:id="6"/>
      <w:r w:rsidR="00535DE9" w:rsidRPr="00981451">
        <w:t xml:space="preserve"> </w:t>
      </w:r>
    </w:p>
    <w:p w:rsidRDefault="00535DE9" w:rsidP="00535DE9" w:rsidR="00535DE9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A)  </w:t>
      </w:r>
      <w:r w:rsidR="00A906D5" w:rsidRPr="00E53BEA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pojedinačnih obveza prema svim vjerovnicima </w:t>
      </w:r>
    </w:p>
    <w:p w:rsidRDefault="00C229FA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dužnikovih dužnika</w:t>
      </w:r>
    </w:p>
    <w:p w:rsidRDefault="003F593E" w:rsidP="00CE7DA1" w:rsidR="003F593E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tražbina radnika</w:t>
      </w:r>
    </w:p>
    <w:p w:rsidRDefault="003F593E" w:rsidP="00CE7DA1" w:rsidR="00C229FA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I</w:t>
      </w:r>
      <w:r w:rsidR="00C229FA" w:rsidRPr="00E53BEA">
        <w:rPr>
          <w:rStyle w:val="tabletextfield"/>
        </w:rPr>
        <w:t xml:space="preserve">zjava da </w:t>
      </w:r>
      <w:r w:rsidR="00C229FA" w:rsidRPr="00E53BEA">
        <w:rPr>
          <w:rStyle w:val="tabletextfield"/>
          <w:color w:themeColor="text1" w:val="000000"/>
        </w:rPr>
        <w:t>sklapanje predstečajn</w:t>
      </w:r>
      <w:r w:rsidR="00DD3B54" w:rsidRPr="00E53BEA">
        <w:rPr>
          <w:rStyle w:val="tabletextfield"/>
          <w:color w:themeColor="text1" w:val="000000"/>
        </w:rPr>
        <w:t xml:space="preserve">og postupka </w:t>
      </w:r>
      <w:r w:rsidR="00C229FA" w:rsidRPr="00E53BEA">
        <w:rPr>
          <w:rStyle w:val="tabletextfield"/>
          <w:color w:themeColor="text1" w:val="000000"/>
        </w:rPr>
        <w:t>neće</w:t>
      </w:r>
      <w:r w:rsidR="00C229FA" w:rsidRPr="00E53BEA">
        <w:rPr>
          <w:rStyle w:val="tabletextfield"/>
        </w:rPr>
        <w:t xml:space="preserve"> utjecati na tražbine radnika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Popis nekretnina dužnika</w:t>
      </w:r>
      <w:r w:rsidR="000B2963" w:rsidRPr="00E53BEA">
        <w:rPr>
          <w:rStyle w:val="tabletextfield"/>
        </w:rPr>
        <w:t xml:space="preserve"> + zk izva</w:t>
      </w:r>
      <w:r w:rsidR="001A7CC6" w:rsidRPr="00E53BEA">
        <w:rPr>
          <w:rStyle w:val="tabletextfield"/>
        </w:rPr>
        <w:t>ci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pokretnina dužnika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razlučnih prava </w:t>
      </w:r>
    </w:p>
    <w:p w:rsidRDefault="00A906D5" w:rsidP="00CE7DA1" w:rsidR="00A906D5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Popis izlučnih prava </w:t>
      </w:r>
    </w:p>
    <w:p w:rsidRDefault="00A906D5" w:rsidP="00CE7DA1" w:rsidR="008A6886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 xml:space="preserve">Visina prosječnih mjesečnih troškova </w:t>
      </w:r>
    </w:p>
    <w:p w:rsidRDefault="00153F15" w:rsidP="00153F15" w:rsidR="00153F15" w:rsidRPr="00E53BEA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 w:rsidRPr="00E53BEA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 w:rsidRPr="00E53BEA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E53BEA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E53BEA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Obavijest vjerovnicima o podnošenju zahtjeva za pokretanje predstečajnog postupka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rPr>
          <w:rStyle w:val="tabletextfield"/>
        </w:rPr>
        <w:t>Opis pregovora s vjerovnicima</w:t>
      </w:r>
    </w:p>
    <w:p w:rsidRDefault="006A3583" w:rsidP="00CE7DA1" w:rsidR="006A3583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</w:rPr>
      </w:pPr>
      <w:r w:rsidRPr="00E53BEA">
        <w:t xml:space="preserve">Popis svih postupaka pred sudovima ili javnopravnim tijelima u kojima je dužnik stranka </w:t>
      </w:r>
      <w:r w:rsidR="0071364D" w:rsidRPr="00E53BEA">
        <w:t xml:space="preserve">+ dokazi </w:t>
      </w:r>
    </w:p>
    <w:p w:rsidRDefault="00535DE9" w:rsidP="00CE7DA1" w:rsidR="00535DE9" w:rsidRPr="00E53BE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E53BEA">
        <w:rPr>
          <w:rStyle w:val="tabletextfield"/>
          <w:color w:themeColor="text1" w:val="000000"/>
        </w:rPr>
        <w:t>GFI – podaci</w:t>
      </w:r>
      <w:r w:rsidR="00474322" w:rsidRPr="00E53BEA">
        <w:rPr>
          <w:rStyle w:val="tabletextfield"/>
          <w:color w:themeColor="text1" w:val="000000"/>
        </w:rPr>
        <w:t xml:space="preserve">  </w:t>
      </w:r>
    </w:p>
    <w:p w:rsidRDefault="00535DE9" w:rsidP="00427A5C" w:rsidR="00535DE9" w:rsidRPr="00E53BEA">
      <w:pPr>
        <w:pStyle w:val="Naslov1"/>
      </w:pPr>
    </w:p>
    <w:p w:rsidRDefault="00535DE9" w:rsidP="00427A5C" w:rsidR="00535DE9" w:rsidRPr="00E53BEA">
      <w:pPr>
        <w:pStyle w:val="Naslov1"/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B42B8" w:rsidP="00DB42B8" w:rsidR="00DB42B8" w:rsidRPr="00E53BEA">
      <w:pPr>
        <w:tabs>
          <w:tab w:pos="8300" w:val="right"/>
        </w:tabs>
        <w:spacing w:lineRule="auto" w:line="360"/>
        <w:rPr>
          <w:b/>
          <w:color w:val="FF6600"/>
        </w:rPr>
      </w:pPr>
    </w:p>
    <w:p w:rsidRDefault="00DA440C" w:rsidP="00DB42B8" w:rsidR="00DA440C" w:rsidRPr="00E53BEA">
      <w:pPr>
        <w:tabs>
          <w:tab w:pos="8300" w:val="right"/>
        </w:tabs>
        <w:spacing w:lineRule="auto" w:line="360"/>
      </w:pPr>
      <w:r w:rsidRPr="00E53BEA">
        <w:tab/>
      </w:r>
    </w:p>
    <w:p w:rsidRDefault="00C5541A" w:rsidR="00C5541A" w:rsidRPr="00E53BEA">
      <w:pPr>
        <w:rPr>
          <w:b/>
          <w:i/>
          <w:color w:val="FF6600"/>
        </w:rPr>
      </w:pPr>
      <w:r w:rsidRPr="00E53BEA">
        <w:rPr>
          <w:b/>
          <w:i/>
          <w:color w:val="FF6600"/>
        </w:rPr>
        <w:br w:type="page"/>
      </w:r>
    </w:p>
    <w:p w:rsidRDefault="00DA440C" w:rsidP="00427A5C" w:rsidR="00DA440C" w:rsidRPr="00E53BEA">
      <w:pPr>
        <w:pStyle w:val="Naslov1"/>
      </w:pPr>
      <w:bookmarkStart w:name="_Toc472012442" w:id="7"/>
      <w:bookmarkStart w:name="_Toc477898291" w:id="8"/>
      <w:bookmarkStart w:name="_Toc499262151" w:id="9"/>
      <w:r w:rsidRPr="00E53BEA">
        <w:lastRenderedPageBreak/>
        <w:t>OBAVIJEST VJEROVNICIMA O PODNOŠENJU ZAHTJEVA ZA POKRETANJE PREDSTEČAJNOG POSTUPKA</w:t>
      </w:r>
      <w:bookmarkEnd w:id="7"/>
      <w:bookmarkEnd w:id="8"/>
      <w:bookmarkEnd w:id="9"/>
    </w:p>
    <w:p w:rsidRDefault="00B43C06" w:rsidP="00B43C06" w:rsidR="00B43C06" w:rsidRPr="00E53BEA"/>
    <w:p w:rsidRDefault="00966048" w:rsidP="00785C49" w:rsidR="00966048" w:rsidRPr="00E53BEA">
      <w:pPr>
        <w:spacing w:lineRule="auto" w:line="360"/>
      </w:pPr>
    </w:p>
    <w:p w:rsidRDefault="009F1111" w:rsidP="00785C49" w:rsidR="00DA440C" w:rsidRPr="00E53BEA">
      <w:pPr>
        <w:spacing w:lineRule="auto" w:line="360"/>
        <w:jc w:val="both"/>
      </w:pPr>
      <w:r w:rsidRPr="00E53BEA">
        <w:t xml:space="preserve">Uprava društva </w:t>
      </w:r>
      <w:r w:rsidR="00456ECA">
        <w:t>INAGRO</w:t>
      </w:r>
      <w:r w:rsidR="00A95E68" w:rsidRPr="00E53BEA">
        <w:t xml:space="preserve"> d.o.o.</w:t>
      </w:r>
      <w:r w:rsidR="000B39B0" w:rsidRPr="00E53BEA">
        <w:t xml:space="preserve">, </w:t>
      </w:r>
      <w:r w:rsidR="001475E5">
        <w:t>ovom izjavom,</w:t>
      </w:r>
      <w:r w:rsidR="00DA440C" w:rsidRPr="00E53BEA">
        <w:t xml:space="preserve">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Sve obavijesti i dokumentacij</w:t>
      </w:r>
      <w:r w:rsidR="001733BC" w:rsidRPr="00E53BEA">
        <w:t>a vezane uz predstečajni postupak</w:t>
      </w:r>
      <w:r w:rsidRPr="00E53BEA">
        <w:t xml:space="preserve"> tvrtke </w:t>
      </w:r>
      <w:r w:rsidR="00456ECA">
        <w:t>INAGRO</w:t>
      </w:r>
      <w:r w:rsidR="00A95E68" w:rsidRPr="00E53BEA">
        <w:t xml:space="preserve"> d.o.o.</w:t>
      </w:r>
      <w:r w:rsidR="009F1111" w:rsidRPr="00E53BEA">
        <w:t xml:space="preserve"> </w:t>
      </w:r>
      <w:r w:rsidR="007440F6" w:rsidRPr="00E53BEA">
        <w:rPr>
          <w:bCs/>
          <w:lang w:eastAsia="zh-CN"/>
        </w:rPr>
        <w:t>bit</w:t>
      </w:r>
      <w:r w:rsidRPr="00E53BEA">
        <w:rPr>
          <w:bCs/>
          <w:lang w:eastAsia="zh-CN"/>
        </w:rPr>
        <w:t xml:space="preserve"> će javno dostupne na internet </w:t>
      </w:r>
      <w:r w:rsidRPr="00E53BEA">
        <w:t xml:space="preserve">stranicama Ministarstva </w:t>
      </w:r>
      <w:r w:rsidR="007440F6" w:rsidRPr="00E53BEA">
        <w:t xml:space="preserve">pravosuđa na e-oglasnoj ploči. </w:t>
      </w:r>
      <w:r w:rsidRPr="00E53BEA">
        <w:t xml:space="preserve">Ovim putem pozivamo sve vjerovnike tvrtke </w:t>
      </w:r>
      <w:r w:rsidR="00456ECA">
        <w:t>INAGRO</w:t>
      </w:r>
      <w:r w:rsidR="00A95E68" w:rsidRPr="00E53BEA">
        <w:t xml:space="preserve"> d.o.o.</w:t>
      </w:r>
      <w:r w:rsidR="000B39B0" w:rsidRPr="00E53BEA">
        <w:t xml:space="preserve"> </w:t>
      </w:r>
      <w:r w:rsidRPr="00E53BEA">
        <w:rPr>
          <w:bCs/>
          <w:lang w:eastAsia="zh-CN"/>
        </w:rPr>
        <w:t>da podrže naš Plan restrukturiranja, a sve u svrhu nastavka poslovanja i namirenja tražb</w:t>
      </w:r>
      <w:r w:rsidR="00B43C06" w:rsidRPr="00E53BEA">
        <w:rPr>
          <w:bCs/>
          <w:lang w:eastAsia="zh-CN"/>
        </w:rPr>
        <w:t>i</w:t>
      </w:r>
      <w:r w:rsidRPr="00E53BEA">
        <w:rPr>
          <w:bCs/>
          <w:lang w:eastAsia="zh-CN"/>
        </w:rPr>
        <w:t xml:space="preserve">na vjerovnika te omogućavanja poslovanja našeg Društva. </w:t>
      </w:r>
    </w:p>
    <w:p w:rsidRDefault="00DA440C" w:rsidP="00785C49" w:rsidR="00DA440C" w:rsidRPr="00E53BEA">
      <w:pPr>
        <w:spacing w:lineRule="auto" w:line="360"/>
        <w:jc w:val="both"/>
      </w:pPr>
    </w:p>
    <w:p w:rsidRDefault="00DA440C" w:rsidP="00785C49" w:rsidR="00DA440C" w:rsidRPr="00E53BEA">
      <w:pPr>
        <w:spacing w:lineRule="auto" w:line="360"/>
        <w:jc w:val="both"/>
        <w:rPr>
          <w:bCs/>
        </w:rPr>
      </w:pPr>
      <w:r w:rsidRPr="00E53BEA">
        <w:t>Nakon prihvaćanja Prijedloga z</w:t>
      </w:r>
      <w:r w:rsidR="001733BC" w:rsidRPr="00E53BEA">
        <w:t>a otvaranje predstečajnog postupka</w:t>
      </w:r>
      <w:r w:rsidRPr="00E53BEA">
        <w:t xml:space="preserve"> za tvrtku </w:t>
      </w:r>
      <w:r w:rsidR="00456ECA">
        <w:t>INAGRO</w:t>
      </w:r>
      <w:r w:rsidR="00A95E68" w:rsidRPr="00E53BEA">
        <w:t xml:space="preserve"> d.o.o.</w:t>
      </w:r>
      <w:r w:rsidR="00C5541A" w:rsidRPr="00E53BEA">
        <w:rPr>
          <w:bCs/>
        </w:rPr>
        <w:t xml:space="preserve"> </w:t>
      </w:r>
      <w:r w:rsidRPr="00E53BEA">
        <w:rPr>
          <w:bCs/>
          <w:lang w:eastAsia="zh-CN"/>
        </w:rPr>
        <w:t>od stra</w:t>
      </w:r>
      <w:r w:rsidR="007440F6" w:rsidRPr="00E53BEA">
        <w:rPr>
          <w:bCs/>
          <w:lang w:eastAsia="zh-CN"/>
        </w:rPr>
        <w:t>ne Trgovačkog suda, kontaktirat</w:t>
      </w:r>
      <w:r w:rsidRPr="00E53BEA">
        <w:rPr>
          <w:bCs/>
          <w:lang w:eastAsia="zh-CN"/>
        </w:rPr>
        <w:t xml:space="preserve"> će se vjerovnici </w:t>
      </w:r>
      <w:r w:rsidRPr="00E53BEA">
        <w:rPr>
          <w:bCs/>
        </w:rPr>
        <w:t>kako bi se pribavila zakonom propisana većina potrebna za pr</w:t>
      </w:r>
      <w:r w:rsidR="001733BC" w:rsidRPr="00E53BEA">
        <w:rPr>
          <w:bCs/>
        </w:rPr>
        <w:t xml:space="preserve">ihvaćanje Plana financijskog i operativnog restrukturiranja. </w:t>
      </w:r>
    </w:p>
    <w:p w:rsidRDefault="00DA440C" w:rsidP="00785C49" w:rsidR="00DA440C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785C49" w:rsidR="00937F46" w:rsidRPr="00E53BEA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EE69FC" w:rsidP="00EE69FC" w:rsidR="00EE69FC" w:rsidRPr="002724E0">
      <w:pPr>
        <w:tabs>
          <w:tab w:pos="3879" w:val="left"/>
        </w:tabs>
        <w:spacing w:lineRule="auto" w:line="360"/>
        <w:rPr>
          <w:rFonts w:eastAsia="MS Mincho"/>
        </w:rPr>
      </w:pPr>
      <w:r w:rsidRPr="002724E0">
        <w:rPr>
          <w:rFonts w:eastAsia="MS Mincho"/>
        </w:rPr>
        <w:t xml:space="preserve">U </w:t>
      </w:r>
      <w:r w:rsidR="00500977">
        <w:rPr>
          <w:rFonts w:eastAsia="MS Mincho"/>
        </w:rPr>
        <w:t>Križevcima</w:t>
      </w:r>
      <w:r w:rsidRPr="002724E0">
        <w:rPr>
          <w:rFonts w:eastAsia="MS Mincho"/>
        </w:rPr>
        <w:t xml:space="preserve">, </w:t>
      </w:r>
      <w:r w:rsidR="00157F98">
        <w:rPr>
          <w:rFonts w:eastAsia="MS Mincho"/>
        </w:rPr>
        <w:t>09.10</w:t>
      </w:r>
      <w:r w:rsidR="00E676E1">
        <w:rPr>
          <w:rFonts w:eastAsia="MS Mincho"/>
        </w:rPr>
        <w:t>.2018</w:t>
      </w:r>
      <w:r w:rsidRPr="002724E0">
        <w:rPr>
          <w:rFonts w:eastAsia="MS Mincho"/>
        </w:rPr>
        <w:t xml:space="preserve">. </w:t>
      </w:r>
    </w:p>
    <w:p w:rsidRDefault="00EE69FC" w:rsidP="00EE69FC" w:rsidR="00EE69FC" w:rsidRPr="002724E0">
      <w:pPr>
        <w:tabs>
          <w:tab w:pos="3879" w:val="left"/>
        </w:tabs>
        <w:spacing w:lineRule="auto" w:line="360"/>
        <w:rPr>
          <w:rFonts w:eastAsia="MS Mincho"/>
        </w:rPr>
      </w:pPr>
    </w:p>
    <w:p w:rsidRDefault="00456ECA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  <w:b/>
        </w:rPr>
      </w:pPr>
      <w:r>
        <w:rPr>
          <w:rFonts w:eastAsia="MS Mincho"/>
          <w:b/>
        </w:rPr>
        <w:t>INAGRO</w:t>
      </w:r>
      <w:r w:rsidR="00EE69FC" w:rsidRPr="002724E0">
        <w:rPr>
          <w:rFonts w:eastAsia="MS Mincho"/>
          <w:b/>
        </w:rPr>
        <w:t xml:space="preserve"> d.o.o.</w:t>
      </w:r>
    </w:p>
    <w:p w:rsidRDefault="00500977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</w:rPr>
      </w:pPr>
      <w:r>
        <w:rPr>
          <w:rFonts w:eastAsia="MS Mincho"/>
        </w:rPr>
        <w:t>Igor Novosel</w:t>
      </w:r>
      <w:r w:rsidR="00EE69FC" w:rsidRPr="002724E0">
        <w:rPr>
          <w:rFonts w:eastAsia="MS Mincho"/>
        </w:rPr>
        <w:t>, direktor</w:t>
      </w:r>
    </w:p>
    <w:p w:rsidRDefault="00EE69FC" w:rsidP="00EE69FC" w:rsidR="00EE69FC" w:rsidRPr="002724E0">
      <w:pPr>
        <w:tabs>
          <w:tab w:pos="3879" w:val="left"/>
        </w:tabs>
        <w:spacing w:lineRule="auto" w:line="360"/>
        <w:ind w:left="5664"/>
        <w:jc w:val="center"/>
        <w:rPr>
          <w:rFonts w:eastAsia="MS Mincho"/>
        </w:rPr>
      </w:pPr>
    </w:p>
    <w:p w:rsidRDefault="00EE69FC" w:rsidP="00EE69FC" w:rsidR="00DA440C" w:rsidRPr="00E53BEA">
      <w:pPr>
        <w:ind w:left="5664"/>
      </w:pPr>
      <w:r>
        <w:rPr>
          <w:rFonts w:eastAsia="MS Mincho"/>
        </w:rPr>
        <w:t xml:space="preserve">          </w:t>
      </w:r>
      <w:r w:rsidRPr="002724E0">
        <w:rPr>
          <w:rFonts w:eastAsia="MS Mincho"/>
        </w:rPr>
        <w:t>__________________________</w:t>
      </w:r>
    </w:p>
    <w:p w:rsidRDefault="00DA440C" w:rsidP="00DA440C" w:rsidR="00DA440C" w:rsidRPr="00E53BEA"/>
    <w:p w:rsidRDefault="00DA440C" w:rsidP="00DA440C" w:rsidR="00DA440C" w:rsidRPr="00E53BEA"/>
    <w:p w:rsidRDefault="00DA440C" w:rsidP="00DA440C" w:rsidR="00DA440C" w:rsidRPr="00E53BEA"/>
    <w:p w:rsidRDefault="00D47F44" w:rsidP="00D47F44" w:rsidR="00D47F44" w:rsidRPr="00E53BEA"/>
    <w:p w:rsidRDefault="00C5541A" w:rsidR="00C5541A" w:rsidRPr="00E53BEA">
      <w:pPr>
        <w:rPr>
          <w:b/>
          <w:color w:val="FF6600"/>
          <w:highlight w:val="yellow"/>
        </w:rPr>
      </w:pPr>
      <w:r w:rsidRPr="00E53BEA">
        <w:rPr>
          <w:highlight w:val="yellow"/>
        </w:rPr>
        <w:br w:type="page"/>
      </w:r>
    </w:p>
    <w:p w:rsidRDefault="0025558D" w:rsidP="00427A5C" w:rsidR="004C27A8" w:rsidRPr="00E53BEA">
      <w:pPr>
        <w:pStyle w:val="Naslov1"/>
      </w:pPr>
      <w:bookmarkStart w:name="_Toc472012443" w:id="10"/>
      <w:bookmarkStart w:name="_Toc477898292" w:id="11"/>
      <w:bookmarkStart w:name="_Toc499262152" w:id="12"/>
      <w:r w:rsidRPr="00E53BEA">
        <w:lastRenderedPageBreak/>
        <w:t xml:space="preserve">1. </w:t>
      </w:r>
      <w:bookmarkEnd w:id="4"/>
      <w:r w:rsidR="005E4880" w:rsidRPr="00E53BEA">
        <w:t>UVOD</w:t>
      </w:r>
      <w:bookmarkEnd w:id="10"/>
      <w:bookmarkEnd w:id="11"/>
      <w:bookmarkEnd w:id="12"/>
      <w:r w:rsidR="005E4880" w:rsidRPr="00E53BEA">
        <w:t xml:space="preserve"> </w:t>
      </w:r>
    </w:p>
    <w:p w:rsidRDefault="0006044F" w:rsidP="001704CA" w:rsidR="0006044F" w:rsidRPr="00E53BEA">
      <w:pPr>
        <w:spacing w:lineRule="auto" w:line="360"/>
        <w:jc w:val="both"/>
      </w:pPr>
    </w:p>
    <w:p w:rsidRDefault="008964CE" w:rsidP="00E306DE" w:rsidR="00E306DE" w:rsidRPr="00E53BEA">
      <w:pPr>
        <w:spacing w:lineRule="auto" w:line="360"/>
        <w:jc w:val="both"/>
        <w:rPr>
          <w:color w:themeColor="text1" w:val="000000"/>
        </w:rPr>
      </w:pPr>
      <w:r w:rsidRPr="00E53BEA">
        <w:t xml:space="preserve">Tvrtka </w:t>
      </w:r>
      <w:r w:rsidR="00456ECA">
        <w:t>INAGRO</w:t>
      </w:r>
      <w:r w:rsidR="00F26BEC" w:rsidRPr="00E53BEA">
        <w:t xml:space="preserve"> d.o.o</w:t>
      </w:r>
      <w:r w:rsidR="00E306DE" w:rsidRPr="00E53BEA">
        <w:rPr>
          <w:color w:themeColor="text1" w:val="000000"/>
        </w:rPr>
        <w:t xml:space="preserve"> pokreće predstečajni postupak radi pristizanja nenaplativih potraživa</w:t>
      </w:r>
      <w:r w:rsidR="00042C1B" w:rsidRPr="00E53BEA">
        <w:rPr>
          <w:color w:themeColor="text1" w:val="000000"/>
        </w:rPr>
        <w:t xml:space="preserve">nja i nelikvidnosti poslovanja, </w:t>
      </w:r>
      <w:r w:rsidR="00981451">
        <w:rPr>
          <w:color w:themeColor="text1" w:val="000000"/>
        </w:rPr>
        <w:t xml:space="preserve">te blokade poslovnog računa. </w:t>
      </w:r>
      <w:r w:rsidR="0006044F" w:rsidRPr="00E53BEA">
        <w:t>Daljn</w:t>
      </w:r>
      <w:r w:rsidR="00097D22" w:rsidRPr="00E53BEA">
        <w:t>ja blokada računa uzrokovala bi</w:t>
      </w:r>
      <w:r w:rsidR="0006044F" w:rsidRPr="00E53BEA">
        <w:t xml:space="preserve"> dugoročnu</w:t>
      </w:r>
      <w:r w:rsidR="00064A55" w:rsidRPr="00E53BEA">
        <w:t xml:space="preserve"> nel</w:t>
      </w:r>
      <w:r w:rsidR="0006044F" w:rsidRPr="00E53BEA">
        <w:t xml:space="preserve">ikvidnost što bi nedvojbeno imalo </w:t>
      </w:r>
      <w:r w:rsidR="00064A55" w:rsidRPr="00E53BEA">
        <w:t xml:space="preserve">dalekosežne </w:t>
      </w:r>
      <w:r w:rsidR="0006044F" w:rsidRPr="00E53BEA">
        <w:t xml:space="preserve">negativne </w:t>
      </w:r>
      <w:r w:rsidR="00064A55" w:rsidRPr="00E53BEA">
        <w:t>pos</w:t>
      </w:r>
      <w:r w:rsidR="008A61AF" w:rsidRPr="00E53BEA">
        <w:t>ljedice za nastavak poslovanja</w:t>
      </w:r>
      <w:r w:rsidR="00E44805" w:rsidRPr="00E53BEA">
        <w:t xml:space="preserve">, </w:t>
      </w:r>
      <w:r w:rsidR="005E3673" w:rsidRPr="00E53BEA">
        <w:t xml:space="preserve">a u konačnici bi </w:t>
      </w:r>
      <w:r w:rsidR="00E06E56" w:rsidRPr="00E53BEA">
        <w:t xml:space="preserve">vjerojatno dovelo i do </w:t>
      </w:r>
      <w:r w:rsidR="00FA5EA0" w:rsidRPr="00E53BEA">
        <w:t>prekid</w:t>
      </w:r>
      <w:r w:rsidR="00E06E56" w:rsidRPr="00E53BEA">
        <w:t>a</w:t>
      </w:r>
      <w:r w:rsidR="005E3673" w:rsidRPr="00E53BEA">
        <w:t xml:space="preserve"> poslovanja, odnosno stečaja. </w:t>
      </w:r>
    </w:p>
    <w:p w:rsidRDefault="0006044F" w:rsidP="00E306DE" w:rsidR="0006044F" w:rsidRPr="00E53BEA">
      <w:pPr>
        <w:spacing w:lineRule="auto" w:line="360"/>
        <w:jc w:val="both"/>
      </w:pPr>
    </w:p>
    <w:p w:rsidRDefault="00456ECA" w:rsidP="006F60E1" w:rsidR="004A7E3E" w:rsidRPr="00811A44">
      <w:pPr>
        <w:spacing w:lineRule="auto" w:line="360"/>
        <w:jc w:val="both"/>
      </w:pPr>
      <w:r>
        <w:t>INAGRO</w:t>
      </w:r>
      <w:r w:rsidR="00A95E68" w:rsidRPr="00E53BEA">
        <w:t xml:space="preserve"> d.o.o.</w:t>
      </w:r>
      <w:r w:rsidR="004A530C" w:rsidRPr="00E53BEA">
        <w:t xml:space="preserve"> </w:t>
      </w:r>
      <w:r w:rsidR="0006044F" w:rsidRPr="00E53BEA">
        <w:t>planira p</w:t>
      </w:r>
      <w:r w:rsidR="00064A55" w:rsidRPr="00E53BEA">
        <w:t xml:space="preserve">okretanjem </w:t>
      </w:r>
      <w:r w:rsidR="003B7812" w:rsidRPr="00E53BEA">
        <w:t xml:space="preserve">predstečajnog postupka </w:t>
      </w:r>
      <w:r w:rsidR="001704CA" w:rsidRPr="00E53BEA">
        <w:t xml:space="preserve">prema </w:t>
      </w:r>
      <w:r w:rsidR="00CE73CE" w:rsidRPr="00E53BEA">
        <w:t xml:space="preserve">Stečajnom </w:t>
      </w:r>
      <w:r w:rsidR="001704CA" w:rsidRPr="00E53BEA">
        <w:t xml:space="preserve">Zakonu </w:t>
      </w:r>
      <w:r w:rsidR="001C3471" w:rsidRPr="00E53BEA">
        <w:t>(</w:t>
      </w:r>
      <w:r w:rsidR="001C3471" w:rsidRPr="00E53BEA">
        <w:rPr>
          <w:color w:val="323235"/>
        </w:rPr>
        <w:t>NN 71/15</w:t>
      </w:r>
      <w:r w:rsidR="00811A44">
        <w:rPr>
          <w:color w:val="323235"/>
        </w:rPr>
        <w:t>, 104/17</w:t>
      </w:r>
      <w:r w:rsidR="00D47F44" w:rsidRPr="00E53BEA">
        <w:rPr>
          <w:color w:val="323235"/>
        </w:rPr>
        <w:t xml:space="preserve">) </w:t>
      </w:r>
      <w:r w:rsidR="0006044F" w:rsidRPr="00E53BEA">
        <w:t xml:space="preserve">deblokirati </w:t>
      </w:r>
      <w:r w:rsidR="00DB2F44" w:rsidRPr="00E53BEA">
        <w:t xml:space="preserve">svoj </w:t>
      </w:r>
      <w:r w:rsidR="0006044F" w:rsidRPr="00E53BEA">
        <w:t>poslovni račun</w:t>
      </w:r>
      <w:r w:rsidR="00097D22" w:rsidRPr="00E53BEA">
        <w:t>,</w:t>
      </w:r>
      <w:r w:rsidR="0006044F" w:rsidRPr="00E53BEA">
        <w:t xml:space="preserve"> što je </w:t>
      </w:r>
      <w:r w:rsidR="005E3673" w:rsidRPr="00E53BEA">
        <w:t xml:space="preserve">ujedno i </w:t>
      </w:r>
      <w:r w:rsidR="0006044F" w:rsidRPr="00E53BEA">
        <w:t>preduvjet za nastavak redovnog poslov</w:t>
      </w:r>
      <w:r w:rsidR="002C3ED4">
        <w:t>anja. Deblokada računa omogućit</w:t>
      </w:r>
      <w:r w:rsidR="0006044F" w:rsidRPr="00E53BEA">
        <w:t xml:space="preserve"> </w:t>
      </w:r>
      <w:r w:rsidR="00DB2F44" w:rsidRPr="00E53BEA">
        <w:t>će n</w:t>
      </w:r>
      <w:r w:rsidR="009A7BC4" w:rsidRPr="00E53BEA">
        <w:t xml:space="preserve">astavak </w:t>
      </w:r>
      <w:r w:rsidR="001C3471" w:rsidRPr="00E53BEA">
        <w:t>dosadašnjeg poslovanja</w:t>
      </w:r>
      <w:r w:rsidR="001C3471" w:rsidRPr="00D654AF">
        <w:t xml:space="preserve">, </w:t>
      </w:r>
      <w:r w:rsidR="008E047E">
        <w:t xml:space="preserve">odnosno </w:t>
      </w:r>
      <w:r w:rsidR="008E047E" w:rsidRPr="00811A44">
        <w:t xml:space="preserve">nastavak s djelatnošću </w:t>
      </w:r>
      <w:r w:rsidR="00811A44" w:rsidRPr="00811A44">
        <w:t xml:space="preserve">poljoprivrede i poljoprivredne </w:t>
      </w:r>
      <w:r w:rsidR="008E047E" w:rsidRPr="00811A44">
        <w:t>proizvodnje</w:t>
      </w:r>
      <w:r w:rsidR="00811A44" w:rsidRPr="00811A44">
        <w:t>, te međunarodne trgovine stokom.</w:t>
      </w:r>
    </w:p>
    <w:p w:rsidRDefault="004A7E3E" w:rsidP="006F60E1" w:rsidR="004A7E3E">
      <w:pPr>
        <w:spacing w:lineRule="auto" w:line="360"/>
        <w:jc w:val="both"/>
      </w:pPr>
    </w:p>
    <w:p w:rsidRDefault="00D83863" w:rsidP="006F60E1" w:rsidR="00D83863" w:rsidRPr="00D654AF">
      <w:pPr>
        <w:spacing w:lineRule="auto" w:line="360"/>
        <w:jc w:val="both"/>
        <w:rPr>
          <w:color w:val="FF0000"/>
        </w:rPr>
      </w:pPr>
      <w:r w:rsidRPr="00D654AF">
        <w:t>Deblokada računa i odgoda plaćanja starih obaveza za vrijeme trajanja</w:t>
      </w:r>
      <w:r w:rsidR="009A7BC4" w:rsidRPr="00D654AF">
        <w:t xml:space="preserve"> postupka </w:t>
      </w:r>
      <w:r w:rsidR="009A7BC4" w:rsidRPr="00E53BEA">
        <w:t>te</w:t>
      </w:r>
      <w:r w:rsidR="00920CB1" w:rsidRPr="00E53BEA">
        <w:t xml:space="preserve"> reprogram istih, </w:t>
      </w:r>
      <w:r w:rsidR="00097D22" w:rsidRPr="00E53BEA">
        <w:t>vratit će tvrtku u</w:t>
      </w:r>
      <w:r w:rsidRPr="00E53BEA">
        <w:t xml:space="preserve"> stanje likvidnosti, a kroz program operativnog i financ</w:t>
      </w:r>
      <w:r w:rsidR="00097D22" w:rsidRPr="00E53BEA">
        <w:t>ijskog restrukturiranja stvorit</w:t>
      </w:r>
      <w:r w:rsidRPr="00E53BEA">
        <w:t xml:space="preserve"> će se preduvjeti za uspješan nastavak poslovanja i nakon završetka </w:t>
      </w:r>
      <w:r w:rsidR="003B7812" w:rsidRPr="00E53BEA">
        <w:t xml:space="preserve">predstečajnog postupka. </w:t>
      </w:r>
    </w:p>
    <w:p w:rsidRDefault="00DD7808" w:rsidP="008964CE" w:rsidR="00DD7808" w:rsidRPr="00E53BEA">
      <w:pPr>
        <w:spacing w:lineRule="auto" w:line="360"/>
        <w:jc w:val="both"/>
      </w:pPr>
    </w:p>
    <w:p w:rsidRDefault="00DD7808" w:rsidP="008964CE" w:rsidR="00DD7808" w:rsidRPr="00E53BEA">
      <w:pPr>
        <w:spacing w:lineRule="auto" w:line="360"/>
        <w:jc w:val="both"/>
      </w:pPr>
      <w:r w:rsidRPr="00E53BEA">
        <w:t>Glavni cilj pokretanja postupka je nastavak poslovanja i p</w:t>
      </w:r>
      <w:r w:rsidR="00C44664">
        <w:t>odmirenje dugovanja prema</w:t>
      </w:r>
      <w:r w:rsidRPr="00E53BEA">
        <w:t xml:space="preserve"> vjerovnicima u najvećoj mogućoj mjeri</w:t>
      </w:r>
      <w:r w:rsidR="005E1D13" w:rsidRPr="00E53BEA">
        <w:t xml:space="preserve">. </w:t>
      </w:r>
      <w:r w:rsidRPr="00E53BEA">
        <w:t xml:space="preserve"> </w:t>
      </w:r>
    </w:p>
    <w:p w:rsidRDefault="00D83863" w:rsidP="008964CE" w:rsidR="00D83863" w:rsidRPr="00E53BEA">
      <w:pPr>
        <w:spacing w:lineRule="auto" w:line="360"/>
        <w:jc w:val="both"/>
      </w:pPr>
    </w:p>
    <w:p w:rsidRDefault="00413897" w:rsidP="008964CE" w:rsidR="00023594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Dodatni argument za donošenje </w:t>
      </w:r>
      <w:r w:rsidR="00CC1B9A" w:rsidRPr="00E53BEA">
        <w:rPr>
          <w:color w:themeColor="text1" w:val="000000"/>
        </w:rPr>
        <w:t>Rješenja o otvaranju</w:t>
      </w:r>
      <w:r w:rsidRPr="00E53BEA">
        <w:rPr>
          <w:color w:themeColor="text1" w:val="000000"/>
        </w:rPr>
        <w:t xml:space="preserve"> </w:t>
      </w:r>
      <w:r w:rsidR="003B7812" w:rsidRPr="00E53BEA">
        <w:rPr>
          <w:color w:themeColor="text1" w:val="000000"/>
        </w:rPr>
        <w:t xml:space="preserve">predstečajnog </w:t>
      </w:r>
      <w:r w:rsidRPr="00E53BEA">
        <w:rPr>
          <w:color w:themeColor="text1" w:val="000000"/>
        </w:rPr>
        <w:t xml:space="preserve">postupka </w:t>
      </w:r>
      <w:r w:rsidR="00042C1B" w:rsidRPr="00E53BEA">
        <w:rPr>
          <w:color w:themeColor="text1" w:val="000000"/>
        </w:rPr>
        <w:t>kao preduv</w:t>
      </w:r>
      <w:r w:rsidR="003B7812" w:rsidRPr="00E53BEA">
        <w:rPr>
          <w:color w:themeColor="text1" w:val="000000"/>
        </w:rPr>
        <w:t>jeta</w:t>
      </w:r>
      <w:r w:rsidR="000C15F2" w:rsidRPr="00E53BEA">
        <w:rPr>
          <w:color w:themeColor="text1" w:val="000000"/>
        </w:rPr>
        <w:t xml:space="preserve"> za nastavak poslovanja </w:t>
      </w:r>
      <w:r w:rsidRPr="00E53BEA">
        <w:rPr>
          <w:color w:themeColor="text1" w:val="000000"/>
        </w:rPr>
        <w:t xml:space="preserve">je i činjenica da je dužnik </w:t>
      </w:r>
      <w:r w:rsidR="00456ECA">
        <w:rPr>
          <w:color w:themeColor="text1" w:val="000000"/>
        </w:rPr>
        <w:t>INAGRO</w:t>
      </w:r>
      <w:r w:rsidR="00A95E68" w:rsidRPr="00E53BEA">
        <w:rPr>
          <w:color w:themeColor="text1" w:val="000000"/>
        </w:rPr>
        <w:t xml:space="preserve"> d.o.o.</w:t>
      </w:r>
      <w:r w:rsidRPr="00E53BEA">
        <w:rPr>
          <w:color w:themeColor="text1" w:val="000000"/>
        </w:rPr>
        <w:t xml:space="preserve"> </w:t>
      </w:r>
      <w:r w:rsidR="00023594" w:rsidRPr="00E53BEA">
        <w:rPr>
          <w:color w:themeColor="text1" w:val="000000"/>
        </w:rPr>
        <w:t>i u blokadi nastavio poslovati te i u blokadi svak</w:t>
      </w:r>
      <w:r w:rsidR="00B47CCF" w:rsidRPr="00E53BEA">
        <w:rPr>
          <w:color w:themeColor="text1" w:val="000000"/>
        </w:rPr>
        <w:t>im danom smanjuje svoje obaveze,</w:t>
      </w:r>
      <w:r w:rsidR="003B7812" w:rsidRPr="00E53BEA">
        <w:rPr>
          <w:color w:themeColor="text1" w:val="000000"/>
        </w:rPr>
        <w:t xml:space="preserve"> </w:t>
      </w:r>
      <w:r w:rsidR="00097D22" w:rsidRPr="00E53BEA">
        <w:rPr>
          <w:color w:themeColor="text1" w:val="000000"/>
        </w:rPr>
        <w:t>No,</w:t>
      </w:r>
      <w:r w:rsidR="003B7812" w:rsidRPr="00E53BEA">
        <w:rPr>
          <w:color w:themeColor="text1" w:val="000000"/>
        </w:rPr>
        <w:t xml:space="preserve"> bez provođenja predstečajnog postupka </w:t>
      </w:r>
      <w:r w:rsidR="00B47CCF" w:rsidRPr="00E53BEA">
        <w:rPr>
          <w:color w:themeColor="text1" w:val="000000"/>
        </w:rPr>
        <w:t xml:space="preserve">dužnik nije u mogućnosti restrukturirati tvrtku i podmiriti obaveze vjerovnicima. </w:t>
      </w:r>
    </w:p>
    <w:p w:rsidRDefault="001704CA" w:rsidP="008964CE" w:rsidR="00DA440C" w:rsidRPr="003658C2">
      <w:pPr>
        <w:spacing w:lineRule="auto" w:line="360"/>
        <w:jc w:val="both"/>
      </w:pPr>
      <w:r w:rsidRPr="003658C2">
        <w:t xml:space="preserve">Svi podaci u daljnjem tekstu usklađeni su s financijskim izvješćima na dan </w:t>
      </w:r>
      <w:r w:rsidR="00811A44">
        <w:t>31.10.</w:t>
      </w:r>
      <w:r w:rsidR="007323D1" w:rsidRPr="003658C2">
        <w:t>2017</w:t>
      </w:r>
      <w:r w:rsidR="00E14896" w:rsidRPr="003658C2">
        <w:t>. godine.</w:t>
      </w:r>
    </w:p>
    <w:p w:rsidRDefault="00920CB1" w:rsidP="008964CE" w:rsidR="00920CB1" w:rsidRPr="00E53BEA">
      <w:pPr>
        <w:spacing w:lineRule="auto" w:line="360"/>
        <w:jc w:val="both"/>
        <w:rPr>
          <w:color w:themeColor="text1" w:val="000000"/>
        </w:rPr>
      </w:pPr>
    </w:p>
    <w:p w:rsidRDefault="009A7BC4" w:rsidP="008964CE" w:rsidR="009A7BC4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AC7C73" w:rsidP="008964CE" w:rsidR="00AC7C73">
      <w:pPr>
        <w:spacing w:lineRule="auto" w:line="360"/>
        <w:jc w:val="both"/>
      </w:pPr>
    </w:p>
    <w:p w:rsidRDefault="0080411F" w:rsidP="008964CE" w:rsidR="0080411F" w:rsidRPr="00E53BEA">
      <w:pPr>
        <w:spacing w:lineRule="auto" w:line="360"/>
        <w:jc w:val="both"/>
      </w:pPr>
    </w:p>
    <w:p w:rsidRDefault="009A7BC4" w:rsidP="008964CE" w:rsidR="009A7BC4" w:rsidRPr="00E53BEA">
      <w:pPr>
        <w:spacing w:lineRule="auto" w:line="360"/>
        <w:jc w:val="both"/>
      </w:pPr>
    </w:p>
    <w:p w:rsidRDefault="00987C77" w:rsidP="00347687" w:rsidR="00D026A1" w:rsidRPr="00347687">
      <w:pPr>
        <w:pStyle w:val="Naslov2"/>
      </w:pPr>
      <w:bookmarkStart w:name="_Toc451235616" w:id="13"/>
      <w:bookmarkStart w:name="_Toc472012444" w:id="14"/>
      <w:bookmarkStart w:name="_Toc477898293" w:id="15"/>
      <w:r>
        <w:lastRenderedPageBreak/>
        <w:t xml:space="preserve"> </w:t>
      </w:r>
      <w:bookmarkStart w:name="_Toc499262153" w:id="16"/>
      <w:r w:rsidR="00067966" w:rsidRPr="00347687">
        <w:t>Opći podaci</w:t>
      </w:r>
      <w:bookmarkEnd w:id="13"/>
      <w:bookmarkEnd w:id="14"/>
      <w:bookmarkEnd w:id="15"/>
      <w:r w:rsidR="0073669C">
        <w:t>.</w:t>
      </w:r>
      <w:bookmarkEnd w:id="16"/>
    </w:p>
    <w:p w:rsidRDefault="00225B41" w:rsidP="00A95E68" w:rsidR="00225B41" w:rsidRPr="00E53BEA">
      <w:pPr>
        <w:spacing w:lineRule="auto" w:line="360"/>
        <w:jc w:val="both"/>
      </w:pPr>
    </w:p>
    <w:p w:rsidRDefault="00456ECA" w:rsidP="0057508A" w:rsidR="00D35A78" w:rsidRPr="00C44664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INAGRO</w:t>
      </w:r>
      <w:r w:rsidR="00A95E68" w:rsidRPr="00E53BEA">
        <w:t xml:space="preserve"> d.o.o. </w:t>
      </w:r>
      <w:r w:rsidR="00225B41" w:rsidRPr="00E53BEA">
        <w:t>podu</w:t>
      </w:r>
      <w:r w:rsidR="001C1B47" w:rsidRPr="00E53BEA">
        <w:t>zeće je sa sjedištem na adres</w:t>
      </w:r>
      <w:r w:rsidR="004E0F4B" w:rsidRPr="00E53BEA">
        <w:t>i</w:t>
      </w:r>
      <w:r w:rsidR="00387407" w:rsidRPr="00862161">
        <w:t xml:space="preserve"> </w:t>
      </w:r>
      <w:r w:rsidR="0057508A">
        <w:t>Paška ulica 15, Križevci</w:t>
      </w:r>
      <w:r w:rsidR="00A608BB">
        <w:t>,</w:t>
      </w:r>
      <w:r w:rsidR="00D75EB7" w:rsidRPr="00C44664">
        <w:t xml:space="preserve"> OIB:</w:t>
      </w:r>
      <w:r w:rsidR="00A95E68" w:rsidRPr="00E53BEA">
        <w:t xml:space="preserve"> </w:t>
      </w:r>
      <w:r w:rsidR="0057508A" w:rsidRPr="0057508A">
        <w:t>97768400261</w:t>
      </w:r>
      <w:r w:rsidR="00D75EB7" w:rsidRPr="002D7C58">
        <w:t>,</w:t>
      </w:r>
      <w:r w:rsidR="00D75EB7" w:rsidRPr="00C44664">
        <w:t xml:space="preserve"> MB:</w:t>
      </w:r>
      <w:r w:rsidR="00387407" w:rsidRPr="00E53BEA">
        <w:t xml:space="preserve"> </w:t>
      </w:r>
      <w:r w:rsidR="0057508A" w:rsidRPr="0057508A">
        <w:t>070106059</w:t>
      </w:r>
      <w:r w:rsidR="00D75EB7" w:rsidRPr="002D7C58">
        <w:t>.</w:t>
      </w:r>
      <w:r w:rsidR="00D75EB7" w:rsidRPr="00C44664">
        <w:t xml:space="preserve"> </w:t>
      </w:r>
    </w:p>
    <w:p w:rsidRDefault="007B052D" w:rsidP="0057508A" w:rsidR="009A7BC4" w:rsidRPr="0057508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bookmarkStart w:name="_Toc451235617" w:id="17"/>
      <w:bookmarkStart w:name="_Toc131189722" w:id="18"/>
      <w:r w:rsidRPr="00E53BEA">
        <w:t xml:space="preserve">Naziv: </w:t>
      </w:r>
      <w:r w:rsidR="00456ECA">
        <w:t>INAGRO</w:t>
      </w:r>
      <w:r w:rsidR="00A95E68" w:rsidRPr="00E53BEA">
        <w:t xml:space="preserve"> d.o.o.</w:t>
      </w:r>
      <w:r w:rsidR="00407DF8" w:rsidRPr="00E53BEA">
        <w:t xml:space="preserve"> </w:t>
      </w:r>
      <w:r w:rsidR="0057508A" w:rsidRPr="0057508A">
        <w:t>za poljoprivrednu proizvodnju, trgovinu i usluge</w:t>
      </w:r>
    </w:p>
    <w:p w:rsidRDefault="007B052D" w:rsidP="0073669C" w:rsidR="002D7C58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Sjedište:</w:t>
      </w:r>
      <w:r w:rsidR="007B5D0D" w:rsidRPr="00E53BEA">
        <w:t xml:space="preserve"> </w:t>
      </w:r>
      <w:r w:rsidR="0057508A" w:rsidRPr="0057508A">
        <w:t>Paška ulica 15, Križevci</w:t>
      </w:r>
    </w:p>
    <w:p w:rsidRDefault="007B052D" w:rsidP="0073669C" w:rsidR="00FD5176" w:rsidRPr="0073669C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MBS: </w:t>
      </w:r>
      <w:r w:rsidR="0057508A" w:rsidRPr="0057508A">
        <w:t>070106059</w:t>
      </w:r>
    </w:p>
    <w:p w:rsidRDefault="007B052D" w:rsidP="00862161" w:rsidR="00F8188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OIB: </w:t>
      </w:r>
      <w:r w:rsidR="0057508A" w:rsidRPr="0057508A">
        <w:t>97768400261</w:t>
      </w:r>
    </w:p>
    <w:p w:rsidRDefault="008E48A2" w:rsidP="00862161" w:rsidR="0057508A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>
        <w:t>Godina</w:t>
      </w:r>
      <w:r w:rsidR="00F81886" w:rsidRPr="00E53BEA">
        <w:t xml:space="preserve"> </w:t>
      </w:r>
      <w:r w:rsidR="007B052D" w:rsidRPr="00E53BEA">
        <w:t>osnivanja:</w:t>
      </w:r>
      <w:r w:rsidR="007B5D0D" w:rsidRPr="00E53BEA">
        <w:t xml:space="preserve"> </w:t>
      </w:r>
      <w:r w:rsidR="0057508A">
        <w:t>2012.</w:t>
      </w:r>
    </w:p>
    <w:p w:rsidRDefault="007B052D" w:rsidP="00390627" w:rsidR="004D5A5B" w:rsidRPr="00390627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 xml:space="preserve">Temeljni kapital: </w:t>
      </w:r>
      <w:r w:rsidR="0057508A" w:rsidRPr="0057508A">
        <w:t>1.550.000,00 kuna</w:t>
      </w:r>
    </w:p>
    <w:p w:rsidRDefault="007B052D" w:rsidP="00862161" w:rsidR="005124BF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Osoba ovlaštena za zastupanje:</w:t>
      </w:r>
      <w:r w:rsidR="00586BEE" w:rsidRPr="00E53BEA">
        <w:t xml:space="preserve"> </w:t>
      </w:r>
    </w:p>
    <w:p w:rsidRDefault="0057508A" w:rsidP="00862161" w:rsidR="00485DDD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57508A">
        <w:t>Igor Novosel, OIB: 69533902748</w:t>
      </w:r>
      <w:r w:rsidR="00485DDD" w:rsidRPr="00E53BEA">
        <w:t xml:space="preserve">, </w:t>
      </w:r>
      <w:r w:rsidRPr="0057508A">
        <w:t>Paška ulica 15, Križevci</w:t>
      </w:r>
      <w:r w:rsidR="00485DDD" w:rsidRPr="00286E68">
        <w:t>,</w:t>
      </w:r>
      <w:r w:rsidR="00485DDD" w:rsidRPr="00E53BEA">
        <w:t xml:space="preserve"> direktor, zastupa društvo samostalno i pojedinačno</w:t>
      </w:r>
    </w:p>
    <w:p w:rsidRDefault="007B052D" w:rsidP="00862161" w:rsidR="00C259F4" w:rsidRPr="0040446F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40446F">
        <w:t>Broj zaposle</w:t>
      </w:r>
      <w:r w:rsidR="004D5A5B" w:rsidRPr="0040446F">
        <w:t xml:space="preserve">nih na dan </w:t>
      </w:r>
      <w:r w:rsidR="00811A44" w:rsidRPr="0040446F">
        <w:t>31.10.</w:t>
      </w:r>
      <w:r w:rsidR="00BC1D02" w:rsidRPr="0040446F">
        <w:t>2017.</w:t>
      </w:r>
      <w:r w:rsidR="00E81D58" w:rsidRPr="0040446F">
        <w:t xml:space="preserve"> godine:</w:t>
      </w:r>
      <w:r w:rsidR="006653C6" w:rsidRPr="0040446F">
        <w:t xml:space="preserve"> </w:t>
      </w:r>
      <w:r w:rsidR="00F3357A" w:rsidRPr="0040446F">
        <w:t>5</w:t>
      </w:r>
      <w:r w:rsidR="00286E68" w:rsidRPr="0040446F">
        <w:t xml:space="preserve"> </w:t>
      </w:r>
      <w:r w:rsidR="0075104B" w:rsidRPr="0040446F">
        <w:t>zaposlenih</w:t>
      </w:r>
    </w:p>
    <w:p w:rsidRDefault="00E44805" w:rsidP="00454A00" w:rsidR="00E44805" w:rsidRPr="00987C77">
      <w:pPr>
        <w:spacing w:lineRule="auto" w:line="276"/>
        <w:rPr>
          <w:color w:themeColor="accent1" w:val="4F81BD"/>
        </w:rPr>
      </w:pPr>
    </w:p>
    <w:p w:rsidRDefault="00454A00" w:rsidP="00192936" w:rsidR="00454A00" w:rsidRPr="00987C77">
      <w:pPr>
        <w:pStyle w:val="Naslov3"/>
      </w:pPr>
      <w:bookmarkStart w:name="_Toc386092473" w:id="19"/>
      <w:bookmarkStart w:name="_Toc472012445" w:id="20"/>
      <w:bookmarkStart w:name="_Toc477898294" w:id="21"/>
      <w:bookmarkStart w:name="_Toc499262154" w:id="22"/>
      <w:bookmarkEnd w:id="17"/>
      <w:r w:rsidRPr="00987C77">
        <w:t>Predmet poslovanja</w:t>
      </w:r>
      <w:bookmarkEnd w:id="19"/>
      <w:bookmarkEnd w:id="20"/>
      <w:bookmarkEnd w:id="21"/>
      <w:bookmarkEnd w:id="22"/>
      <w:r w:rsidRPr="00987C77">
        <w:t xml:space="preserve">  </w:t>
      </w:r>
    </w:p>
    <w:p w:rsidRDefault="00454A00" w:rsidP="00454A00" w:rsidR="00454A00">
      <w:pPr>
        <w:spacing w:lineRule="auto" w:line="276"/>
      </w:pP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Poljoprivredna djelatnost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Integrirana proizvodnja poljoprivrednih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Proizvodnja hrane i pića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Ekološka proizvodnja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Prerada ekološke hrane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Prerada ekološke hrane za životinje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Uvoz ekoloških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Proizvodnja i uzgoj uzgojno valjanih životinja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Oplođivanje domaćih životinja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Trgovina uzgojno valjanim životinjama i genetskim materijalom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Usluge smješaja, hranjenja i skrbi o domaćim životinjama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Pakiranje i prepakiravanje živežnih namirnica i ostalih proizvoda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Pakiranje i prepakiravanje hrane za životinje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Hlađenje mesa, voća i povrća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Otkup poljoprivrednih proizvoda i stoke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Otkup, primarna prerada i prodaja šumskih plodova, gljiva,puževa i ljekovitog bilja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Kupnja i prodaja robe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Obavljanje trgovačkog posredovanja na domaćem i inozemnom tržištu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Zastupanje inozemnih tvrtki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Organizacija sajmova, izložbi, seminara, savjetovanja, stručnih skupova, kongresa i drugih događanja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Djelatnosti javnoga prijevoza putnika i tereta u domaćem i međunarodnom cestovnom prometu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Prekrcaj tereta i skladištenje  </w:t>
      </w:r>
    </w:p>
    <w:p w:rsidRDefault="0057508A" w:rsidP="0057508A" w:rsidR="0057508A" w:rsidRPr="0057508A">
      <w:pPr>
        <w:spacing w:lineRule="auto" w:line="276"/>
        <w:rPr>
          <w:i/>
          <w:color w:themeShade="80" w:themeColor="background1" w:val="808080"/>
          <w:sz w:val="22"/>
          <w:szCs w:val="22"/>
        </w:rPr>
      </w:pPr>
      <w:r w:rsidRPr="0057508A">
        <w:rPr>
          <w:i/>
          <w:color w:themeShade="80" w:themeColor="background1" w:val="808080"/>
          <w:sz w:val="22"/>
          <w:szCs w:val="22"/>
        </w:rPr>
        <w:t xml:space="preserve">* Priprema zemljišta, sadnja i održavanje vrtova, parkova,zelenih površina i sportskih terena  </w:t>
      </w:r>
    </w:p>
    <w:p w:rsidRDefault="0057508A" w:rsidP="00454A00" w:rsidR="0057508A" w:rsidRPr="00E53BEA">
      <w:pPr>
        <w:spacing w:lineRule="auto" w:line="276"/>
      </w:pPr>
    </w:p>
    <w:p w:rsidRDefault="00C057A8" w:rsidP="00192936" w:rsidR="00FF7F00" w:rsidRPr="00987C77">
      <w:pPr>
        <w:pStyle w:val="Naslov3"/>
        <w:rPr>
          <w:rStyle w:val="tabletextfield"/>
        </w:rPr>
      </w:pPr>
      <w:bookmarkStart w:name="_Toc472012446" w:id="23"/>
      <w:bookmarkStart w:name="_Toc477898295" w:id="24"/>
      <w:bookmarkStart w:name="_Toc499262155" w:id="25"/>
      <w:r w:rsidRPr="00987C77">
        <w:rPr>
          <w:rStyle w:val="tabletextfield"/>
        </w:rPr>
        <w:lastRenderedPageBreak/>
        <w:t>Uprava tvrtke</w:t>
      </w:r>
      <w:bookmarkEnd w:id="23"/>
      <w:bookmarkEnd w:id="24"/>
      <w:bookmarkEnd w:id="25"/>
      <w:r w:rsidRPr="00987C77">
        <w:rPr>
          <w:rStyle w:val="tabletextfield"/>
        </w:rPr>
        <w:t xml:space="preserve"> </w:t>
      </w:r>
      <w:r w:rsidR="00FF7F00" w:rsidRPr="00987C77">
        <w:rPr>
          <w:rStyle w:val="tabletextfield"/>
        </w:rPr>
        <w:t xml:space="preserve"> </w:t>
      </w:r>
    </w:p>
    <w:p w:rsidRDefault="007B052D" w:rsidP="007B052D" w:rsidR="007B052D" w:rsidRPr="00E53BEA">
      <w:bookmarkStart w:name="_Toc451235619" w:id="26"/>
    </w:p>
    <w:p w:rsidRDefault="00C147AF" w:rsidP="00B11B6F" w:rsidR="00E44805">
      <w:pPr>
        <w:pStyle w:val="Opisslike"/>
        <w:jc w:val="both"/>
        <w:rPr>
          <w:color w:val="FF0000"/>
        </w:rPr>
      </w:pPr>
      <w:r w:rsidRPr="00E53BEA">
        <w:t>Osoba ovlaštena</w:t>
      </w:r>
      <w:r w:rsidR="007B052D" w:rsidRPr="00E53BEA">
        <w:t xml:space="preserve"> za zastupanje </w:t>
      </w:r>
      <w:r w:rsidR="00EF56C6" w:rsidRPr="00E53BEA">
        <w:t>je</w:t>
      </w:r>
      <w:r w:rsidR="00DA777A" w:rsidRPr="00E53BEA">
        <w:t xml:space="preserve"> </w:t>
      </w:r>
      <w:r w:rsidR="0057508A">
        <w:t>Igor Novosel</w:t>
      </w:r>
      <w:r w:rsidR="00DA777A" w:rsidRPr="00E53BEA">
        <w:rPr>
          <w:lang w:eastAsia="en-US" w:val="en-US"/>
        </w:rPr>
        <w:t xml:space="preserve">, </w:t>
      </w:r>
      <w:r w:rsidR="00862161">
        <w:rPr>
          <w:lang w:eastAsia="en-US" w:val="en-US"/>
        </w:rPr>
        <w:t>direktor</w:t>
      </w:r>
      <w:r w:rsidR="00C2363B" w:rsidRPr="00E53BEA">
        <w:rPr>
          <w:lang w:eastAsia="en-US" w:val="en-US"/>
        </w:rPr>
        <w:t xml:space="preserve"> </w:t>
      </w:r>
      <w:r w:rsidR="00DA777A" w:rsidRPr="00E53BEA">
        <w:rPr>
          <w:lang w:eastAsia="en-US" w:val="en-US"/>
        </w:rPr>
        <w:t xml:space="preserve">koji </w:t>
      </w:r>
      <w:r w:rsidR="00246224" w:rsidRPr="00E53BEA">
        <w:t>zastupa društvo pojedinačno i samostalno</w:t>
      </w:r>
      <w:r w:rsidR="00B22A1F" w:rsidRPr="00E53BEA">
        <w:rPr>
          <w:color w:val="FF0000"/>
          <w:lang w:eastAsia="en-US" w:val="en-US"/>
        </w:rPr>
        <w:t xml:space="preserve">. </w:t>
      </w:r>
      <w:r w:rsidR="007B052D" w:rsidRPr="00E53BEA">
        <w:t>Nakon restrukturiranja uprava tvrtke neće se mijenjati.</w:t>
      </w:r>
      <w:r w:rsidR="007B052D" w:rsidRPr="00E53BEA">
        <w:rPr>
          <w:color w:val="FF0000"/>
        </w:rPr>
        <w:t xml:space="preserve"> </w:t>
      </w:r>
      <w:r w:rsidR="004D5A5B" w:rsidRPr="00E53BEA">
        <w:rPr>
          <w:color w:val="FF0000"/>
        </w:rPr>
        <w:t xml:space="preserve"> </w:t>
      </w:r>
    </w:p>
    <w:p w:rsidRDefault="00C44664" w:rsidP="00C44664" w:rsidR="00C44664">
      <w:pPr>
        <w:rPr>
          <w:lang w:eastAsia="de-DE"/>
        </w:rPr>
      </w:pPr>
    </w:p>
    <w:p w:rsidRDefault="00414A18" w:rsidP="00192936" w:rsidR="00E520C5" w:rsidRPr="00E53BEA">
      <w:pPr>
        <w:pStyle w:val="Naslov3"/>
      </w:pPr>
      <w:bookmarkStart w:name="_Toc472012447" w:id="27"/>
      <w:bookmarkStart w:name="_Toc477898296" w:id="28"/>
      <w:bookmarkStart w:name="_Toc499262156" w:id="29"/>
      <w:r w:rsidRPr="00E53BEA">
        <w:t>V</w:t>
      </w:r>
      <w:r w:rsidR="00E520C5" w:rsidRPr="00E53BEA">
        <w:t>lasnička struktura</w:t>
      </w:r>
      <w:bookmarkEnd w:id="26"/>
      <w:bookmarkEnd w:id="27"/>
      <w:bookmarkEnd w:id="28"/>
      <w:bookmarkEnd w:id="29"/>
    </w:p>
    <w:p w:rsidRDefault="007B052D" w:rsidP="007B052D" w:rsidR="007B052D" w:rsidRPr="00E53BEA">
      <w:pPr>
        <w:spacing w:lineRule="auto" w:line="360"/>
        <w:contextualSpacing/>
        <w:jc w:val="both"/>
      </w:pPr>
      <w:bookmarkStart w:name="_Toc451235620" w:id="30"/>
    </w:p>
    <w:p w:rsidRDefault="007B052D" w:rsidP="002F31DD" w:rsidR="007B052D" w:rsidRPr="00E53BEA">
      <w:pPr>
        <w:spacing w:lineRule="auto" w:line="360"/>
        <w:contextualSpacing/>
        <w:jc w:val="both"/>
      </w:pPr>
      <w:r w:rsidRPr="00E53BEA">
        <w:t xml:space="preserve">Tvrtka </w:t>
      </w:r>
      <w:r w:rsidR="00456ECA">
        <w:t>INAGRO</w:t>
      </w:r>
      <w:r w:rsidR="00A95E68" w:rsidRPr="00E53BEA">
        <w:t xml:space="preserve"> d.o.o.</w:t>
      </w:r>
      <w:r w:rsidR="00246224" w:rsidRPr="00E53BEA">
        <w:t xml:space="preserve"> je u </w:t>
      </w:r>
      <w:r w:rsidR="00C67F3F" w:rsidRPr="00E53BEA">
        <w:t xml:space="preserve">100%-tnom </w:t>
      </w:r>
      <w:r w:rsidR="00DA777A" w:rsidRPr="00E53BEA">
        <w:t xml:space="preserve">privatnom vlasništvu, a vlasnik je </w:t>
      </w:r>
      <w:r w:rsidR="0057508A">
        <w:t>Igor Novosel</w:t>
      </w:r>
      <w:r w:rsidR="00DA777A" w:rsidRPr="00E53BEA">
        <w:t xml:space="preserve">. </w:t>
      </w:r>
      <w:r w:rsidRPr="00E53BEA">
        <w:t>Nakon restrukturiranja vlasnička struktura tvrtke neće se mijenjati</w:t>
      </w:r>
      <w:r w:rsidR="00D73FFA" w:rsidRPr="00E53BEA">
        <w:t>.</w:t>
      </w:r>
      <w:r w:rsidR="001E0C6C" w:rsidRPr="00E53BEA">
        <w:t xml:space="preserve"> </w:t>
      </w:r>
      <w:r w:rsidRPr="00E53BEA">
        <w:t xml:space="preserve">U nastavku se nalazi grafički prikaz vlasničke strukture prije i nakon mjera restrukturiranja. </w:t>
      </w:r>
    </w:p>
    <w:p w:rsidRDefault="006147BB" w:rsidP="00286E68" w:rsidR="007B052D" w:rsidRPr="00E53BEA">
      <w:pPr>
        <w:spacing w:lineRule="auto" w:line="360"/>
        <w:contextualSpacing/>
        <w:jc w:val="center"/>
      </w:pPr>
      <w:r w:rsidRPr="00E53BEA">
        <w:rPr>
          <w:noProof/>
          <w:lang w:eastAsia="hr-HR"/>
        </w:rPr>
        <w:drawing>
          <wp:inline distR="0" distL="0" distB="0" distT="0">
            <wp:extent cy="2581275" cx="4200525"/>
            <wp:effectExtent b="0" r="0" t="0" l="0"/>
            <wp:docPr name="Chart 2" id="2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7B052D" w:rsidP="001F11B9" w:rsidR="007B052D" w:rsidRPr="00E53BEA">
      <w:pPr>
        <w:pStyle w:val="Nastavakpopisa"/>
        <w:spacing w:lineRule="auto" w:line="360"/>
        <w:ind w:left="0"/>
        <w:jc w:val="center"/>
        <w:rPr>
          <w:color w:val="FF0000"/>
        </w:rPr>
      </w:pPr>
      <w:r w:rsidRPr="00E53BEA">
        <w:rPr>
          <w:i/>
        </w:rPr>
        <w:t>Vlasnička struktura prije i nakon mjera restrukturiranja</w:t>
      </w:r>
    </w:p>
    <w:p w:rsidRDefault="0098761C" w:rsidP="00192936" w:rsidR="00CF78CD" w:rsidRPr="00E53BEA">
      <w:pPr>
        <w:pStyle w:val="Naslov3"/>
      </w:pPr>
      <w:bookmarkStart w:name="_Toc472012448" w:id="31"/>
      <w:bookmarkStart w:name="_Toc477898297" w:id="32"/>
      <w:bookmarkStart w:name="_Toc499262157" w:id="33"/>
      <w:r w:rsidRPr="00E53BEA">
        <w:t>Operativno poslovanje i tržišna situacija</w:t>
      </w:r>
      <w:bookmarkEnd w:id="30"/>
      <w:bookmarkEnd w:id="31"/>
      <w:bookmarkEnd w:id="32"/>
      <w:bookmarkEnd w:id="33"/>
      <w:r w:rsidRPr="00E53BEA">
        <w:t xml:space="preserve"> </w:t>
      </w:r>
      <w:r w:rsidR="001E737E" w:rsidRPr="00E53BEA">
        <w:t xml:space="preserve">    </w:t>
      </w:r>
      <w:r w:rsidR="00B04C74" w:rsidRPr="00E53BEA">
        <w:rPr>
          <w:i/>
        </w:rPr>
        <w:t xml:space="preserve"> </w:t>
      </w:r>
    </w:p>
    <w:p w:rsidRDefault="00023BAE" w:rsidP="00B85443" w:rsidR="00023BAE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C7314D" w:rsidR="008E047E" w:rsidRPr="00811A44">
      <w:pPr>
        <w:spacing w:lineRule="auto" w:line="360"/>
        <w:jc w:val="both"/>
      </w:pPr>
      <w:r w:rsidRPr="00811A44">
        <w:t xml:space="preserve">Tvrtka </w:t>
      </w:r>
      <w:r w:rsidR="00456ECA" w:rsidRPr="00811A44">
        <w:t>INAGRO</w:t>
      </w:r>
      <w:r w:rsidR="00A95E68" w:rsidRPr="00811A44">
        <w:t xml:space="preserve"> d.o.o.</w:t>
      </w:r>
      <w:r w:rsidR="00F26BEC" w:rsidRPr="00811A44">
        <w:t xml:space="preserve"> </w:t>
      </w:r>
      <w:r w:rsidR="008E047E" w:rsidRPr="00811A44">
        <w:t xml:space="preserve">bavi se </w:t>
      </w:r>
      <w:r w:rsidR="00811A44" w:rsidRPr="00811A44">
        <w:t xml:space="preserve">poljoprivrednom djelatnošću, te međunarodnom trgovinom stoke. </w:t>
      </w:r>
    </w:p>
    <w:p w:rsidRDefault="008E047E" w:rsidP="00C7314D" w:rsidR="008E047E">
      <w:pPr>
        <w:spacing w:lineRule="auto" w:line="360"/>
        <w:jc w:val="both"/>
      </w:pPr>
    </w:p>
    <w:p w:rsidRDefault="00286E68" w:rsidP="00C7314D" w:rsidR="00E115A3" w:rsidRPr="00E53BEA">
      <w:pPr>
        <w:spacing w:lineRule="auto" w:line="360"/>
        <w:jc w:val="both"/>
      </w:pPr>
      <w:r w:rsidRPr="00D654AF">
        <w:t>Tv</w:t>
      </w:r>
      <w:r w:rsidR="00751A4E" w:rsidRPr="00D654AF">
        <w:t xml:space="preserve">rtka </w:t>
      </w:r>
      <w:r w:rsidR="00456ECA">
        <w:t>INAGRO</w:t>
      </w:r>
      <w:r w:rsidR="00A95E68" w:rsidRPr="00E53BEA">
        <w:t xml:space="preserve"> d.o.o.</w:t>
      </w:r>
      <w:r w:rsidR="009F0351" w:rsidRPr="00E53BEA">
        <w:t xml:space="preserve"> </w:t>
      </w:r>
      <w:r w:rsidR="00D73FFA" w:rsidRPr="00E53BEA">
        <w:t>kvalitetna je tvrtka s</w:t>
      </w:r>
      <w:r w:rsidR="009F0351" w:rsidRPr="00E53BEA">
        <w:t xml:space="preserve"> profesionalnim pristupom poslovnim zadacima. Radno i životno iskustvo vlasnika, </w:t>
      </w:r>
      <w:r w:rsidR="000979DE">
        <w:t xml:space="preserve">odnosno </w:t>
      </w:r>
      <w:r w:rsidR="009F0351" w:rsidRPr="00E53BEA">
        <w:t>direktora i ostalih suradnika neosporan su dokaz kvalitete njihovih</w:t>
      </w:r>
      <w:r w:rsidR="00C7314D">
        <w:t xml:space="preserve"> proizvoda i usluga te</w:t>
      </w:r>
      <w:r w:rsidR="009F0351" w:rsidRPr="00E53BEA">
        <w:t xml:space="preserve"> dobre prihvaćenosti na tržištu, no ekonomska kriza</w:t>
      </w:r>
      <w:r w:rsidR="00C7314D">
        <w:t xml:space="preserve"> je utjecala na smanjenje</w:t>
      </w:r>
      <w:r w:rsidR="000979DE">
        <w:t xml:space="preserve"> promet</w:t>
      </w:r>
      <w:r w:rsidR="00C7314D">
        <w:t>a</w:t>
      </w:r>
      <w:r w:rsidR="000979DE">
        <w:t xml:space="preserve">, </w:t>
      </w:r>
      <w:r w:rsidR="00C808F5" w:rsidRPr="00E53BEA">
        <w:t>a na poslijetku,</w:t>
      </w:r>
      <w:r w:rsidR="009F0351" w:rsidRPr="00E53BEA">
        <w:t xml:space="preserve"> blokada računa </w:t>
      </w:r>
      <w:r w:rsidR="00C808F5" w:rsidRPr="00E53BEA">
        <w:t xml:space="preserve">je </w:t>
      </w:r>
      <w:r w:rsidR="009F0351" w:rsidRPr="00E53BEA">
        <w:t xml:space="preserve">potpuno </w:t>
      </w:r>
      <w:r w:rsidR="00C808F5" w:rsidRPr="00E53BEA">
        <w:t>onemogućila</w:t>
      </w:r>
      <w:r w:rsidR="00E115A3" w:rsidRPr="00E53BEA">
        <w:t xml:space="preserve"> redovno poslovanje.</w:t>
      </w:r>
    </w:p>
    <w:p w:rsidRDefault="00E115A3" w:rsidP="009F0351" w:rsidR="00E115A3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9F0351" w:rsidP="00286E68" w:rsidR="00482496" w:rsidRPr="00E53BEA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E53BEA">
        <w:t>Tvrtka u uvjetima nelikvidnosti, nesolventnosti i u konačnici s blokadom računa, n</w:t>
      </w:r>
      <w:r w:rsidR="003658C2">
        <w:t xml:space="preserve">ije u mogućnosti </w:t>
      </w:r>
      <w:r w:rsidRPr="00E53BEA">
        <w:t>p</w:t>
      </w:r>
      <w:r w:rsidR="00D73FFA" w:rsidRPr="00E53BEA">
        <w:t>oslovati i podmirivati dugove.</w:t>
      </w:r>
      <w:r w:rsidRPr="00E53BEA">
        <w:t xml:space="preserve"> Svejedno, tvrtka uvijek nastoji ići u korak s vremenom i osluškivati želje i potrebe tržišta. Poduzimaju sve moguće mjere kako bi povećali promet, vratili dugove i na</w:t>
      </w:r>
      <w:r w:rsidR="00286E68">
        <w:t>stavili s redovnim poslovanjem.</w:t>
      </w:r>
    </w:p>
    <w:p w:rsidRDefault="00C057A8" w:rsidP="00192936" w:rsidR="004C0E13" w:rsidRPr="00E53BEA">
      <w:pPr>
        <w:pStyle w:val="Naslov3"/>
      </w:pPr>
      <w:bookmarkStart w:name="_Toc462747743" w:id="34"/>
      <w:bookmarkStart w:name="_Toc472012449" w:id="35"/>
      <w:bookmarkStart w:name="_Toc477898298" w:id="36"/>
      <w:bookmarkStart w:name="_Toc499262158" w:id="37"/>
      <w:r w:rsidRPr="00E53BEA">
        <w:lastRenderedPageBreak/>
        <w:t>Analiza zaposlenih</w:t>
      </w:r>
      <w:bookmarkEnd w:id="34"/>
      <w:bookmarkEnd w:id="35"/>
      <w:bookmarkEnd w:id="36"/>
      <w:bookmarkEnd w:id="37"/>
      <w:r w:rsidRPr="00E53BEA">
        <w:t xml:space="preserve">  </w:t>
      </w:r>
      <w:r w:rsidRPr="00E53BEA">
        <w:rPr>
          <w:i/>
        </w:rPr>
        <w:t xml:space="preserve"> </w:t>
      </w:r>
    </w:p>
    <w:p w:rsidRDefault="00C057A8" w:rsidP="00C057A8" w:rsidR="00C057A8" w:rsidRPr="00E53BEA">
      <w:pPr>
        <w:spacing w:lineRule="auto" w:line="360"/>
        <w:ind w:right="142"/>
        <w:rPr>
          <w:color w:themeColor="text1" w:val="000000"/>
        </w:rPr>
      </w:pPr>
    </w:p>
    <w:p w:rsidRDefault="00E0312E" w:rsidP="00286E68" w:rsidR="00C057A8" w:rsidRPr="00F3357A">
      <w:pPr>
        <w:spacing w:lineRule="auto" w:line="360"/>
        <w:ind w:right="142"/>
        <w:jc w:val="both"/>
      </w:pPr>
      <w:r w:rsidRPr="0040446F">
        <w:t>Tvrtka</w:t>
      </w:r>
      <w:r w:rsidR="00BC3DF7" w:rsidRPr="0040446F">
        <w:t xml:space="preserve"> </w:t>
      </w:r>
      <w:r w:rsidR="00C057A8" w:rsidRPr="0040446F">
        <w:t xml:space="preserve">prije pokretanja </w:t>
      </w:r>
      <w:r w:rsidR="00DD3B54" w:rsidRPr="0040446F">
        <w:t>predstečajnog postupka</w:t>
      </w:r>
      <w:r w:rsidR="00C057A8" w:rsidRPr="0040446F">
        <w:t xml:space="preserve"> </w:t>
      </w:r>
      <w:r w:rsidR="0040446F" w:rsidRPr="0040446F">
        <w:t>ima pet</w:t>
      </w:r>
      <w:r w:rsidR="002B48E7" w:rsidRPr="0040446F">
        <w:t xml:space="preserve"> zaposlenika</w:t>
      </w:r>
      <w:r w:rsidR="000979DE" w:rsidRPr="0040446F">
        <w:t>.</w:t>
      </w:r>
      <w:r w:rsidR="00907CCE" w:rsidRPr="0040446F">
        <w:t xml:space="preserve"> </w:t>
      </w:r>
      <w:r w:rsidR="000C4B92" w:rsidRPr="0040446F">
        <w:t>Nakon restrukturiranja</w:t>
      </w:r>
      <w:r w:rsidR="00907CCE" w:rsidRPr="0040446F">
        <w:t xml:space="preserve"> </w:t>
      </w:r>
      <w:r w:rsidR="007D5A8A" w:rsidRPr="0040446F">
        <w:t xml:space="preserve">planiraju </w:t>
      </w:r>
      <w:r w:rsidR="000979DE" w:rsidRPr="00F3357A">
        <w:t xml:space="preserve">zaposliti </w:t>
      </w:r>
      <w:r w:rsidR="00221B89">
        <w:t>1</w:t>
      </w:r>
      <w:r w:rsidR="000979DE" w:rsidRPr="00F3357A">
        <w:t xml:space="preserve"> </w:t>
      </w:r>
      <w:r w:rsidR="00221B89">
        <w:t>dodatnog</w:t>
      </w:r>
      <w:r w:rsidR="000979DE" w:rsidRPr="00F3357A">
        <w:t xml:space="preserve"> radnika</w:t>
      </w:r>
      <w:r w:rsidR="007D5A8A" w:rsidRPr="00F3357A">
        <w:t xml:space="preserve"> </w:t>
      </w:r>
      <w:r w:rsidR="00EF257A" w:rsidRPr="00F3357A">
        <w:t xml:space="preserve">u naredne </w:t>
      </w:r>
      <w:r w:rsidR="00F3357A" w:rsidRPr="00F3357A">
        <w:t>četiri</w:t>
      </w:r>
      <w:r w:rsidR="00EF257A" w:rsidRPr="00F3357A">
        <w:t xml:space="preserve"> poslovne godine.</w:t>
      </w:r>
    </w:p>
    <w:p w:rsidRDefault="00A66DDE" w:rsidP="00C057A8" w:rsidR="00A66DDE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</w:p>
    <w:p w:rsidRDefault="00C057A8" w:rsidP="00A66DDE" w:rsidR="00C057A8" w:rsidRPr="00E53BEA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Planirano kretanje broja zaposlenih prikazano je grafičkim prikazom u nastavk</w:t>
      </w:r>
      <w:r w:rsidR="00701BE7" w:rsidRPr="00E53BEA">
        <w:rPr>
          <w:color w:themeColor="text1" w:val="000000"/>
        </w:rPr>
        <w:t>u, a odnosi se na period od 2017. g. - 2022</w:t>
      </w:r>
      <w:r w:rsidRPr="00E53BEA">
        <w:rPr>
          <w:color w:themeColor="text1" w:val="000000"/>
        </w:rPr>
        <w:t xml:space="preserve">. g. Grafički prikaz prikazuje povećanje broja zaposlenih u odnosu na prethodne godine (prosječan broj zaposlenih) što je rezultat restrukturiranja </w:t>
      </w:r>
      <w:r w:rsidR="00DC6D00" w:rsidRPr="00E53BEA">
        <w:rPr>
          <w:color w:themeColor="text1" w:val="000000"/>
        </w:rPr>
        <w:t>tvrtke</w:t>
      </w:r>
      <w:r w:rsidR="00746E7C" w:rsidRPr="00E53BEA">
        <w:rPr>
          <w:color w:themeColor="text1" w:val="000000"/>
        </w:rPr>
        <w:t xml:space="preserve"> i povećanja prodaje </w:t>
      </w:r>
      <w:r w:rsidRPr="00E53BEA">
        <w:rPr>
          <w:color w:themeColor="text1" w:val="000000"/>
        </w:rPr>
        <w:t xml:space="preserve">do kojeg se došlo kroz projekciju budućeg poslovanja </w:t>
      </w:r>
      <w:r w:rsidR="00DC6D00" w:rsidRPr="00E53BEA">
        <w:rPr>
          <w:color w:themeColor="text1" w:val="000000"/>
        </w:rPr>
        <w:t>tvrtke</w:t>
      </w:r>
      <w:r w:rsidRPr="00E53BEA">
        <w:rPr>
          <w:color w:themeColor="text1" w:val="000000"/>
        </w:rPr>
        <w:t>.</w:t>
      </w:r>
    </w:p>
    <w:p w:rsidRDefault="00C057A8" w:rsidP="00C057A8" w:rsidR="00C057A8" w:rsidRPr="00E53BEA">
      <w:pPr>
        <w:tabs>
          <w:tab w:pos="1026" w:val="left"/>
        </w:tabs>
        <w:rPr>
          <w:i/>
          <w:color w:themeColor="text1" w:val="000000"/>
        </w:rPr>
      </w:pPr>
    </w:p>
    <w:p w:rsidRDefault="00221B89" w:rsidP="005208B8" w:rsidR="00701BE7" w:rsidRPr="00E53BEA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noProof/>
          <w:lang w:eastAsia="hr-HR"/>
        </w:rPr>
        <w:drawing>
          <wp:inline distR="0" distL="0" distB="0" distT="0">
            <wp:extent cy="2584873" cx="5816600"/>
            <wp:effectExtent b="6350" r="0" t="0" l="0"/>
            <wp:docPr name="Chart 8" id="8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32138C" w:rsidP="00053447" w:rsidR="0032138C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A66DDE" w:rsidP="001F11B9" w:rsidR="00C057A8">
      <w:pPr>
        <w:tabs>
          <w:tab w:pos="1026" w:val="left"/>
        </w:tabs>
        <w:jc w:val="center"/>
        <w:rPr>
          <w:i/>
          <w:color w:themeColor="text1" w:val="000000"/>
        </w:rPr>
      </w:pPr>
      <w:r w:rsidRPr="00E53BEA">
        <w:rPr>
          <w:i/>
          <w:color w:themeColor="text1" w:val="000000"/>
        </w:rPr>
        <w:t xml:space="preserve">Grafički prikaz: </w:t>
      </w:r>
      <w:r w:rsidR="00C057A8" w:rsidRPr="00E53BEA">
        <w:rPr>
          <w:i/>
          <w:color w:themeColor="text1" w:val="000000"/>
        </w:rPr>
        <w:t>Plan kretanja broja zaposlenih  po godinama</w:t>
      </w:r>
    </w:p>
    <w:p w:rsidRDefault="008E047E" w:rsidP="001F11B9" w:rsidR="008E047E" w:rsidRPr="001F11B9">
      <w:pPr>
        <w:tabs>
          <w:tab w:pos="1026" w:val="left"/>
        </w:tabs>
        <w:jc w:val="center"/>
        <w:rPr>
          <w:i/>
          <w:color w:themeColor="text1" w:val="000000"/>
        </w:rPr>
      </w:pPr>
    </w:p>
    <w:p w:rsidRDefault="004003EE" w:rsidP="00192936" w:rsidR="00971E7F" w:rsidRPr="000979DE">
      <w:pPr>
        <w:pStyle w:val="Naslov3"/>
        <w:rPr>
          <w:i/>
        </w:rPr>
      </w:pPr>
      <w:bookmarkStart w:name="_Toc451235621" w:id="38"/>
      <w:bookmarkStart w:name="_Toc472012450" w:id="39"/>
      <w:bookmarkStart w:name="_Toc477898299" w:id="40"/>
      <w:bookmarkStart w:name="_Toc499262159" w:id="41"/>
      <w:r w:rsidRPr="000979DE">
        <w:t xml:space="preserve">Financijsko </w:t>
      </w:r>
      <w:r w:rsidR="00971E7F" w:rsidRPr="000979DE">
        <w:t xml:space="preserve">izvješće na </w:t>
      </w:r>
      <w:r w:rsidR="000E0EB0">
        <w:t>31</w:t>
      </w:r>
      <w:r w:rsidR="00BA6A72" w:rsidRPr="000979DE">
        <w:t>.</w:t>
      </w:r>
      <w:r w:rsidR="000E0EB0">
        <w:t>10</w:t>
      </w:r>
      <w:r w:rsidR="00EA4997" w:rsidRPr="000979DE">
        <w:t>.2017</w:t>
      </w:r>
      <w:r w:rsidR="00B02432" w:rsidRPr="000979DE">
        <w:t xml:space="preserve">. </w:t>
      </w:r>
      <w:r w:rsidR="00971E7F" w:rsidRPr="000979DE">
        <w:t>godine</w:t>
      </w:r>
      <w:bookmarkEnd w:id="38"/>
      <w:bookmarkEnd w:id="39"/>
      <w:bookmarkEnd w:id="40"/>
      <w:bookmarkEnd w:id="41"/>
      <w:r w:rsidR="005A487C" w:rsidRPr="000979DE">
        <w:t xml:space="preserve"> </w:t>
      </w:r>
    </w:p>
    <w:p w:rsidRDefault="00F46057" w:rsidP="009A3F28" w:rsidR="00F46057" w:rsidRPr="00E53BEA">
      <w:pPr>
        <w:spacing w:lineRule="auto" w:line="360"/>
        <w:jc w:val="both"/>
      </w:pPr>
    </w:p>
    <w:p w:rsidRDefault="008B6829" w:rsidP="00DF2682" w:rsidR="00B43067" w:rsidRPr="00320F69">
      <w:pPr>
        <w:spacing w:lineRule="auto" w:line="360"/>
        <w:jc w:val="both"/>
      </w:pPr>
      <w:r>
        <w:t>B</w:t>
      </w:r>
      <w:r w:rsidR="001019A9" w:rsidRPr="00E53BEA">
        <w:t>ilanc</w:t>
      </w:r>
      <w:r>
        <w:t>a</w:t>
      </w:r>
      <w:r w:rsidR="001019A9" w:rsidRPr="00E53BEA">
        <w:t xml:space="preserve"> na dan </w:t>
      </w:r>
      <w:r w:rsidR="000E0EB0">
        <w:t>31</w:t>
      </w:r>
      <w:r w:rsidR="00BA6A72" w:rsidRPr="00E53BEA">
        <w:t>.</w:t>
      </w:r>
      <w:r w:rsidR="000E0EB0">
        <w:t>10</w:t>
      </w:r>
      <w:r w:rsidR="00B26F02" w:rsidRPr="00E53BEA">
        <w:t>.2017</w:t>
      </w:r>
      <w:r w:rsidR="00BB0317">
        <w:t>.</w:t>
      </w:r>
      <w:r w:rsidR="001019A9" w:rsidRPr="00E53BEA">
        <w:t xml:space="preserve"> </w:t>
      </w:r>
      <w:r>
        <w:t xml:space="preserve">pokazuje </w:t>
      </w:r>
      <w:r w:rsidR="00BB0317">
        <w:t>da je potraživanje</w:t>
      </w:r>
      <w:r w:rsidR="00B43067" w:rsidRPr="00E53BEA">
        <w:t xml:space="preserve"> tvrtke ukupno </w:t>
      </w:r>
      <w:r w:rsidR="000E0EB0" w:rsidRPr="00320F69">
        <w:t xml:space="preserve">1.702.988 </w:t>
      </w:r>
      <w:r w:rsidR="00B43067" w:rsidRPr="00E53BEA">
        <w:t xml:space="preserve">kn, dok su </w:t>
      </w:r>
      <w:r w:rsidR="00DF2682">
        <w:t>neosigurane</w:t>
      </w:r>
      <w:r w:rsidR="000E0EB0">
        <w:t xml:space="preserve"> </w:t>
      </w:r>
      <w:r w:rsidR="00B43067" w:rsidRPr="00E53BEA">
        <w:t>obveze</w:t>
      </w:r>
      <w:r w:rsidR="008324CE" w:rsidRPr="00E53BEA">
        <w:t xml:space="preserve"> </w:t>
      </w:r>
      <w:r w:rsidR="000E0EB0">
        <w:t xml:space="preserve">koje sudjeluju u </w:t>
      </w:r>
      <w:r w:rsidR="00BB0317">
        <w:t>predstečajnom postupku</w:t>
      </w:r>
      <w:r w:rsidR="00B43067" w:rsidRPr="00E53BEA">
        <w:t xml:space="preserve"> </w:t>
      </w:r>
      <w:r w:rsidR="000E0EB0" w:rsidRPr="00320F69">
        <w:t xml:space="preserve">26.287.475,86 </w:t>
      </w:r>
      <w:r w:rsidR="00B43067" w:rsidRPr="00E53BEA">
        <w:t>kn</w:t>
      </w:r>
      <w:r w:rsidR="000E0EB0">
        <w:t xml:space="preserve">, </w:t>
      </w:r>
      <w:r w:rsidR="00C83304">
        <w:t>razlučna</w:t>
      </w:r>
      <w:r w:rsidR="000E0EB0">
        <w:t xml:space="preserve"> prava koja su osigurana nekretninama iznose </w:t>
      </w:r>
      <w:r w:rsidR="000E0EB0" w:rsidRPr="00320F69">
        <w:t>20.707.044,66 kn te izlučni vjerovnici 2.168.571,12 kn</w:t>
      </w:r>
      <w:r w:rsidR="001019A9" w:rsidRPr="00E53BEA">
        <w:t xml:space="preserve">. </w:t>
      </w:r>
      <w:r w:rsidR="00B43067" w:rsidRPr="00E53BEA">
        <w:t xml:space="preserve">Istovremeno tvrtka ima </w:t>
      </w:r>
      <w:r w:rsidR="00FA6904" w:rsidRPr="00E53BEA">
        <w:t xml:space="preserve">dugotrajnu </w:t>
      </w:r>
      <w:r w:rsidR="00B43067" w:rsidRPr="00E53BEA">
        <w:t xml:space="preserve"> imovinu u vrijednosti </w:t>
      </w:r>
      <w:r w:rsidR="00320F69" w:rsidRPr="00320F69">
        <w:t xml:space="preserve">11.425.545 </w:t>
      </w:r>
      <w:r w:rsidR="000361F0" w:rsidRPr="00E53BEA">
        <w:t>kn</w:t>
      </w:r>
      <w:r w:rsidR="00697F57" w:rsidRPr="00E53BEA">
        <w:t xml:space="preserve">, što je dobra osnova za nastavak uspješnog poslovanja. </w:t>
      </w:r>
    </w:p>
    <w:p w:rsidRDefault="00B43067" w:rsidP="009A3F28" w:rsidR="00B43067" w:rsidRPr="00E53BEA">
      <w:pPr>
        <w:spacing w:lineRule="auto" w:line="360"/>
        <w:ind w:right="142"/>
        <w:jc w:val="both"/>
      </w:pPr>
    </w:p>
    <w:p w:rsidRDefault="0089744C" w:rsidP="00165F1D" w:rsidR="00647AD4">
      <w:pPr>
        <w:spacing w:lineRule="auto" w:line="360"/>
        <w:ind w:right="142"/>
        <w:jc w:val="both"/>
      </w:pPr>
      <w:r w:rsidRPr="00E53BEA">
        <w:t>Rezultati poslovanja dati su u računu dobiti i gubitka u nastavku, dok grafički prikaz</w:t>
      </w:r>
      <w:r w:rsidR="00375664" w:rsidRPr="00E53BEA">
        <w:t xml:space="preserve">i pokazuju komparaciju prihoda i rashoda, potraživanja </w:t>
      </w:r>
      <w:r w:rsidR="00023D03" w:rsidRPr="00E53BEA">
        <w:t>i</w:t>
      </w:r>
      <w:r w:rsidR="00D73FFA" w:rsidRPr="00E53BEA">
        <w:t xml:space="preserve"> obaveza.</w:t>
      </w:r>
    </w:p>
    <w:p w:rsidRDefault="00FF438D" w:rsidP="00165F1D" w:rsidR="00FF438D">
      <w:pPr>
        <w:spacing w:lineRule="auto" w:line="360"/>
        <w:ind w:right="142"/>
        <w:jc w:val="both"/>
      </w:pPr>
    </w:p>
    <w:p w:rsidRDefault="00811A44" w:rsidP="00165F1D" w:rsidR="00811A44">
      <w:pPr>
        <w:spacing w:lineRule="auto" w:line="360"/>
        <w:ind w:right="142"/>
        <w:jc w:val="both"/>
      </w:pPr>
    </w:p>
    <w:tbl>
      <w:tblPr>
        <w:tblW w:type="dxa" w:w="8657"/>
        <w:jc w:val="center"/>
        <w:tblLook w:val="04A0" w:noVBand="1" w:noHBand="0" w:lastColumn="0" w:firstColumn="1" w:lastRow="0" w:firstRow="1"/>
      </w:tblPr>
      <w:tblGrid>
        <w:gridCol w:w="6320"/>
        <w:gridCol w:w="1117"/>
        <w:gridCol w:w="1220"/>
      </w:tblGrid>
      <w:tr w:rsidTr="00BB0317" w:rsidR="00BB0317" w:rsidRPr="00BB0317">
        <w:trPr>
          <w:trHeight w:val="300"/>
          <w:jc w:val="center"/>
        </w:trPr>
        <w:tc>
          <w:tcPr>
            <w:tcW w:type="dxa" w:w="743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lang w:eastAsia="hr-HR"/>
              </w:rPr>
              <w:lastRenderedPageBreak/>
              <w:t>RAČUN DOBITI I GUBITKA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Obrazac</w:t>
            </w: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Tr="00BB0317" w:rsidR="00BB0317" w:rsidRPr="00BB0317">
        <w:trPr>
          <w:trHeight w:val="276"/>
          <w:jc w:val="center"/>
        </w:trPr>
        <w:tc>
          <w:tcPr>
            <w:tcW w:type="dxa" w:w="7437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za razdoblje 01.01.2017. do 31.10.2017.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  <w:tc>
          <w:tcPr>
            <w:tcW w:type="dxa" w:w="11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BB0317" w:rsidP="00BB0317" w:rsidR="00BB0317" w:rsidRPr="00BB0317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sz w:val="20"/>
                <w:szCs w:val="20"/>
                <w:lang w:eastAsia="hr-HR"/>
              </w:rPr>
            </w:pP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865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Obveznik: 97768400261; INAGRO D.O.O.</w:t>
            </w:r>
          </w:p>
        </w:tc>
      </w:tr>
      <w:tr w:rsidTr="00BB0317" w:rsidR="00BB0317" w:rsidRPr="00BB0317">
        <w:trPr>
          <w:trHeight w:val="42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dxa" w:w="111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BB0317" w:rsidP="00BB0317" w:rsidR="00BB0317" w:rsidRPr="00BB0317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34.895.302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20.770.722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31.411.250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17.444.196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3.484.052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3.326.526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32.910.714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31.961.532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3.953.436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8.430.393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24.899.725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15.939.610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12.892.317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7.672.630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7.251.363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3.074.539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4.756.045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5.192.441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1.062.097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722.632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684.500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465.313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225.753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154.560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151.844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102.759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913.902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1.709.949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940.613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678.449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1.140.941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4.480.499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232.616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457.863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56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222.212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58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10.404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457.805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1.731.638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1.562.997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1.682.316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1.239.863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49.322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323.134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8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>V.    UDIO U DOBITI OD DRUŠTAVA POVEZANIH SUDJELUJUĆIM</w:t>
            </w: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48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35.127.918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21.228.585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34.642.352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33.524.529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485.566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485.566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12.295.944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134.936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40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BB0317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BB0317" w:rsidR="00BB0317" w:rsidRPr="00BB0317">
        <w:trPr>
          <w:trHeight w:val="228"/>
          <w:jc w:val="center"/>
        </w:trPr>
        <w:tc>
          <w:tcPr>
            <w:tcW w:type="dxa" w:w="6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0317" w:rsidP="00BB0317" w:rsidR="00BB0317" w:rsidRPr="00BB0317">
            <w:pPr>
              <w:ind w:firstLineChars="100" w:firstLine="180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B0317" w:rsidP="00BB0317" w:rsidR="00BB0317" w:rsidRPr="00BB0317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BB0317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12.295.944</w:t>
            </w:r>
          </w:p>
        </w:tc>
      </w:tr>
    </w:tbl>
    <w:p w:rsidRDefault="00E527C5" w:rsidP="00165F1D" w:rsidR="00E527C5" w:rsidRPr="002660A0">
      <w:pPr>
        <w:spacing w:lineRule="auto" w:line="360"/>
        <w:ind w:right="142"/>
        <w:jc w:val="both"/>
        <w:rPr>
          <w:sz w:val="20"/>
        </w:rPr>
      </w:pPr>
    </w:p>
    <w:p w:rsidRDefault="008A34EF" w:rsidP="00165F1D" w:rsidR="008A34EF" w:rsidRPr="002660A0">
      <w:pPr>
        <w:spacing w:lineRule="auto" w:line="360"/>
        <w:ind w:right="142"/>
        <w:jc w:val="both"/>
        <w:rPr>
          <w:color w:val="FF0000"/>
          <w:sz w:val="20"/>
        </w:rPr>
      </w:pPr>
    </w:p>
    <w:p w:rsidRDefault="00AE2409" w:rsidP="00DC6105" w:rsidR="00AE2409" w:rsidRPr="002660A0">
      <w:pPr>
        <w:pStyle w:val="Tijeloteksta"/>
        <w:spacing w:lineRule="auto" w:line="360"/>
        <w:rPr>
          <w:rFonts w:hAnsi="Times New Roman" w:ascii="Times New Roman"/>
          <w:i/>
          <w:szCs w:val="24"/>
        </w:rPr>
      </w:pPr>
    </w:p>
    <w:p w:rsidRDefault="00375664" w:rsidP="00DC6105" w:rsidR="00375664" w:rsidRPr="002660A0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A31C78" w:rsidP="00DC6105" w:rsidR="00A31C78" w:rsidRPr="002660A0">
      <w:pPr>
        <w:pStyle w:val="Tijeloteksta"/>
        <w:spacing w:lineRule="auto" w:line="360"/>
        <w:rPr>
          <w:rFonts w:hAnsi="Times New Roman" w:ascii="Times New Roman"/>
          <w:szCs w:val="24"/>
          <w:lang w:val="hr-HR"/>
        </w:rPr>
      </w:pPr>
    </w:p>
    <w:p w:rsidRDefault="00427A5C" w:rsidR="004B5643" w:rsidRPr="002660A0">
      <w:pPr>
        <w:rPr>
          <w:snapToGrid w:val="false"/>
          <w:sz w:val="20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3632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13335</wp:posOffset>
            </wp:positionV>
            <wp:extent cy="3243580" cx="4819650"/>
            <wp:effectExtent b="0" r="0" t="0" l="0"/>
            <wp:wrapTight wrapText="bothSides">
              <wp:wrapPolygon edited="false">
                <wp:start y="0" x="0"/>
                <wp:lineTo y="21439" x="0"/>
                <wp:lineTo y="21439" x="21515"/>
                <wp:lineTo y="0" x="21515"/>
                <wp:lineTo y="0" x="0"/>
              </wp:wrapPolygon>
            </wp:wrapTight>
            <wp:docPr descr="Image result for trgovina stokom" name="irc_mi" id="10">
              <a:hlinkClick r:id="rId14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trgovina stokom" name="irc_mi" id="0">
                      <a:hlinkClick r:id="rId14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43580" cx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5643" w:rsidRPr="002660A0">
        <w:rPr>
          <w:sz w:val="20"/>
        </w:rPr>
        <w:br w:type="page"/>
      </w:r>
    </w:p>
    <w:p w:rsidRDefault="003A1AFF" w:rsidP="004B5643" w:rsidR="00891FEC">
      <w:pPr>
        <w:spacing w:lineRule="auto" w:line="360"/>
        <w:ind w:right="142"/>
      </w:pPr>
      <w:r w:rsidRPr="00E53BEA">
        <w:lastRenderedPageBreak/>
        <w:t xml:space="preserve">U nastavku slijedi bilanca </w:t>
      </w:r>
      <w:r w:rsidR="00236ED9" w:rsidRPr="00E53BEA">
        <w:t>tvrtke na dan</w:t>
      </w:r>
      <w:r w:rsidRPr="00E53BEA">
        <w:t xml:space="preserve"> </w:t>
      </w:r>
      <w:r w:rsidR="00C83304">
        <w:t>31</w:t>
      </w:r>
      <w:r w:rsidR="00E401FF" w:rsidRPr="00E53BEA">
        <w:t>.</w:t>
      </w:r>
      <w:r w:rsidR="00C83304">
        <w:t>10</w:t>
      </w:r>
      <w:r w:rsidR="00F9786E" w:rsidRPr="00E53BEA">
        <w:t>.2017</w:t>
      </w:r>
      <w:r w:rsidR="00E401FF" w:rsidRPr="00E53BEA">
        <w:t>.</w:t>
      </w:r>
    </w:p>
    <w:p w:rsidRDefault="00427A5C" w:rsidP="004B5643" w:rsidR="00427A5C">
      <w:pPr>
        <w:spacing w:lineRule="auto" w:line="360"/>
        <w:ind w:right="142"/>
      </w:pPr>
    </w:p>
    <w:tbl>
      <w:tblPr>
        <w:tblW w:type="dxa" w:w="7900"/>
        <w:jc w:val="center"/>
        <w:tblLook w:val="04A0" w:noVBand="1" w:noHBand="0" w:lastColumn="0" w:firstColumn="1" w:lastRow="0" w:firstRow="1"/>
      </w:tblPr>
      <w:tblGrid>
        <w:gridCol w:w="5563"/>
        <w:gridCol w:w="1117"/>
        <w:gridCol w:w="1220"/>
      </w:tblGrid>
      <w:tr w:rsidTr="00427A5C" w:rsidR="00D44876" w:rsidRPr="00D44876">
        <w:trPr>
          <w:trHeight w:val="300"/>
          <w:jc w:val="center"/>
        </w:trPr>
        <w:tc>
          <w:tcPr>
            <w:tcW w:type="dxa" w:w="66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lang w:eastAsia="hr-HR"/>
              </w:rPr>
              <w:t>BILANCA</w:t>
            </w:r>
          </w:p>
        </w:tc>
        <w:tc>
          <w:tcPr>
            <w:tcW w:type="dxa" w:w="12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Obrazac</w:t>
            </w: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Tr="00427A5C" w:rsidR="00D44876" w:rsidRPr="00D44876">
        <w:trPr>
          <w:trHeight w:val="270"/>
          <w:jc w:val="center"/>
        </w:trPr>
        <w:tc>
          <w:tcPr>
            <w:tcW w:type="dxa" w:w="6680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  <w:t>stanje na dan 31.10.2017.</w:t>
            </w:r>
          </w:p>
        </w:tc>
        <w:tc>
          <w:tcPr>
            <w:tcW w:type="dxa" w:w="12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20"/>
                <w:szCs w:val="20"/>
                <w:lang w:eastAsia="hr-HR"/>
              </w:rPr>
            </w:pP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sz w:val="18"/>
                <w:szCs w:val="18"/>
                <w:lang w:eastAsia="hr-HR"/>
              </w:rPr>
            </w:pP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Obveznik: 97768400261; INAGRO D.O.O.</w:t>
            </w:r>
          </w:p>
        </w:tc>
      </w:tr>
      <w:tr w:rsidTr="00427A5C" w:rsidR="00D44876" w:rsidRPr="00D44876">
        <w:trPr>
          <w:trHeight w:val="69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dxa" w:w="1000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type="dxa" w:w="122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D44876" w:rsidP="00D44876" w:rsidR="00D44876" w:rsidRPr="00D44876">
            <w:pPr>
              <w:jc w:val="center"/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D44876">
              <w:rPr>
                <w:rFonts w:cs="Arial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AKTIVA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12.516.104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11.425.545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320.652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231.232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320.652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231.232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Goodwill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12.195.452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11.194.313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3.005.040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3.212.040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681.998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505.554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6.246.039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2.629.103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95.000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2.167.375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4.847.616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18.122.991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7.055.191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10.264.765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21.814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1.817.552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17.494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7.838.534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 xml:space="preserve">    3. Gotovi proizvodi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591.859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4.320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4.320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12.500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2.991.041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1.702.988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2.431.268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1.702.988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559.773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4.748.162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5.063.503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4.748.162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5.063.503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119.023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266.886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1.752.769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471.841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32.391.864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18.952.577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7900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000090"/>
                <w:sz w:val="18"/>
                <w:szCs w:val="18"/>
                <w:lang w:eastAsia="hr-HR"/>
              </w:rPr>
              <w:t>PASIVA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2.746.837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-9.549.107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1.550.000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1.550.000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Vlastite dionice i udjeli (odbitna stavka)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846.207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1.196.837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846.207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1.196.837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-12.295.944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350.630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12.295.944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lastRenderedPageBreak/>
              <w:t xml:space="preserve">     2. Rezerviranja za porezne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7.822.767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6.879.790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3.211.334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2.168.571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4.611.433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4.711.219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21.754.024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21.234.724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597.131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14.300.000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15.995.825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83.600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6.287.737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5.238.899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61.945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71.630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12. Obveze s osnove udjela u rezultatu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190.985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160.996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  <w:tr w:rsidTr="00427A5C" w:rsidR="00D44876" w:rsidRPr="00D44876">
        <w:trPr>
          <w:trHeight w:val="48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68.236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387.170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D44876">
              <w:rPr>
                <w:rFonts w:cs="Arial" w:hAnsi="Arial" w:ascii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32.391.864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color w:val="0000D4"/>
                <w:sz w:val="18"/>
                <w:szCs w:val="18"/>
                <w:lang w:eastAsia="hr-HR"/>
              </w:rPr>
              <w:t>18.952.577</w:t>
            </w:r>
          </w:p>
        </w:tc>
      </w:tr>
      <w:tr w:rsidTr="00427A5C" w:rsidR="00D44876" w:rsidRPr="00D44876">
        <w:trPr>
          <w:trHeight w:val="240"/>
          <w:jc w:val="center"/>
        </w:trPr>
        <w:tc>
          <w:tcPr>
            <w:tcW w:type="dxa" w:w="5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4876" w:rsidP="00D44876" w:rsidR="00D44876" w:rsidRPr="00D44876">
            <w:pPr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4876" w:rsidP="00D44876" w:rsidR="00D44876" w:rsidRPr="00D44876">
            <w:pPr>
              <w:jc w:val="right"/>
              <w:rPr>
                <w:rFonts w:cs="Arial" w:hAnsi="Arial" w:ascii="Arial"/>
                <w:sz w:val="18"/>
                <w:szCs w:val="18"/>
                <w:lang w:eastAsia="hr-HR"/>
              </w:rPr>
            </w:pPr>
            <w:r w:rsidRPr="00D44876">
              <w:rPr>
                <w:rFonts w:cs="Arial" w:hAnsi="Arial" w:ascii="Arial"/>
                <w:sz w:val="18"/>
                <w:szCs w:val="18"/>
                <w:lang w:eastAsia="hr-HR"/>
              </w:rPr>
              <w:t>0</w:t>
            </w:r>
          </w:p>
        </w:tc>
      </w:tr>
    </w:tbl>
    <w:p w:rsidRDefault="00891FEC" w:rsidP="004B5643" w:rsidR="00891FEC" w:rsidRPr="00E53BEA">
      <w:pPr>
        <w:spacing w:lineRule="auto" w:line="360"/>
        <w:ind w:right="142"/>
      </w:pPr>
    </w:p>
    <w:p w:rsidRDefault="006C4E52" w:rsidP="00A31C78" w:rsidR="003D7EE9" w:rsidRPr="002660A0">
      <w:pPr>
        <w:rPr>
          <w:sz w:val="20"/>
        </w:rPr>
      </w:pPr>
      <w:r w:rsidRPr="002660A0">
        <w:rPr>
          <w:sz w:val="20"/>
        </w:rPr>
        <w:br w:type="page"/>
      </w:r>
    </w:p>
    <w:p w:rsidRDefault="00206697" w:rsidP="00192936" w:rsidR="000B0721" w:rsidRPr="00E53BEA">
      <w:pPr>
        <w:pStyle w:val="Naslov3"/>
        <w:rPr>
          <w:lang w:val="en-US"/>
        </w:rPr>
      </w:pPr>
      <w:bookmarkStart w:name="_Toc451235622" w:id="42"/>
      <w:bookmarkStart w:name="_Toc472012451" w:id="43"/>
      <w:bookmarkStart w:name="_Toc477898300" w:id="44"/>
      <w:bookmarkStart w:name="_Toc499262160" w:id="45"/>
      <w:bookmarkStart w:name="_Toc283111385" w:id="46"/>
      <w:bookmarkStart w:name="_Toc292093911" w:id="47"/>
      <w:r w:rsidRPr="00E53BEA">
        <w:lastRenderedPageBreak/>
        <w:t xml:space="preserve">Opis činjenica i okolnosti iz kojih proizlazi postojanje </w:t>
      </w:r>
      <w:bookmarkEnd w:id="42"/>
      <w:r w:rsidR="000B0721" w:rsidRPr="00E53BEA">
        <w:rPr>
          <w:lang w:val="en-US"/>
        </w:rPr>
        <w:t>prijeteće nesposobnosti za plaćanje</w:t>
      </w:r>
      <w:bookmarkEnd w:id="43"/>
      <w:bookmarkEnd w:id="44"/>
      <w:bookmarkEnd w:id="45"/>
      <w:r w:rsidR="004C0E13" w:rsidRPr="00E53BEA">
        <w:rPr>
          <w:lang w:val="en-US"/>
        </w:rPr>
        <w:t xml:space="preserve"> </w:t>
      </w:r>
    </w:p>
    <w:p w:rsidRDefault="00D60E51" w:rsidP="00D60E51" w:rsidR="00D60E51" w:rsidRPr="00E53BEA">
      <w:pPr>
        <w:rPr>
          <w:lang w:val="en-US"/>
        </w:rPr>
      </w:pPr>
    </w:p>
    <w:p w:rsidRDefault="00FF6576" w:rsidP="006C4E52" w:rsidR="008C4EE1" w:rsidRPr="00E53BEA">
      <w:pPr>
        <w:spacing w:lineRule="auto" w:line="360"/>
        <w:jc w:val="both"/>
      </w:pPr>
      <w:r w:rsidRPr="00E53BEA">
        <w:t xml:space="preserve">Sukladno čl. 4. Stečajnog Zakona, </w:t>
      </w:r>
      <w:r w:rsidR="006771C9" w:rsidRPr="00E53BEA">
        <w:t xml:space="preserve"> </w:t>
      </w:r>
      <w:r w:rsidRPr="00E53BEA">
        <w:t>u uvjetima nastupa nelikvidnosti koje se ogleda u nemogućnost</w:t>
      </w:r>
      <w:r w:rsidR="00A7193C" w:rsidRPr="00E53BEA">
        <w:t xml:space="preserve">i da </w:t>
      </w:r>
      <w:r w:rsidR="00456ECA">
        <w:t>INAGRO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poduzetim mjerama financijskog restrukturiranja izvan</w:t>
      </w:r>
      <w:r w:rsidR="00DD3B54" w:rsidRPr="00E53BEA">
        <w:t xml:space="preserve"> predstečajnog</w:t>
      </w:r>
      <w:r w:rsidRPr="00E53BEA">
        <w:t xml:space="preserve"> </w:t>
      </w:r>
      <w:r w:rsidRPr="00E53BEA">
        <w:rPr>
          <w:color w:themeColor="text1" w:val="000000"/>
        </w:rPr>
        <w:t>po</w:t>
      </w:r>
      <w:r w:rsidR="00581940" w:rsidRPr="00E53BEA">
        <w:rPr>
          <w:color w:themeColor="text1" w:val="000000"/>
        </w:rPr>
        <w:t>stupka sam</w:t>
      </w:r>
      <w:r w:rsidRPr="00E53BEA">
        <w:rPr>
          <w:color w:themeColor="text1" w:val="000000"/>
        </w:rPr>
        <w:t xml:space="preserve"> us</w:t>
      </w:r>
      <w:r w:rsidR="006771C9" w:rsidRPr="00E53BEA">
        <w:rPr>
          <w:color w:themeColor="text1" w:val="000000"/>
        </w:rPr>
        <w:t xml:space="preserve">postavi stanje likvidnosti, tvrtka </w:t>
      </w:r>
      <w:r w:rsidR="00456ECA">
        <w:t>INAGRO</w:t>
      </w:r>
      <w:r w:rsidR="00A95E68" w:rsidRPr="00E53BEA">
        <w:t xml:space="preserve"> d.o.o.</w:t>
      </w:r>
      <w:r w:rsidR="00C53AC4" w:rsidRPr="00E53BEA">
        <w:t xml:space="preserve"> </w:t>
      </w:r>
      <w:r w:rsidRPr="00E53BEA">
        <w:t>pokreće</w:t>
      </w:r>
      <w:r w:rsidR="00DD3B54" w:rsidRPr="00E53BEA">
        <w:t xml:space="preserve"> predstečajni</w:t>
      </w:r>
      <w:r w:rsidRPr="00E53BEA">
        <w:t xml:space="preserve"> postupak. </w:t>
      </w:r>
      <w:r w:rsidR="007D539B" w:rsidRPr="00E53BEA">
        <w:t>Prijeteća nesposobnost za plaćanje evidentna je, a ogleda se u činjenici da</w:t>
      </w:r>
      <w:r w:rsidR="008C4EE1" w:rsidRPr="00E53BEA">
        <w:t xml:space="preserve">: </w:t>
      </w:r>
    </w:p>
    <w:p w:rsidRDefault="00E115A3" w:rsidP="006C4E52" w:rsidR="00E115A3" w:rsidRPr="00E53BEA">
      <w:pPr>
        <w:spacing w:lineRule="auto" w:line="360"/>
        <w:jc w:val="both"/>
      </w:pPr>
    </w:p>
    <w:p w:rsidRDefault="00CD45D6" w:rsidP="00CE7DA1" w:rsidR="000770F2" w:rsidRPr="00E53BEA">
      <w:pPr>
        <w:pStyle w:val="Odlomakpopisa"/>
        <w:numPr>
          <w:ilvl w:val="0"/>
          <w:numId w:val="11"/>
        </w:numPr>
        <w:spacing w:lineRule="auto" w:line="360"/>
        <w:jc w:val="both"/>
        <w:rPr>
          <w:lang w:eastAsia="en-US" w:val="en-US"/>
        </w:rPr>
      </w:pPr>
      <w:r w:rsidRPr="00E53BEA">
        <w:rPr>
          <w:lang w:eastAsia="en-US" w:val="en-US"/>
        </w:rPr>
        <w:t>D</w:t>
      </w:r>
      <w:r w:rsidR="000362E0" w:rsidRPr="00E53BEA">
        <w:rPr>
          <w:lang w:eastAsia="en-US" w:val="en-US"/>
        </w:rPr>
        <w:t xml:space="preserve">užnik u Očevidniku redoslijeda osnova za plaćanje koji vodi Financijska agencija ima </w:t>
      </w:r>
      <w:r w:rsidR="008C4EE1" w:rsidRPr="00E53BEA">
        <w:rPr>
          <w:lang w:eastAsia="en-US" w:val="en-US"/>
        </w:rPr>
        <w:t>evidentirane neizvršene osnove</w:t>
      </w:r>
      <w:r w:rsidR="000362E0" w:rsidRPr="00E53BEA">
        <w:rPr>
          <w:lang w:eastAsia="en-US" w:val="en-US"/>
        </w:rPr>
        <w:t xml:space="preserve"> za plaćanje</w:t>
      </w:r>
      <w:r w:rsidR="008C4EE1" w:rsidRPr="00E53BEA">
        <w:rPr>
          <w:lang w:eastAsia="en-US" w:val="en-US"/>
        </w:rPr>
        <w:t xml:space="preserve">, odnosno da je na dan predaje Prijedloga za </w:t>
      </w:r>
      <w:r w:rsidR="008C4EE1" w:rsidRPr="00E53BEA">
        <w:rPr>
          <w:color w:themeColor="text1" w:val="000000"/>
          <w:lang w:eastAsia="en-US" w:val="en-US"/>
        </w:rPr>
        <w:t>pokretanje predstečajn</w:t>
      </w:r>
      <w:r w:rsidR="00DD3B54" w:rsidRPr="00E53BEA">
        <w:rPr>
          <w:color w:themeColor="text1" w:val="000000"/>
          <w:lang w:eastAsia="en-US" w:val="en-US"/>
        </w:rPr>
        <w:t xml:space="preserve">og postupka </w:t>
      </w:r>
      <w:r w:rsidR="004D361E" w:rsidRPr="00E53BEA">
        <w:rPr>
          <w:color w:themeColor="text1" w:val="000000"/>
          <w:lang w:eastAsia="en-US" w:val="en-US"/>
        </w:rPr>
        <w:t>do</w:t>
      </w:r>
      <w:r w:rsidR="004D361E" w:rsidRPr="00E53BEA">
        <w:rPr>
          <w:lang w:eastAsia="en-US" w:val="en-US"/>
        </w:rPr>
        <w:t xml:space="preserve"> 60 dana u blokadi </w:t>
      </w:r>
      <w:r w:rsidR="00CF679C" w:rsidRPr="00E53BEA">
        <w:rPr>
          <w:lang w:eastAsia="en-US" w:val="en-US"/>
        </w:rPr>
        <w:t>što je dokazao potvr</w:t>
      </w:r>
      <w:r w:rsidR="0086695A" w:rsidRPr="00E53BEA">
        <w:rPr>
          <w:lang w:eastAsia="en-US" w:val="en-US"/>
        </w:rPr>
        <w:t>dom sa Fine o danima blokade i O</w:t>
      </w:r>
      <w:r w:rsidR="00CF679C" w:rsidRPr="00E53BEA">
        <w:rPr>
          <w:lang w:eastAsia="en-US" w:val="en-US"/>
        </w:rPr>
        <w:t xml:space="preserve">čevidnikom o </w:t>
      </w:r>
      <w:r w:rsidR="00374C04">
        <w:rPr>
          <w:lang w:eastAsia="en-US" w:val="en-US"/>
        </w:rPr>
        <w:t>redosljedu plaćanja, priloženom Prijedlogu za pokretanje</w:t>
      </w:r>
      <w:r w:rsidR="00DD3B54" w:rsidRPr="00E53BEA">
        <w:rPr>
          <w:lang w:eastAsia="en-US" w:val="en-US"/>
        </w:rPr>
        <w:t xml:space="preserve"> predstečajnog</w:t>
      </w:r>
      <w:r w:rsidR="00CF679C" w:rsidRPr="00E53BEA">
        <w:rPr>
          <w:lang w:eastAsia="en-US" w:val="en-US"/>
        </w:rPr>
        <w:t xml:space="preserve"> postupka</w:t>
      </w:r>
      <w:r w:rsidRPr="00E53BEA">
        <w:rPr>
          <w:lang w:eastAsia="en-US" w:val="en-US"/>
        </w:rPr>
        <w:t xml:space="preserve">. </w:t>
      </w:r>
    </w:p>
    <w:p w:rsidRDefault="000770F2" w:rsidP="00987C77" w:rsidR="000770F2" w:rsidRPr="00E53BEA">
      <w:pPr>
        <w:pStyle w:val="Odlomakpopisa"/>
        <w:spacing w:lineRule="auto" w:line="360"/>
        <w:jc w:val="both"/>
        <w:rPr>
          <w:color w:themeColor="text1" w:val="000000"/>
          <w:lang w:eastAsia="en-US" w:val="en-US"/>
        </w:rPr>
      </w:pPr>
    </w:p>
    <w:p w:rsidRDefault="00445559" w:rsidP="00987C77" w:rsidR="00445559" w:rsidRPr="00E53BEA">
      <w:pPr>
        <w:spacing w:lineRule="auto" w:line="360"/>
        <w:jc w:val="both"/>
        <w:rPr>
          <w:bCs/>
        </w:rPr>
      </w:pPr>
    </w:p>
    <w:p w:rsidRDefault="007D4B9A" w:rsidP="00987C77" w:rsidR="007D4B9A" w:rsidRPr="00E53BEA">
      <w:pPr>
        <w:spacing w:lineRule="auto" w:line="360"/>
        <w:jc w:val="both"/>
        <w:rPr>
          <w:bCs/>
        </w:rPr>
      </w:pPr>
      <w:r w:rsidRPr="00E53BEA">
        <w:rPr>
          <w:bCs/>
        </w:rPr>
        <w:t>Bez provedba mjera financijskog i opera</w:t>
      </w:r>
      <w:r w:rsidR="0086695A" w:rsidRPr="00E53BEA">
        <w:rPr>
          <w:bCs/>
        </w:rPr>
        <w:t>tivnog restrukturiranja, tvrtka</w:t>
      </w:r>
      <w:r w:rsidRPr="00E53BEA">
        <w:rPr>
          <w:bCs/>
        </w:rPr>
        <w:t xml:space="preserve"> neće biti u mogućnosti podmirivati obaveze u skladu sa zakonskim rokovima. </w:t>
      </w:r>
    </w:p>
    <w:p w:rsidRDefault="004001B3" w:rsidP="006771C9" w:rsidR="004001B3" w:rsidRPr="00E53BEA">
      <w:pPr>
        <w:spacing w:lineRule="auto" w:line="360"/>
        <w:rPr>
          <w:color w:val="323235"/>
        </w:rPr>
      </w:pPr>
    </w:p>
    <w:p w:rsidRDefault="00FF438D" w:rsidP="006771C9" w:rsidR="003D7EE9" w:rsidRPr="00E53BEA">
      <w:pPr>
        <w:spacing w:lineRule="auto" w:line="360"/>
        <w:rPr>
          <w:color w:val="323235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4656" simplePos="false" distR="114300" distL="114300" distB="0" distT="0">
            <wp:simplePos y="0" x="0"/>
            <wp:positionH relativeFrom="column">
              <wp:posOffset>812165</wp:posOffset>
            </wp:positionH>
            <wp:positionV relativeFrom="paragraph">
              <wp:posOffset>55245</wp:posOffset>
            </wp:positionV>
            <wp:extent cy="3743325" cx="4676775"/>
            <wp:effectExtent b="9525" r="9525" t="0" l="0"/>
            <wp:wrapTight wrapText="bothSides">
              <wp:wrapPolygon edited="false">
                <wp:start y="0" x="0"/>
                <wp:lineTo y="21545" x="0"/>
                <wp:lineTo y="21545" x="21556"/>
                <wp:lineTo y="0" x="21556"/>
                <wp:lineTo y="0" x="0"/>
              </wp:wrapPolygon>
            </wp:wrapTight>
            <wp:docPr descr="Image result for trgovina stokom" name="irc_mi" id="11">
              <a:hlinkClick r:id="rId1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trgovina stokom" name="irc_mi" id="0">
                      <a:hlinkClick r:id="rId1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43325" cx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C4E52" w:rsidR="006C4E52" w:rsidRPr="00E53BEA">
      <w:pPr>
        <w:rPr>
          <w:b/>
          <w:bCs/>
          <w:iCs/>
          <w:color w:themeColor="accent1" w:val="4F81BD"/>
        </w:rPr>
      </w:pPr>
      <w:r w:rsidRPr="00E53BEA">
        <w:br w:type="page"/>
      </w:r>
    </w:p>
    <w:p w:rsidRDefault="001F5635" w:rsidP="00192936" w:rsidR="004C0E13" w:rsidRPr="001F1611">
      <w:pPr>
        <w:pStyle w:val="Naslov3"/>
      </w:pPr>
      <w:bookmarkStart w:name="_Toc472012452" w:id="48"/>
      <w:bookmarkStart w:name="_Toc477898301" w:id="49"/>
      <w:bookmarkStart w:name="_Toc499262161" w:id="50"/>
      <w:r w:rsidRPr="001F1611">
        <w:lastRenderedPageBreak/>
        <w:t xml:space="preserve">Opis činjenica i okolnosti iz kojih proizlazi postojanje </w:t>
      </w:r>
      <w:r w:rsidR="00FF6576" w:rsidRPr="001F1611">
        <w:t>uvjeta za otvaranj</w:t>
      </w:r>
      <w:r w:rsidR="008E45A2" w:rsidRPr="001F1611">
        <w:t xml:space="preserve">e </w:t>
      </w:r>
      <w:r w:rsidR="00DD3B54" w:rsidRPr="001F1611">
        <w:t xml:space="preserve">predstečajnog </w:t>
      </w:r>
      <w:r w:rsidR="008E45A2" w:rsidRPr="001F1611">
        <w:t>postupka</w:t>
      </w:r>
      <w:bookmarkEnd w:id="48"/>
      <w:bookmarkEnd w:id="49"/>
      <w:bookmarkEnd w:id="50"/>
      <w:r w:rsidR="008E45A2" w:rsidRPr="001F1611">
        <w:t xml:space="preserve"> </w:t>
      </w:r>
    </w:p>
    <w:p w:rsidRDefault="00A94A5B" w:rsidP="00F15ED0" w:rsidR="00A94A5B" w:rsidRPr="00E53BEA">
      <w:pPr>
        <w:spacing w:lineRule="auto" w:line="360"/>
        <w:jc w:val="both"/>
      </w:pPr>
    </w:p>
    <w:p w:rsidRDefault="00E115A3" w:rsidP="00DC543C" w:rsidR="00811A44" w:rsidRPr="0081232F">
      <w:pPr>
        <w:spacing w:lineRule="auto" w:line="360"/>
        <w:jc w:val="both"/>
        <w:rPr>
          <w:b/>
          <w:i/>
          <w:u w:val="single"/>
          <w:lang w:eastAsia="hr-HR"/>
        </w:rPr>
      </w:pPr>
      <w:r w:rsidRPr="0081232F">
        <w:rPr>
          <w:lang w:eastAsia="hr-HR"/>
        </w:rPr>
        <w:t xml:space="preserve">Ključni događaj koji je doveo tvrtku </w:t>
      </w:r>
      <w:r w:rsidR="00456ECA" w:rsidRPr="0081232F">
        <w:rPr>
          <w:lang w:eastAsia="hr-HR"/>
        </w:rPr>
        <w:t>INAGRO</w:t>
      </w:r>
      <w:r w:rsidRPr="0081232F">
        <w:rPr>
          <w:lang w:eastAsia="hr-HR"/>
        </w:rPr>
        <w:t xml:space="preserve"> d.o.</w:t>
      </w:r>
      <w:r w:rsidR="001F1611" w:rsidRPr="0081232F">
        <w:rPr>
          <w:lang w:eastAsia="hr-HR"/>
        </w:rPr>
        <w:t>o. do predstečajnog postupka je</w:t>
      </w:r>
      <w:r w:rsidR="0081232F">
        <w:rPr>
          <w:lang w:eastAsia="hr-HR"/>
        </w:rPr>
        <w:t xml:space="preserve"> izdavanje prethodne mje</w:t>
      </w:r>
      <w:r w:rsidR="00221B89">
        <w:rPr>
          <w:lang w:eastAsia="hr-HR"/>
        </w:rPr>
        <w:t>re Trgovačkog suda u Varaždinu,</w:t>
      </w:r>
      <w:r w:rsidR="0081232F">
        <w:rPr>
          <w:lang w:eastAsia="hr-HR"/>
        </w:rPr>
        <w:t xml:space="preserve"> u predmetu </w:t>
      </w:r>
      <w:r w:rsidR="0081232F" w:rsidRPr="0081232F">
        <w:rPr>
          <w:lang w:eastAsia="hr-HR"/>
        </w:rPr>
        <w:t>BAYERN GENETIK GmbH</w:t>
      </w:r>
      <w:r w:rsidR="0081232F">
        <w:rPr>
          <w:lang w:eastAsia="hr-HR"/>
        </w:rPr>
        <w:t>. Što znači da je Trgovački sud pustio blokadu računa, u vrijeme uzimanju kredita u Zagrebačkoj banci za kupnju stoke za tov, od kojeg bi se prihoda pokrili u roku godine dana svi dotadašnji krediti tvrtke. Međutim banka je upravo zbog blokade suda odustala i odbila davanje kredita.</w:t>
      </w:r>
    </w:p>
    <w:p w:rsidRDefault="00811A44" w:rsidP="00DC543C" w:rsidR="00811A44">
      <w:pPr>
        <w:spacing w:lineRule="auto" w:line="360"/>
        <w:jc w:val="both"/>
        <w:rPr>
          <w:color w:val="FF0000"/>
          <w:lang w:eastAsia="hr-HR"/>
        </w:rPr>
      </w:pPr>
    </w:p>
    <w:p w:rsidRDefault="00F6309B" w:rsidP="00DC543C" w:rsidR="000B2963" w:rsidRPr="006370C8">
      <w:pPr>
        <w:spacing w:lineRule="auto" w:line="360"/>
        <w:jc w:val="both"/>
        <w:rPr>
          <w:lang w:eastAsia="hr-HR"/>
        </w:rPr>
      </w:pPr>
      <w:r w:rsidRPr="006370C8">
        <w:rPr>
          <w:lang w:eastAsia="hr-HR"/>
        </w:rPr>
        <w:t xml:space="preserve">Sve ovo uzrokovalo je nelikvidnost i nesolventnost, a u konačnici i blokadu računa. </w:t>
      </w:r>
      <w:r w:rsidR="00E115A3" w:rsidRPr="006370C8">
        <w:rPr>
          <w:lang w:eastAsia="hr-HR"/>
        </w:rPr>
        <w:t xml:space="preserve">Tvrtka </w:t>
      </w:r>
      <w:r w:rsidR="00456ECA" w:rsidRPr="006370C8">
        <w:rPr>
          <w:lang w:eastAsia="hr-HR"/>
        </w:rPr>
        <w:t>INAGRO</w:t>
      </w:r>
      <w:r w:rsidR="00E115A3" w:rsidRPr="006370C8">
        <w:rPr>
          <w:lang w:eastAsia="hr-HR"/>
        </w:rPr>
        <w:t xml:space="preserve"> d.o.o. nije u mogućnosti uz svoje redovne obveze podmirivati obveze prema vjerovnicima, a u uvjetima blokade nemoguće je dalje poslovati te zbog toga pokreće predstečajni postupak.</w:t>
      </w:r>
    </w:p>
    <w:p w:rsidRDefault="00DC543C" w:rsidP="00DC543C" w:rsidR="00DC543C" w:rsidRPr="00E53BEA">
      <w:pPr>
        <w:spacing w:lineRule="auto" w:line="360"/>
        <w:jc w:val="both"/>
      </w:pPr>
    </w:p>
    <w:p w:rsidRDefault="00673A16" w:rsidP="00192936" w:rsidR="004C0E13" w:rsidRPr="001F1611">
      <w:pPr>
        <w:pStyle w:val="Naslov3"/>
      </w:pPr>
      <w:bookmarkStart w:name="_Toc451235623" w:id="51"/>
      <w:bookmarkStart w:name="_Toc472012453" w:id="52"/>
      <w:bookmarkStart w:name="_Toc477898302" w:id="53"/>
      <w:bookmarkStart w:name="_Toc499262162" w:id="54"/>
      <w:bookmarkStart w:name="_Toc273607768" w:id="55"/>
      <w:bookmarkEnd w:id="46"/>
      <w:bookmarkEnd w:id="47"/>
      <w:r w:rsidRPr="001F1611">
        <w:t>Ukupne obveze društva</w:t>
      </w:r>
      <w:bookmarkEnd w:id="51"/>
      <w:bookmarkEnd w:id="52"/>
      <w:bookmarkEnd w:id="53"/>
      <w:bookmarkEnd w:id="54"/>
      <w:r w:rsidRPr="001F1611">
        <w:t xml:space="preserve"> </w:t>
      </w:r>
    </w:p>
    <w:p w:rsidRDefault="00FE00A5" w:rsidP="001061D3" w:rsidR="00FE00A5" w:rsidRPr="00E53BEA">
      <w:pPr>
        <w:spacing w:lineRule="auto" w:line="360"/>
        <w:jc w:val="both"/>
        <w:rPr>
          <w:i/>
        </w:rPr>
      </w:pPr>
    </w:p>
    <w:p w:rsidRDefault="00673A16" w:rsidP="00396550" w:rsidR="00B36B4E" w:rsidRPr="009A3F28">
      <w:pPr>
        <w:jc w:val="both"/>
        <w:rPr>
          <w:bCs/>
        </w:rPr>
      </w:pPr>
      <w:r w:rsidRPr="00E53BEA">
        <w:t>Ukupne obveze društva</w:t>
      </w:r>
      <w:r w:rsidR="009073E6" w:rsidRPr="00E53BEA">
        <w:t xml:space="preserve"> </w:t>
      </w:r>
      <w:r w:rsidR="00456ECA">
        <w:t>INAGRO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 xml:space="preserve">na dan </w:t>
      </w:r>
      <w:r w:rsidR="006370C8">
        <w:rPr>
          <w:lang w:val="en-US"/>
        </w:rPr>
        <w:t>31</w:t>
      </w:r>
      <w:r w:rsidR="00163535" w:rsidRPr="00E53BEA">
        <w:rPr>
          <w:lang w:val="en-US"/>
        </w:rPr>
        <w:t>.</w:t>
      </w:r>
      <w:r w:rsidR="006370C8">
        <w:rPr>
          <w:lang w:val="en-US"/>
        </w:rPr>
        <w:t>10</w:t>
      </w:r>
      <w:r w:rsidR="00D11B57" w:rsidRPr="00E53BEA">
        <w:rPr>
          <w:lang w:val="en-US"/>
        </w:rPr>
        <w:t>.2017</w:t>
      </w:r>
      <w:r w:rsidR="00163535" w:rsidRPr="00E53BEA">
        <w:rPr>
          <w:lang w:val="en-US"/>
        </w:rPr>
        <w:t xml:space="preserve">. </w:t>
      </w:r>
      <w:r w:rsidR="00396550">
        <w:rPr>
          <w:lang w:val="en-US"/>
        </w:rPr>
        <w:t>iznose</w:t>
      </w:r>
      <w:r w:rsidR="00396550">
        <w:rPr>
          <w:color w:val="000000"/>
        </w:rPr>
        <w:t xml:space="preserve"> </w:t>
      </w:r>
      <w:r w:rsidR="006370C8">
        <w:rPr>
          <w:bCs/>
        </w:rPr>
        <w:t>kako slijedi:</w:t>
      </w:r>
    </w:p>
    <w:p w:rsidRDefault="00673A16" w:rsidP="00B61969" w:rsidR="00673A16" w:rsidRPr="00E53BEA">
      <w:pPr>
        <w:spacing w:lineRule="auto" w:line="360"/>
        <w:jc w:val="both"/>
      </w:pPr>
    </w:p>
    <w:p w:rsidRDefault="00673A16" w:rsidP="00E7453D" w:rsidR="000D0B41" w:rsidRPr="00E53BEA">
      <w:pPr>
        <w:jc w:val="center"/>
        <w:rPr>
          <w:i/>
        </w:rPr>
      </w:pPr>
      <w:r w:rsidRPr="00E53BEA">
        <w:rPr>
          <w:i/>
        </w:rPr>
        <w:t>Tablica</w:t>
      </w:r>
      <w:r w:rsidR="00EF6A16" w:rsidRPr="00E53BEA">
        <w:rPr>
          <w:i/>
        </w:rPr>
        <w:t xml:space="preserve"> 1</w:t>
      </w:r>
      <w:r w:rsidRPr="00E53BEA">
        <w:rPr>
          <w:i/>
        </w:rPr>
        <w:t xml:space="preserve">: </w:t>
      </w:r>
      <w:r w:rsidR="00396550">
        <w:rPr>
          <w:i/>
        </w:rPr>
        <w:t>Obveze koje sudjeluju u predstečajnom postupku</w:t>
      </w:r>
    </w:p>
    <w:p w:rsidRDefault="00512F1C" w:rsidP="00FD13E9" w:rsidR="00512F1C" w:rsidRPr="00E53BEA">
      <w:pPr>
        <w:rPr>
          <w:i/>
        </w:rPr>
      </w:pPr>
    </w:p>
    <w:tbl>
      <w:tblPr>
        <w:tblW w:type="dxa" w:w="9991"/>
        <w:tblInd w:type="dxa" w:w="113"/>
        <w:tblLook w:val="04A0" w:noVBand="1" w:noHBand="0" w:lastColumn="0" w:firstColumn="1" w:lastRow="0" w:firstRow="1"/>
      </w:tblPr>
      <w:tblGrid>
        <w:gridCol w:w="522"/>
        <w:gridCol w:w="2196"/>
        <w:gridCol w:w="3785"/>
        <w:gridCol w:w="1890"/>
        <w:gridCol w:w="1598"/>
      </w:tblGrid>
      <w:tr w:rsidTr="004A4884" w:rsidR="004A4884" w:rsidRPr="00427A5C">
        <w:trPr>
          <w:trHeight w:val="600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bookmarkStart w:name="_Toc451235624" w:id="56"/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21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8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1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90200232757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AC DREAM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95819368570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ADL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20.896,76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0,08%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22511963466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AGRO-VET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1.134,23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36904508995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ANDRIJA ZIDARIĆ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17.353,46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43502440645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ANIMAGO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7.407,05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98477572040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ANJA NOVOSEL, ANARTDESIGN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549,85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11805146879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AURORA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100,06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62308053830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AZELIJA ART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1.312,50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59861399113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BALTAZAR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2.115,00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66471923099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BERNER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15.598,41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55371464628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BETON DESIGN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86.200,00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96086822394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BMD STIL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85.812,50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24999143790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BOKULJIĆ-B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55.968,00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87538853023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BOVIS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15.920,91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BE0885777868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BRONFORT SPRL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449.616,58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1,71%</w:t>
            </w:r>
          </w:p>
        </w:tc>
      </w:tr>
      <w:tr w:rsidTr="004A4884" w:rsidR="004A4884" w:rsidRPr="004A4884">
        <w:trPr>
          <w:trHeight w:val="6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18386202945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CENTAR ZA REPRODUKCIJU U STOČ.HRVATSKE D.O.O. U STEČAJU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86.694,28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0,33%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ATU66871879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CHRISTIAN KLINGER HOLDING GMBH, AUSTRIJA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620.959,79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2,36%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89021876450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CONCOLOR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4.217,60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lastRenderedPageBreak/>
              <w:t>19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561.483,16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2,14%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48717901314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CVS MOBILE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9.239,12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77278542733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ČVEK ŽELJKO - PG RASTINA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36.575,00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56290033854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DIGITALNI TAHOGRAF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2.718,76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95182728725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DRAGUTIN BEŠTEK OPG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6.426,25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6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*56022220018311229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DUŠAN GOLOVŠKI, ODVJETNIK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1.110,87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39585874076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EKO TERRA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10.094,40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6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82595018557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FORTES PLUS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3.710,56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81427376056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FOTOGRAF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217,00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71650729356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FRENUM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53.197,90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50932457055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FRIŠ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4.305,00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10840749604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GENERALI OSIGURANJE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10.251,40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35435239132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GRAD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40.850,00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17622441663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GRIFON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16.500,00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68808371427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HEGOL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92956073538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HIDRO-SPOJ VL. ZDRAVKO SOHORA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7.382,50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15.013,60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69533902748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IGOR NOVOSEL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21.754.609,65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82,76%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DE149060710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INDASIA GEWURZWERK GMBH, AUSTRIJA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169.199,00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0,64%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68068576755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INTEGRA AGRO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10.437,30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12539307723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INTER-AGRO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297.890,85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1,13%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36282992907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INTERMECO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267,75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36825320511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JAVNA VATROG.POSTROJBA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877,50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13059805273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KAŠIK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71.225,00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0,27%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EE101412568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KMR LIVESTOCK EUROPE LTD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347.459,08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1,32%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14601033897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KOMPOZITI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1.501,62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19402772447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KORACELL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17.750,00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0,07%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41749865523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LB-TRANS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7.479,83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60063099233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MAJER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113.811,82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0,43%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50927464060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MARIO KONFIC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91628215336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MD METAL DOBRICA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4.253,11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97501475739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MELL, OBRT ZA TAHOGRAF.SERVIS, VL. H.LEVATIĆ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3.456,25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70468827284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MIGRAD OBRT ZA GRAĐ.I PROIZVODNJU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35.000,00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53068011845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MUNMARK J.D.O.O.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2.250,00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68189057981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NOVOCOMMERCE INTERNATIONAL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13.547,01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0,05%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67912040488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NT-PROM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990,50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32890470945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POPRAVAK I ODRŽAVANJE HIDRAULIKE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5.375,00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92177469549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PSC FERENČAK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28.614,18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RO15588783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 ZOO - FARMY ASRL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7.859,29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0,03%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lastRenderedPageBreak/>
              <w:t>58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18421154468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SARUNOVIĆ AUTO PRIJEVOZ I PRAONA KAMIONA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1.037,50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31937776003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SEDLIĆ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196.384,51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0,75%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62679261642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STROJREM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2.412,50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93201654004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ŠANJEK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32.300,00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0,12%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17265653055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ŠVAGELJ, OBRT ZA UGOST.I USLUGE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2.493,75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0,01%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37366676729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TEHNO-PARTNER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6.500,00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0,02%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43648705239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VETERINARSKA STANICA KRIŽEVCI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169.330,50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0,64%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88704563307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VOLVO GROUP CROATIA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20.293,10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0,08%</w:t>
            </w:r>
          </w:p>
        </w:tc>
      </w:tr>
      <w:tr w:rsidTr="004A4884" w:rsidR="004A4884" w:rsidRPr="004A4884">
        <w:trPr>
          <w:trHeight w:val="300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92963223473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ZABA BUSINESS MASTERCARD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701.774,26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2,67%</w:t>
            </w:r>
          </w:p>
        </w:tc>
      </w:tr>
      <w:tr w:rsidTr="004A4884" w:rsidR="004A4884" w:rsidRPr="004A4884">
        <w:trPr>
          <w:trHeight w:val="465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7311805234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ŽITARICE D.O.O.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962,50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0,00%</w:t>
            </w:r>
          </w:p>
        </w:tc>
      </w:tr>
      <w:tr w:rsidTr="00427A5C" w:rsidR="004A4884" w:rsidRPr="00427A5C">
        <w:trPr>
          <w:trHeight w:val="417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1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8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26.287.475,86</w:t>
            </w:r>
          </w:p>
        </w:tc>
        <w:tc>
          <w:tcPr>
            <w:tcW w:type="dxa" w:w="1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9F0D6D" w:rsidR="009F0D6D">
      <w:pPr>
        <w:rPr>
          <w:sz w:val="20"/>
        </w:rPr>
      </w:pPr>
    </w:p>
    <w:p w:rsidRDefault="009F0D6D" w:rsidR="009F0D6D" w:rsidRPr="002660A0">
      <w:pPr>
        <w:rPr>
          <w:sz w:val="20"/>
        </w:rPr>
      </w:pPr>
    </w:p>
    <w:p w:rsidRDefault="00EC7767" w:rsidP="00E7453D" w:rsidR="00EC7767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0C03A9" w:rsidRPr="00E53BEA">
        <w:rPr>
          <w:i/>
        </w:rPr>
        <w:t>2</w:t>
      </w:r>
      <w:r w:rsidRPr="00E53BEA">
        <w:rPr>
          <w:i/>
        </w:rPr>
        <w:t xml:space="preserve">: </w:t>
      </w:r>
      <w:r w:rsidR="00396550">
        <w:rPr>
          <w:i/>
        </w:rPr>
        <w:t>Razlučna prava</w:t>
      </w:r>
    </w:p>
    <w:p w:rsidRDefault="009F0D6D" w:rsidP="00E7453D" w:rsidR="009F0D6D" w:rsidRPr="00E53BEA">
      <w:pPr>
        <w:jc w:val="center"/>
        <w:rPr>
          <w:i/>
        </w:rPr>
      </w:pPr>
    </w:p>
    <w:tbl>
      <w:tblPr>
        <w:tblW w:type="dxa" w:w="9976"/>
        <w:tblInd w:type="dxa" w:w="113"/>
        <w:tblLook w:val="04A0" w:noVBand="1" w:noHBand="0" w:lastColumn="0" w:firstColumn="1" w:lastRow="0" w:firstRow="1"/>
      </w:tblPr>
      <w:tblGrid>
        <w:gridCol w:w="609"/>
        <w:gridCol w:w="1922"/>
        <w:gridCol w:w="3693"/>
        <w:gridCol w:w="1876"/>
        <w:gridCol w:w="1876"/>
      </w:tblGrid>
      <w:tr w:rsidTr="004A4884" w:rsidR="004A4884" w:rsidRPr="00427A5C">
        <w:trPr>
          <w:trHeight w:val="382"/>
        </w:trPr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9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8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18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92963223473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ZAGREBAČKA BANKA D.D.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15.470.044,59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74,71%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2535697732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PRIVREDNA BANKA D.D.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5.237.000,07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25,29%</w:t>
            </w:r>
          </w:p>
        </w:tc>
      </w:tr>
      <w:tr w:rsidTr="004A4884" w:rsidR="004A4884" w:rsidRPr="00427A5C">
        <w:trPr>
          <w:trHeight w:val="296"/>
        </w:trPr>
        <w:tc>
          <w:tcPr>
            <w:tcW w:type="dxa" w:w="6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9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20.707.044,66</w:t>
            </w:r>
          </w:p>
        </w:tc>
        <w:tc>
          <w:tcPr>
            <w:tcW w:type="dxa" w:w="1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F40215" w:rsidR="00F40215">
      <w:pPr>
        <w:rPr>
          <w:i/>
          <w:sz w:val="20"/>
        </w:rPr>
      </w:pPr>
    </w:p>
    <w:p w:rsidRDefault="00F40215" w:rsidR="00F40215">
      <w:pPr>
        <w:rPr>
          <w:i/>
          <w:sz w:val="20"/>
        </w:rPr>
      </w:pPr>
    </w:p>
    <w:p w:rsidRDefault="004A4884" w:rsidP="004A4884" w:rsidR="004A4884">
      <w:pPr>
        <w:jc w:val="center"/>
        <w:rPr>
          <w:i/>
        </w:rPr>
      </w:pPr>
      <w:r w:rsidRPr="00E53BEA">
        <w:rPr>
          <w:i/>
        </w:rPr>
        <w:t xml:space="preserve">Tablica </w:t>
      </w:r>
      <w:r>
        <w:rPr>
          <w:i/>
        </w:rPr>
        <w:t>3</w:t>
      </w:r>
      <w:r w:rsidRPr="00E53BEA">
        <w:rPr>
          <w:i/>
        </w:rPr>
        <w:t xml:space="preserve">: </w:t>
      </w:r>
      <w:r>
        <w:rPr>
          <w:i/>
        </w:rPr>
        <w:t>Izlučna  prava</w:t>
      </w:r>
    </w:p>
    <w:p w:rsidRDefault="004A4884" w:rsidR="004A4884">
      <w:pPr>
        <w:rPr>
          <w:i/>
          <w:sz w:val="20"/>
        </w:rPr>
      </w:pPr>
    </w:p>
    <w:tbl>
      <w:tblPr>
        <w:tblW w:type="dxa" w:w="10037"/>
        <w:tblInd w:type="dxa" w:w="113"/>
        <w:tblLook w:val="04A0" w:noVBand="1" w:noHBand="0" w:lastColumn="0" w:firstColumn="1" w:lastRow="0" w:firstRow="1"/>
      </w:tblPr>
      <w:tblGrid>
        <w:gridCol w:w="663"/>
        <w:gridCol w:w="2092"/>
        <w:gridCol w:w="3200"/>
        <w:gridCol w:w="2041"/>
        <w:gridCol w:w="2041"/>
      </w:tblGrid>
      <w:tr w:rsidTr="004A4884" w:rsidR="004A4884" w:rsidRPr="00427A5C">
        <w:trPr>
          <w:trHeight w:val="382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20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3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IZNOS OBVEZE</w:t>
            </w:r>
          </w:p>
        </w:tc>
        <w:tc>
          <w:tcPr>
            <w:tcW w:type="dxa" w:w="2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STRUKTURA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65918029671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 xml:space="preserve">IMPULS LEASING 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2.109.866,43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97,29%</w:t>
            </w:r>
          </w:p>
        </w:tc>
      </w:tr>
      <w:tr w:rsidTr="004A4884" w:rsidR="004A4884" w:rsidRPr="004A4884">
        <w:trPr>
          <w:trHeight w:val="19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sz w:val="22"/>
                <w:szCs w:val="22"/>
                <w:lang w:eastAsia="hr-HR"/>
              </w:rPr>
            </w:pPr>
            <w:r w:rsidRPr="004A4884"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18736141210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UNICREDIT LEASING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58.704,69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4884" w:rsidP="004A4884" w:rsidR="004A4884" w:rsidRPr="004A4884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A4884">
              <w:rPr>
                <w:color w:val="000000"/>
                <w:sz w:val="22"/>
                <w:szCs w:val="22"/>
                <w:lang w:eastAsia="hr-HR"/>
              </w:rPr>
              <w:t>2,71%</w:t>
            </w:r>
          </w:p>
        </w:tc>
      </w:tr>
      <w:tr w:rsidTr="004A4884" w:rsidR="004A4884" w:rsidRPr="00427A5C">
        <w:trPr>
          <w:trHeight w:val="296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20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center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3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2.168.571,12</w:t>
            </w:r>
          </w:p>
        </w:tc>
        <w:tc>
          <w:tcPr>
            <w:tcW w:type="dxa" w:w="2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bottom"/>
            <w:hideMark/>
          </w:tcPr>
          <w:p w:rsidRDefault="004A4884" w:rsidP="004A4884" w:rsidR="004A4884" w:rsidRPr="00427A5C">
            <w:pPr>
              <w:jc w:val="right"/>
              <w:rPr>
                <w:b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color w:val="000000"/>
                <w:sz w:val="22"/>
                <w:szCs w:val="22"/>
                <w:lang w:eastAsia="hr-HR"/>
              </w:rPr>
              <w:t>100,00%</w:t>
            </w:r>
          </w:p>
        </w:tc>
      </w:tr>
    </w:tbl>
    <w:p w:rsidRDefault="004A4884" w:rsidR="004A4884">
      <w:pPr>
        <w:rPr>
          <w:i/>
          <w:sz w:val="20"/>
        </w:rPr>
      </w:pPr>
    </w:p>
    <w:p w:rsidRDefault="00427A5C" w:rsidP="003F014E" w:rsidR="00427A5C">
      <w:pPr>
        <w:jc w:val="center"/>
        <w:rPr>
          <w:i/>
        </w:rPr>
      </w:pPr>
    </w:p>
    <w:p w:rsidRDefault="00CD0A2C" w:rsidP="003F014E" w:rsidR="00D858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4A4884">
        <w:rPr>
          <w:i/>
        </w:rPr>
        <w:t>4</w:t>
      </w:r>
      <w:r w:rsidRPr="00E53BEA">
        <w:rPr>
          <w:i/>
        </w:rPr>
        <w:t>: Prioritetne tražbine</w:t>
      </w:r>
    </w:p>
    <w:p w:rsidRDefault="004A4884" w:rsidP="004A4884" w:rsidR="00DC543C">
      <w:pPr>
        <w:jc w:val="center"/>
      </w:pPr>
      <w:bookmarkStart w:name="_Toc472012454" w:id="57"/>
      <w:bookmarkStart w:name="_Toc477898303" w:id="58"/>
      <w:r>
        <w:t>Nema.</w:t>
      </w:r>
    </w:p>
    <w:p w:rsidRDefault="00DC543C" w:rsidR="00DC543C"/>
    <w:p w:rsidRDefault="00427A5C" w:rsidR="00DC543C">
      <w:r>
        <w:rPr>
          <w:noProof/>
          <w:color w:val="0000FF"/>
          <w:lang w:eastAsia="hr-HR"/>
        </w:rPr>
        <w:drawing>
          <wp:anchor allowOverlap="true" layoutInCell="true" locked="false" behindDoc="true" relativeHeight="251656704" simplePos="false" distR="114300" distL="114300" distB="0" distT="0">
            <wp:simplePos y="0" x="0"/>
            <wp:positionH relativeFrom="column">
              <wp:posOffset>1193165</wp:posOffset>
            </wp:positionH>
            <wp:positionV relativeFrom="paragraph">
              <wp:posOffset>57150</wp:posOffset>
            </wp:positionV>
            <wp:extent cy="2901950" cx="4191000"/>
            <wp:effectExtent b="0" r="0" t="0" l="0"/>
            <wp:wrapTight wrapText="bothSides">
              <wp:wrapPolygon edited="false">
                <wp:start y="0" x="0"/>
                <wp:lineTo y="21411" x="0"/>
                <wp:lineTo y="21411" x="21502"/>
                <wp:lineTo y="0" x="21502"/>
                <wp:lineTo y="0" x="0"/>
              </wp:wrapPolygon>
            </wp:wrapTight>
            <wp:docPr descr="Image result for inagro kž" name="irc_mi" id="3">
              <a:hlinkClick r:id="rId1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1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01950" cx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C543C" w:rsidR="00DC543C"/>
    <w:p w:rsidRDefault="00DC543C" w:rsidR="00DC543C"/>
    <w:p w:rsidRDefault="00DC543C" w:rsidR="00DC543C">
      <w:pPr>
        <w:rPr>
          <w:b/>
          <w:color w:themeColor="accent1" w:val="4F81BD"/>
        </w:rPr>
      </w:pPr>
    </w:p>
    <w:p w:rsidRDefault="00B43160" w:rsidR="00B43160">
      <w:pPr>
        <w:rPr>
          <w:b/>
          <w:color w:themeColor="accent1" w:val="4F81BD"/>
        </w:rPr>
      </w:pPr>
      <w:r>
        <w:br w:type="page"/>
      </w:r>
    </w:p>
    <w:p w:rsidRDefault="00865422" w:rsidP="00427A5C" w:rsidR="00B020FA" w:rsidRPr="001F1611">
      <w:pPr>
        <w:pStyle w:val="Naslov1"/>
      </w:pPr>
      <w:bookmarkStart w:name="_Toc499262163" w:id="59"/>
      <w:r w:rsidRPr="001F1611">
        <w:lastRenderedPageBreak/>
        <w:t xml:space="preserve">2. </w:t>
      </w:r>
      <w:r w:rsidR="006C3CF6" w:rsidRPr="001F1611">
        <w:t>IZ</w:t>
      </w:r>
      <w:r w:rsidR="00922236" w:rsidRPr="001F1611">
        <w:t>R</w:t>
      </w:r>
      <w:r w:rsidR="006C3CF6" w:rsidRPr="001F1611">
        <w:t>AČUN MANJKA LIKVIDNIH SREDSTAVA NA DAN PRI</w:t>
      </w:r>
      <w:r w:rsidR="00F670E5" w:rsidRPr="001F1611">
        <w:t xml:space="preserve">LOŽENIH FINANCIJSKIH </w:t>
      </w:r>
      <w:r w:rsidR="00F07B3D" w:rsidRPr="001F1611">
        <w:t>IZVJEŠTAJA</w:t>
      </w:r>
      <w:bookmarkEnd w:id="56"/>
      <w:bookmarkEnd w:id="57"/>
      <w:bookmarkEnd w:id="58"/>
      <w:bookmarkEnd w:id="59"/>
      <w:r w:rsidR="00F670E5" w:rsidRPr="001F1611">
        <w:t xml:space="preserve"> </w:t>
      </w:r>
    </w:p>
    <w:bookmarkEnd w:id="18"/>
    <w:bookmarkEnd w:id="55"/>
    <w:p w:rsidRDefault="00F07B3D" w:rsidP="00F07B3D" w:rsidR="00F07B3D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E53BEA" w:rsidR="008315B3" w:rsidRPr="00E53BEA">
      <w:pPr>
        <w:pStyle w:val="Tijeloteksta"/>
        <w:spacing w:lineRule="auto" w:line="360"/>
        <w:jc w:val="left"/>
        <w:rPr>
          <w:rFonts w:hAnsi="Times New Roman" w:ascii="Times New Roman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E53BEA">
        <w:rPr>
          <w:rFonts w:hAnsi="Times New Roman" w:ascii="Times New Roman"/>
          <w:sz w:val="24"/>
          <w:szCs w:val="24"/>
          <w:lang w:val="hr-HR"/>
        </w:rPr>
        <w:t>izračun manjka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987717">
        <w:rPr>
          <w:rFonts w:hAnsi="Times New Roman" w:ascii="Times New Roman"/>
          <w:sz w:val="24"/>
          <w:szCs w:val="24"/>
          <w:lang w:val="hr-HR"/>
        </w:rPr>
        <w:t>31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</w:t>
      </w:r>
      <w:r w:rsidR="00987717">
        <w:rPr>
          <w:rFonts w:hAnsi="Times New Roman" w:ascii="Times New Roman"/>
          <w:sz w:val="24"/>
          <w:szCs w:val="24"/>
          <w:lang w:val="hr-HR"/>
        </w:rPr>
        <w:t>10</w:t>
      </w:r>
      <w:r w:rsidR="00823A12" w:rsidRPr="00E53BEA">
        <w:rPr>
          <w:rFonts w:hAnsi="Times New Roman" w:ascii="Times New Roman"/>
          <w:sz w:val="24"/>
          <w:szCs w:val="24"/>
          <w:lang w:val="hr-HR"/>
        </w:rPr>
        <w:t>.201</w:t>
      </w:r>
      <w:r w:rsidR="009D5DAF" w:rsidRPr="00E53BEA">
        <w:rPr>
          <w:rFonts w:hAnsi="Times New Roman" w:ascii="Times New Roman"/>
          <w:sz w:val="24"/>
          <w:szCs w:val="24"/>
          <w:lang w:val="hr-HR"/>
        </w:rPr>
        <w:t>7</w:t>
      </w:r>
      <w:r w:rsidR="00447DDA" w:rsidRPr="00E53BEA">
        <w:rPr>
          <w:rFonts w:hAnsi="Times New Roman" w:ascii="Times New Roman"/>
          <w:sz w:val="24"/>
          <w:szCs w:val="24"/>
          <w:lang w:val="hr-HR"/>
        </w:rPr>
        <w:t>.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FF418D" w:rsidP="009F0D6D" w:rsidR="00FF418D" w:rsidRPr="00E53BEA">
      <w:pPr>
        <w:jc w:val="center"/>
        <w:rPr>
          <w:i/>
          <w:color w:val="000000"/>
        </w:rPr>
      </w:pPr>
    </w:p>
    <w:tbl>
      <w:tblPr>
        <w:tblW w:type="dxa" w:w="9316"/>
        <w:jc w:val="center"/>
        <w:tblLook w:val="04A0" w:noVBand="1" w:noHBand="0" w:lastColumn="0" w:firstColumn="1" w:lastRow="0" w:firstRow="1"/>
      </w:tblPr>
      <w:tblGrid>
        <w:gridCol w:w="7556"/>
        <w:gridCol w:w="1760"/>
      </w:tblGrid>
      <w:tr w:rsidTr="00427A5C" w:rsidR="00987717" w:rsidRPr="00427A5C">
        <w:trPr>
          <w:trHeight w:val="282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87717" w:rsidRPr="00427A5C">
        <w:trPr>
          <w:trHeight w:val="374"/>
          <w:jc w:val="center"/>
        </w:trPr>
        <w:tc>
          <w:tcPr>
            <w:tcW w:type="dxa" w:w="755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1. Koncesije, patenti, licencije, robne i uslužne marke, softver</w:t>
            </w:r>
            <w:r w:rsidRPr="00427A5C">
              <w:rPr>
                <w:sz w:val="22"/>
                <w:szCs w:val="22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1760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231.232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2. Postrojenja i oprema 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505.554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3. Alati, pogonski inventar i transportna imovina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2.629.103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4. Materijalna imovina u pripremi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4.847.616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5. Sirovine i materijal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17.494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6. Trgovačka roba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4.320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7. Potraživanja od kupaca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1.702.988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8. Dani zajmovi, depoziti i slično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5.063.503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9. Novac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266.886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10. Plaćeni troškovi budućeg razdoblja i obračunati prihodi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471.841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LIKVIDNA IMOVINA: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15.740.537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C0C0C0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1760"/>
            <w:tcBorders>
              <w:top w:space="0" w:sz="4" w:color="C0C0C0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7717" w:rsidP="00987717" w:rsidR="00987717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28.501.684</w:t>
            </w:r>
          </w:p>
        </w:tc>
      </w:tr>
      <w:tr w:rsidTr="00427A5C" w:rsidR="00987717" w:rsidRPr="00427A5C">
        <w:trPr>
          <w:trHeight w:val="245"/>
          <w:jc w:val="center"/>
        </w:trPr>
        <w:tc>
          <w:tcPr>
            <w:tcW w:type="dxa" w:w="75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87717" w:rsidP="00987717" w:rsidR="00987717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MANJAK LIKVIDNIH SREDSTAVA: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987717" w:rsidP="00987717" w:rsidR="00987717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-12.761.147</w:t>
            </w:r>
          </w:p>
        </w:tc>
      </w:tr>
    </w:tbl>
    <w:p w:rsidRDefault="00095696" w:rsidP="001074D6" w:rsidR="00095696" w:rsidRPr="002660A0">
      <w:pPr>
        <w:rPr>
          <w:i/>
          <w:color w:val="000000"/>
          <w:sz w:val="20"/>
        </w:rPr>
      </w:pPr>
    </w:p>
    <w:p w:rsidRDefault="00B24F36" w:rsidP="00DC543C" w:rsidR="00891FEC" w:rsidRPr="00DC543C">
      <w:pPr>
        <w:jc w:val="center"/>
        <w:rPr>
          <w:i/>
        </w:rPr>
      </w:pPr>
      <w:r w:rsidRPr="00E53BEA">
        <w:rPr>
          <w:i/>
          <w:color w:val="000000"/>
        </w:rPr>
        <w:t xml:space="preserve">Tablica 1: </w:t>
      </w:r>
      <w:r w:rsidR="00234642" w:rsidRPr="00E53BEA">
        <w:rPr>
          <w:i/>
          <w:color w:val="000000"/>
        </w:rPr>
        <w:t>Izračun manjka likvidnih sredstava</w:t>
      </w:r>
    </w:p>
    <w:p w:rsidRDefault="00891FEC" w:rsidP="006C49A8" w:rsidR="00891FEC">
      <w:pPr>
        <w:pStyle w:val="MediumGrid21"/>
        <w:spacing w:lineRule="auto" w:line="360"/>
      </w:pPr>
    </w:p>
    <w:p w:rsidRDefault="00891FEC" w:rsidP="006C49A8" w:rsidR="00891FEC" w:rsidRPr="00E53BEA">
      <w:pPr>
        <w:pStyle w:val="MediumGrid21"/>
        <w:spacing w:lineRule="auto" w:line="360"/>
      </w:pPr>
    </w:p>
    <w:p w:rsidRDefault="008E604D" w:rsidP="00374C04" w:rsidR="000B2963" w:rsidRPr="00E53BEA">
      <w:pPr>
        <w:pStyle w:val="MediumGrid21"/>
        <w:spacing w:lineRule="auto" w:line="360"/>
      </w:pPr>
      <w:r w:rsidRPr="00E53BEA">
        <w:t xml:space="preserve">Manjak likvidnih sredstava na dan </w:t>
      </w:r>
      <w:r w:rsidR="00987717">
        <w:t>31</w:t>
      </w:r>
      <w:r w:rsidR="00B11B6F" w:rsidRPr="00E53BEA">
        <w:t>.</w:t>
      </w:r>
      <w:r w:rsidR="00987717">
        <w:t>10</w:t>
      </w:r>
      <w:r w:rsidR="00E46E51" w:rsidRPr="00E53BEA">
        <w:t>.2017</w:t>
      </w:r>
      <w:r w:rsidR="00447DDA" w:rsidRPr="00E53BEA">
        <w:t>.</w:t>
      </w:r>
      <w:r w:rsidRPr="00E53BEA">
        <w:t xml:space="preserve"> godine</w:t>
      </w:r>
      <w:r w:rsidR="00136C5A" w:rsidRPr="00E53BEA">
        <w:t xml:space="preserve"> prema bilančnim pozicijama</w:t>
      </w:r>
      <w:r w:rsidRPr="00E53BEA">
        <w:t xml:space="preserve"> iznosi </w:t>
      </w:r>
      <w:r w:rsidR="00FF418D" w:rsidRPr="00E53BEA">
        <w:rPr>
          <w:b/>
          <w:bCs/>
        </w:rPr>
        <w:t xml:space="preserve"> </w:t>
      </w:r>
      <w:r w:rsidR="00987717" w:rsidRPr="00987717">
        <w:rPr>
          <w:b/>
          <w:bCs/>
        </w:rPr>
        <w:t>12.761.147</w:t>
      </w:r>
      <w:r w:rsidR="00987717">
        <w:rPr>
          <w:b/>
          <w:bCs/>
        </w:rPr>
        <w:t xml:space="preserve"> </w:t>
      </w:r>
      <w:r w:rsidR="002974EF" w:rsidRPr="00E53BEA">
        <w:rPr>
          <w:b/>
          <w:bCs/>
        </w:rPr>
        <w:t>kn</w:t>
      </w:r>
      <w:r w:rsidR="005472DC" w:rsidRPr="00E53BEA">
        <w:t xml:space="preserve">, </w:t>
      </w:r>
      <w:r w:rsidRPr="00E53BEA">
        <w:t xml:space="preserve">a isti je iskazan </w:t>
      </w:r>
      <w:r w:rsidR="006C49A8" w:rsidRPr="00E53BEA">
        <w:t xml:space="preserve">kao </w:t>
      </w:r>
      <w:r w:rsidR="004F5AC5" w:rsidRPr="00E53BEA">
        <w:t>razlika</w:t>
      </w:r>
      <w:r w:rsidR="006C49A8" w:rsidRPr="00E53BEA">
        <w:t xml:space="preserve"> </w:t>
      </w:r>
      <w:r w:rsidR="00472663" w:rsidRPr="00E53BEA">
        <w:t>obveza</w:t>
      </w:r>
      <w:r w:rsidR="00C90729" w:rsidRPr="00E53BEA">
        <w:t xml:space="preserve"> i</w:t>
      </w:r>
      <w:r w:rsidR="00AD7EB7" w:rsidRPr="00E53BEA">
        <w:t xml:space="preserve"> </w:t>
      </w:r>
      <w:r w:rsidR="0092655A" w:rsidRPr="00E53BEA">
        <w:t xml:space="preserve">likvidne </w:t>
      </w:r>
      <w:r w:rsidR="00431962" w:rsidRPr="00E53BEA">
        <w:t xml:space="preserve"> </w:t>
      </w:r>
      <w:r w:rsidR="00AD7EB7" w:rsidRPr="00E53BEA">
        <w:t>imovine</w:t>
      </w:r>
      <w:r w:rsidR="0092655A" w:rsidRPr="00E53BEA">
        <w:t xml:space="preserve"> (brzo unovčive).</w:t>
      </w:r>
    </w:p>
    <w:p w:rsidRDefault="00820350" w:rsidP="00374C04" w:rsidR="006D3285" w:rsidRPr="002660A0">
      <w:pPr>
        <w:pStyle w:val="MediumGrid21"/>
        <w:spacing w:lineRule="auto" w:line="360"/>
        <w:rPr>
          <w:sz w:val="20"/>
        </w:rPr>
      </w:pPr>
      <w:r w:rsidRPr="002660A0">
        <w:rPr>
          <w:sz w:val="20"/>
        </w:rPr>
        <w:br w:type="page"/>
      </w:r>
    </w:p>
    <w:p w:rsidRDefault="007C725C" w:rsidP="00427A5C" w:rsidR="007C725C" w:rsidRPr="00E53BEA">
      <w:pPr>
        <w:pStyle w:val="Naslov1"/>
      </w:pPr>
      <w:bookmarkStart w:name="_Toc451235625" w:id="60"/>
      <w:bookmarkStart w:name="_Toc472012455" w:id="61"/>
      <w:bookmarkStart w:name="_Toc477898304" w:id="62"/>
      <w:bookmarkStart w:name="_Toc499262164" w:id="63"/>
      <w:r w:rsidRPr="002660A0">
        <w:lastRenderedPageBreak/>
        <w:t xml:space="preserve">3. </w:t>
      </w:r>
      <w:r w:rsidR="00F07B3D" w:rsidRPr="00E53BEA">
        <w:t xml:space="preserve">OPIS </w:t>
      </w:r>
      <w:r w:rsidRPr="00E53BEA">
        <w:t>MJER</w:t>
      </w:r>
      <w:r w:rsidR="00F07B3D" w:rsidRPr="00E53BEA">
        <w:t>A</w:t>
      </w:r>
      <w:r w:rsidR="00FC4CE0" w:rsidRPr="00E53BEA">
        <w:t xml:space="preserve"> </w:t>
      </w:r>
      <w:r w:rsidRPr="00E53BEA">
        <w:t xml:space="preserve"> FINANCIJSKOG</w:t>
      </w:r>
      <w:r w:rsidR="00FC4CE0" w:rsidRPr="00E53BEA">
        <w:t xml:space="preserve"> </w:t>
      </w:r>
      <w:r w:rsidRPr="00E53BEA">
        <w:t xml:space="preserve"> RESTRUKTURIRANJA</w:t>
      </w:r>
      <w:r w:rsidR="00483326" w:rsidRPr="00E53BEA"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C840E5" w:rsidR="004515CB" w:rsidRPr="00E53BEA">
      <w:pPr>
        <w:pStyle w:val="MediumGrid21"/>
        <w:spacing w:lineRule="auto" w:line="360"/>
        <w:rPr>
          <w:rStyle w:val="Naslov1Char"/>
        </w:rPr>
      </w:pPr>
    </w:p>
    <w:p w:rsidRDefault="00C6737C" w:rsidP="00407B40" w:rsidR="00B45DB1" w:rsidRPr="00407B40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53BEA">
        <w:rPr>
          <w:rFonts w:hAnsi="Times New Roman" w:ascii="Times New Roman"/>
          <w:sz w:val="24"/>
          <w:szCs w:val="24"/>
          <w:lang w:val="hr-HR"/>
        </w:rPr>
        <w:t>Vjerovnici koji sudjeluju u</w:t>
      </w:r>
      <w:r w:rsidR="007E0268" w:rsidRPr="00E53BEA">
        <w:rPr>
          <w:rFonts w:hAnsi="Times New Roman" w:ascii="Times New Roman"/>
          <w:sz w:val="24"/>
          <w:szCs w:val="24"/>
          <w:lang w:val="hr-HR"/>
        </w:rPr>
        <w:t xml:space="preserve"> predstečajnom postupku</w:t>
      </w:r>
      <w:r w:rsidRPr="00E53BEA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B3FAC" w:rsidRPr="00E53BEA">
        <w:rPr>
          <w:rFonts w:hAnsi="Times New Roman" w:ascii="Times New Roman"/>
          <w:sz w:val="24"/>
          <w:szCs w:val="24"/>
          <w:lang w:val="hr-HR"/>
        </w:rPr>
        <w:t>svrstani</w:t>
      </w:r>
      <w:r w:rsidR="001B3FAC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su u  </w:t>
      </w:r>
      <w:r w:rsidR="00407B40">
        <w:rPr>
          <w:rFonts w:hAnsi="Times New Roman" w:ascii="Times New Roman"/>
          <w:color w:themeColor="text1" w:val="000000"/>
          <w:sz w:val="24"/>
          <w:szCs w:val="24"/>
          <w:lang w:val="hr-HR"/>
        </w:rPr>
        <w:t>dvije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grup</w:t>
      </w:r>
      <w:r w:rsidR="00407B40">
        <w:rPr>
          <w:rFonts w:hAnsi="Times New Roman" w:ascii="Times New Roman"/>
          <w:color w:themeColor="text1" w:val="000000"/>
          <w:sz w:val="24"/>
          <w:szCs w:val="24"/>
          <w:lang w:val="hr-HR"/>
        </w:rPr>
        <w:t>e</w:t>
      </w:r>
      <w:r w:rsidR="005007F2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vjerovnika</w:t>
      </w:r>
      <w:r w:rsidR="001D5AD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3379A1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</w:t>
      </w:r>
      <w:r w:rsidR="00F2307D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E53BEA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7A0CF9" w:rsidP="0032138C" w:rsidR="0032138C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E53BEA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tbl>
      <w:tblPr>
        <w:tblW w:type="dxa" w:w="10480"/>
        <w:tblInd w:type="dxa" w:w="113"/>
        <w:tblLook w:val="04A0" w:noVBand="1" w:noHBand="0" w:lastColumn="0" w:firstColumn="1" w:lastRow="0" w:firstRow="1"/>
      </w:tblPr>
      <w:tblGrid>
        <w:gridCol w:w="5100"/>
        <w:gridCol w:w="1840"/>
        <w:gridCol w:w="2320"/>
        <w:gridCol w:w="1243"/>
      </w:tblGrid>
      <w:tr w:rsidTr="00881263" w:rsidR="00881263" w:rsidRPr="00444F6A">
        <w:trPr>
          <w:trHeight w:val="320"/>
        </w:trPr>
        <w:tc>
          <w:tcPr>
            <w:tcW w:type="dxa" w:w="5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Vjerovnik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2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Prijedlog izmirenja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Struktura</w:t>
            </w:r>
          </w:p>
        </w:tc>
      </w:tr>
      <w:tr w:rsidTr="00881263" w:rsidR="00881263" w:rsidRPr="00444F6A">
        <w:trPr>
          <w:trHeight w:val="32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NEOSIGURANE TRAŽBINE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24.931.325,64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1+4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61,76%</w:t>
            </w:r>
          </w:p>
        </w:tc>
      </w:tr>
      <w:tr w:rsidTr="00881263" w:rsidR="00881263" w:rsidRPr="00444F6A">
        <w:trPr>
          <w:trHeight w:val="32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center"/>
              <w:rPr>
                <w:color w:val="000000"/>
              </w:rPr>
            </w:pPr>
            <w:r w:rsidRPr="004F4848">
              <w:rPr>
                <w:color w:val="000000"/>
              </w:rPr>
              <w:t>OSIGURANE TRAŽBINE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15.437.228,21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P="004F4848" w:rsidR="00881263" w:rsidRPr="004F4848">
            <w:pPr>
              <w:jc w:val="center"/>
              <w:rPr>
                <w:color w:val="000000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color w:val="000000"/>
              </w:rPr>
            </w:pPr>
            <w:r w:rsidRPr="004F4848">
              <w:rPr>
                <w:color w:val="000000"/>
              </w:rPr>
              <w:t>38,24%</w:t>
            </w:r>
          </w:p>
        </w:tc>
      </w:tr>
      <w:tr w:rsidTr="00881263" w:rsidR="00881263">
        <w:trPr>
          <w:trHeight w:val="640"/>
        </w:trPr>
        <w:tc>
          <w:tcPr>
            <w:tcW w:type="dxa" w:w="5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81263" w:rsidR="00881263" w:rsidRPr="004F4848">
            <w:pPr>
              <w:jc w:val="center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UKUPNO OBVEZE KOJE SUDJELUJU U PREDSTEČAJNOM POSTUPKU: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40.368.553,85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81263" w:rsidR="00881263" w:rsidRPr="004F4848">
            <w:pPr>
              <w:jc w:val="right"/>
              <w:rPr>
                <w:b/>
                <w:bCs/>
                <w:color w:val="000000"/>
              </w:rPr>
            </w:pPr>
            <w:r w:rsidRPr="004F4848">
              <w:rPr>
                <w:b/>
                <w:bCs/>
                <w:color w:val="000000"/>
              </w:rPr>
              <w:t>100,00%</w:t>
            </w:r>
          </w:p>
        </w:tc>
      </w:tr>
    </w:tbl>
    <w:p w:rsidRDefault="00607D4D" w:rsidP="00486805" w:rsidR="00607D4D" w:rsidRPr="002660A0">
      <w:pPr>
        <w:pStyle w:val="MediumGrid21"/>
        <w:spacing w:lineRule="auto" w:line="360"/>
        <w:rPr>
          <w:sz w:val="20"/>
        </w:rPr>
      </w:pPr>
    </w:p>
    <w:p w:rsidRDefault="00C6737C" w:rsidP="0046366C" w:rsidR="00486805" w:rsidRPr="00E53BEA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</w:t>
      </w:r>
      <w:r w:rsidR="00DD3B54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E53BEA">
        <w:rPr>
          <w:rFonts w:hAnsi="Times New Roman" w:ascii="Times New Roman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>o</w:t>
      </w:r>
      <w:r w:rsidR="00317460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E53BEA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81EE4" w:rsidP="00486805" w:rsidR="00881EE4" w:rsidRPr="00E53BEA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E53BEA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E53BEA">
        <w:rPr>
          <w:rFonts w:hAnsi="Times New Roman" w:ascii="Times New Roman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E53BEA"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 grupama vjerovnika: </w:t>
      </w:r>
    </w:p>
    <w:p w:rsidRDefault="00407B40" w:rsidP="00407B40" w:rsidR="00407B40" w:rsidRPr="00407B40">
      <w:pPr>
        <w:pStyle w:val="Odlomakpopisa"/>
        <w:numPr>
          <w:ilvl w:val="0"/>
          <w:numId w:val="13"/>
        </w:numPr>
        <w:spacing w:lineRule="auto" w:line="360"/>
        <w:jc w:val="both"/>
      </w:pPr>
      <w:r w:rsidRPr="00E53BEA">
        <w:t xml:space="preserve">Dug prema grupi </w:t>
      </w:r>
      <w:r w:rsidRPr="00B65E8C">
        <w:rPr>
          <w:b/>
        </w:rPr>
        <w:t>NEOSIGURANI</w:t>
      </w:r>
      <w:r>
        <w:t xml:space="preserve"> </w:t>
      </w:r>
      <w:r w:rsidRPr="00226F00">
        <w:rPr>
          <w:b/>
        </w:rPr>
        <w:t>VJEROVNICI</w:t>
      </w:r>
      <w:r w:rsidRPr="00B65E8C">
        <w:t>, sukladno utvrđenim tražbinama</w:t>
      </w:r>
      <w:r>
        <w:rPr>
          <w:b/>
        </w:rPr>
        <w:t xml:space="preserve"> </w:t>
      </w:r>
      <w:r w:rsidRPr="00E53BEA">
        <w:t xml:space="preserve">iznosi </w:t>
      </w:r>
      <w:r w:rsidR="00EA7AA7">
        <w:rPr>
          <w:color w:val="000000"/>
        </w:rPr>
        <w:t xml:space="preserve">24.931.325,64 </w:t>
      </w:r>
      <w:r w:rsidRPr="00E53BEA">
        <w:t xml:space="preserve">kn. Predlaže se otpis tražbina za </w:t>
      </w:r>
      <w:r>
        <w:t>5</w:t>
      </w:r>
      <w:r w:rsidRPr="00E53BEA">
        <w:t xml:space="preserve">0%. Preostalih </w:t>
      </w:r>
      <w:r>
        <w:t>5</w:t>
      </w:r>
      <w:r w:rsidRPr="00E53BEA">
        <w:t xml:space="preserve">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4515CB" w:rsidP="00C6737C" w:rsidR="004515CB" w:rsidRPr="00E53BEA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tbl>
      <w:tblPr>
        <w:tblW w:type="dxa" w:w="10161"/>
        <w:tblInd w:type="dxa" w:w="113"/>
        <w:tblLook w:val="04A0" w:noVBand="1" w:noHBand="0" w:lastColumn="0" w:firstColumn="1" w:lastRow="0" w:firstRow="1"/>
      </w:tblPr>
      <w:tblGrid>
        <w:gridCol w:w="430"/>
        <w:gridCol w:w="3041"/>
        <w:gridCol w:w="1096"/>
        <w:gridCol w:w="1785"/>
        <w:gridCol w:w="1136"/>
        <w:gridCol w:w="1136"/>
        <w:gridCol w:w="1141"/>
        <w:gridCol w:w="1177"/>
      </w:tblGrid>
      <w:tr w:rsidTr="002B086F" w:rsidR="00407B40" w:rsidRPr="00407B40">
        <w:trPr>
          <w:trHeight w:val="520"/>
        </w:trPr>
        <w:tc>
          <w:tcPr>
            <w:tcW w:type="dxa" w:w="4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RB</w:t>
            </w:r>
          </w:p>
        </w:tc>
        <w:tc>
          <w:tcPr>
            <w:tcW w:type="dxa" w:w="3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NAZIV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OIB</w:t>
            </w:r>
          </w:p>
        </w:tc>
        <w:tc>
          <w:tcPr>
            <w:tcW w:type="dxa" w:w="1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IZNOS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1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STRUKTURA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AC DREAM jednostavno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90200232757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Ivana Česmičkog 4,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ADL društvo s ograničenom odgovornošću za usluge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95819368570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Kloštar Vojakovački 58, 48264 Kloštar Vojakovački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20.896,76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10.448,38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10.448,38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AGRO-VET društvo s ograničenom odgovornošću za proizvodnju, promet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22511963466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Alberta Štrige 7,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1.134,23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567,12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567,12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ALLIANZ ZAGREB dioničko društvo za osiguranje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23759810849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Heinzelova 70,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18.383,40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9.191,70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9.191,70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ANART DESIGN uslužni obrt, vl. Anja Novosel.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98477572040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Ul. I. Z. Dijankovečkog 20,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549,85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274,93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274,93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ANDRIJA ZIDARIĆ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36904508995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Frankopanska ulica 9,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17.353,46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8.676,73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8.676,73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ANIMAGO d.o.o. za prijevoz, trgovinu, usluge i turistička agencija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43502440645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Miroslava Krleže 56, 44320 Kutina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7.407,05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3.703,53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3.703,53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AURORA društvo s ograničenom odgovornošću za savjetovanje i intelektualne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11805146879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M.Divalta 8,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50,03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50,03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lastRenderedPageBreak/>
              <w:t>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AUTOPRIJEVOZ I PRAONICA KAMIONA, vl. Admir Sarunović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18421154468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Rimski put bb,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1.037,50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518,75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518,75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AZELIJA ART d.o.o. za trgovinu, prijevoz i usluge, turistička agencija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62308053830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Selska cesta 217,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1.312,50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BALTAZAR izdavačka i tiskarska djelatnost, trgovina i usluge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59861399113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6,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2.115,00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1.057,50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1.057,50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BERNER društvo s ograničenom odgovornošću montažna i spojna tehnika, izvoz-uvoz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66471923099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Majstorska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17.769,78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8.884,89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8.884,89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BETON DESIGN d.o.o. za graditeljstvo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55371464628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Dubrava 2227,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86.200,00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43.100,00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43.100,00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0,35%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BMD STIL d.o.o. za trgovinu, proizvodnju, promet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96086822394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Bedenica 45 A, 10381 Bedenica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64.855,31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32.427,66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32.427,66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BOKULJIĆ-B 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24999143790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Požeška ulica 7,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55.968,00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27.984,00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27.984,00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BOVIS d.o.o. za proizvodnju, promet i usluge u poljoprivredi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87538853023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Slatine 13, 32281 Ivankovo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15.920,91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7.960,46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7.960,46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BRONFORT SPRL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INO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Rue de Comblain 33, 4190 Ferrieres, Belgija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449.616,58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224.808,29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224.808,29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1,80%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CENTAR ZA REPRODUKCIJU U STOČARSTVU HRVATSKE d.o.o. u stečaju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18386202945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Potočka 20,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52.296,56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26.148,28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26.148,28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CONCOLOR d.o.o.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89021876450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Ljudevita Posavskog 8, 10360 Sesvete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4.217,60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2.108,80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2.108,80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CROATIA osiguranje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26187994862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Vatroslava Jagića 33,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537.983,41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268.991,71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268.991,71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2,16%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DIGITALNI TAHOGRAF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56290033854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Ventilatorska 8 A, 10250 Lučko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2.718,76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1.359,38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1.359,38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DRAGUTIN BEŠTEK OPG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95182728725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Kuštani 55, 48214 Kuštani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6.426,25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3.213,13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3.213,13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EKO-TERRA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39585874076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Čakovečka 54, 40000 Pušćine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10.094,40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5.047,20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5.047,20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FORTES PLUS društvo s ograničenom odgovornošću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82595018557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Milutina Cihlara-Nehajeva 22,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3.710,56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1.855,28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1.855,28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FOTOGRAF jednostavno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81427376056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Ivana Zakmardija Dijankovečkog 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217,00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FRENUM društvo s organičenom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71650729356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Križevačka 4 A, 10340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53.197,90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26.598,95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26.598,95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FRIŠ društvo s ograničenom odgovornošću za proizvodnju,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50932457055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Koprivnička 43,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4.305,00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2.152,50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2.152,50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GENERALI OSIGURANJE dioničko društvo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10840749604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grada Vukovara 284,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10.251,40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5.125,70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5.125,70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GRAD KRIŽEVCI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35435239132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I. Z. Dijankovečkog 12,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40.850,00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20.425,00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20.425,00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GRIFON društvo s ograničenom odgovornošću za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17622441663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Franje Markovića 63,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16.500,00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8.250,00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8.250,00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H18 office društvo s ograničenom odgovornošću za računalne i srodne djelatnosti,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79344919722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braće Wolf 5, 48000 Koprivnica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612,49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306,25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HEGOL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68808371427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Remete 64/2,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5.815,44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2.907,72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2.907,72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HIDRO - SPOJ OBRT ZA PROIZVODNJU I UGOSTITELJSTVO vl. Zdravko Sohora i Marina Sohora Bukovac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92956073538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Vrbovečki Pavlovec 79, 10340 Vrbovečki Pavlovec,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7.382,50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3.691,25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3.691,25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HRVATSKI TELEKOM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81793146560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Roberta Frangeša Mihanovića 9,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13.168,02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6.584,01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6.584,01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IGOR NOVOSEL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69533902748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Paška ulica 15, 48260 Križevci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21.754.609,65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10.877.304,83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10.877.304,83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87,26%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INDASIA GEWÜRZWERK  GmbH, OIB: INO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Malberger , Str. 19, 49124 Georgsmarienhütte, Njemačka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169.199,00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84.599,50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84.599,50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0,68%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INTERMECO, društvo s ograničenom odgovornošću za ugostiteljstvo i usluge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36282992907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Matije Gupca 10,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267,75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133,88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133,88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JAVNA VATROGASNA POSTROJBA GRADA KRIŽEVACA 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36825320511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Franje Račkoga 18, 48260 Križevci 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877,50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438,75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438,75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KAŠIK projektiranje, inženjering, konzalting,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13059805273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Trg sv. Florijana 5,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71.225,00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35.612,50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35.612,50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0,29%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KMR LIVESTOCK EUROPE Ltd. OÜ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INO,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Kressi tee 34, 11913 Tallinn Harjumaa, Estonija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347.459,08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173.729,54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173.729,54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1,39%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lastRenderedPageBreak/>
              <w:t>41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KOMPOZITI d.o.o. za proizvodnju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14601033897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Nikole Tesle 6,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1.501,62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750,81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750,81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KORACELL d.o.o. za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19402772447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Donje Svetice 40,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17.750,00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8.875,00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8.875,00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LB-TRANS društvo s ograničenom odgovornošću za transport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41749865523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Kućanska 38, 42204 Donji Kneginec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7.479,83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3.739,92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3.739,92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MAJER d.o.o. za poljoprivredu i usluge u poljoprivredi, prijevoz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60063099233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Pavlovci 56, 34322 Pavlovci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113.811,82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56.905,91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56.905,91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0,46%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MARIJO KONFIC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50927464060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braće Radića 32, 48214 Sveti Ivan Žabno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5.000,00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MED I MLIJEKO d.o.o. za poljoprivrednu proizvodnju, trgovinu i usluge (ranije INTER-AGRO d.o.o.)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12539307723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Ulica kralja Tomislava 22,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297.890,85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148.945,43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148.945,43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1,19%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MELL, obrt za tahograf servis, vl. Hrvoje Levatić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97501475739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Križevačka 50, 10340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3.456,25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1.728,13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1.728,13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MIGRAD, obrt za građevinarstvo i proizvodnju, vl. Jerko Mišura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70468827284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Cepidlak 166, 48214 Cepidlak, Sv. Ivan Žabno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35.000,00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17.500,00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17.500,00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0,14%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MUNMARK j.d.o.o.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53068011845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Celine 22, 10340 Celine, Vrbovec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2.250,00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1.125,00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1.125,00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NOVOCOMMERCE INTERNATIONAL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68189057981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Jablanova 16, 31000 Osijek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13.547,01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6.773,51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6.773,51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NT-PROM društvo s ograničenom odgovornošću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67912040488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24,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990,50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495,25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495,25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PODUZEĆE ZA CESTE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22512352352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Bilogorska 43, 43000 Bjelovar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42.488,58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21.244,29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21.244,29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0,17%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POPRAVAK I ODRŽAVANJE HIDRAULIKE OBRT - Zvonko Validžić i Robert Pavlina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32890470945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II Cvjetna 8, 10431 Novaki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5.375,00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2.687,50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2.687,50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PROIZVODNO TRGOVAČKI OBRT METAL - DOBRICA vl. Marko Dobrica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91628215336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Rakovec 25, 10347 Rakovec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4.253,11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2.126,56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2.126,56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RASTINA - POLJOPRIVREDNO GOSPODARSTVO, vl. Željko Čvek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77278542733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Ante Starčevića 57, 31400 Kuševac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36.575,00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18.287,50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18.287,50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0,15%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56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REPUBLIKA HRVATSKA, MINISTARSTVO POLJOPRIVREDE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52634238587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Trg Svetog Marka 2,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28.811,11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14.405,56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14.405,56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57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SEDLIĆ društvo s ograničenom odgovornošću za proizvodnju i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31937776003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Berek 54, 43232 Berek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196.384,51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98.192,26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98.192,26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0,79%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58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STROJREM društvo s ograničenom odgovornošću za proizvodnju i trgovinu industrijske opreme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62679261642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Gundulićeva 118,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2.412,50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1.206,25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1.206,25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59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ŠANJEK d.o.o. za poljoprivredu, proizvodnju, trgovinu i uslug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93201654004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Hrašćina 33, 49283 Hrašćina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32.300,00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16.150,00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16.150,00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0,13%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60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ŠVAGELJ, obrt za ugostiteljstvo i usluge, vl. Štefica Švagelj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17265653055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Obrtnička ulica 14,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2.493,75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1.246,88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1.246,88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0,01%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61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TEHNO-PARTNER društvo s ograničenom odgovornošću za trgovinu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37366676729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Cehovska 12, 42000 Varaždin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6.664,30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3.332,15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3.332,15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0,03%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62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VETERINARSKA STANICA KRIŽEVCI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43648705239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Potočka 35, 48260 Križevci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179.076,77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89.538,39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89.538,39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0,72%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63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VOLVO GROUP CROATIA d.o.o. za trgovinu i usluge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88704563307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Karlovačka cesta 94, 10000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20.293,10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10.146,55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10.146,55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0,08%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64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ŽITARICE proizvodnja, trgovina i usluge d.o.o.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7311805234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Lipanjska 55, 48000 Starigrad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962,50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481,25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481,25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07B40" w:rsidR="00407B40" w:rsidRPr="00407B40">
            <w:pPr>
              <w:jc w:val="both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65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 xml:space="preserve"> PRIVREDNA BANKA ZAGREB d.d.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2535697732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Radnička 50, Zagreb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351,87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175,94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175,94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0,00%</w:t>
            </w:r>
          </w:p>
        </w:tc>
      </w:tr>
      <w:tr w:rsidTr="002B086F" w:rsidR="00407B40" w:rsidRPr="00407B40">
        <w:trPr>
          <w:trHeight w:val="260"/>
        </w:trPr>
        <w:tc>
          <w:tcPr>
            <w:tcW w:type="dxa" w:w="4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center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24.931.325,64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12.465.662,82</w:t>
            </w:r>
          </w:p>
        </w:tc>
        <w:tc>
          <w:tcPr>
            <w:tcW w:type="dxa" w:w="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12.465.662,82</w:t>
            </w:r>
          </w:p>
        </w:tc>
        <w:tc>
          <w:tcPr>
            <w:tcW w:type="dxa" w:w="1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407B40" w:rsidR="00407B40" w:rsidRPr="00407B40">
            <w:pPr>
              <w:jc w:val="right"/>
              <w:rPr>
                <w:color w:val="000000"/>
                <w:sz w:val="16"/>
                <w:szCs w:val="20"/>
              </w:rPr>
            </w:pPr>
            <w:r w:rsidRPr="00407B40">
              <w:rPr>
                <w:color w:val="000000"/>
                <w:sz w:val="16"/>
                <w:szCs w:val="20"/>
              </w:rPr>
              <w:t>100,00%</w:t>
            </w:r>
          </w:p>
        </w:tc>
      </w:tr>
    </w:tbl>
    <w:p w:rsidRDefault="00427A5C" w:rsidP="00427A5C" w:rsidR="00427A5C">
      <w:pPr>
        <w:spacing w:lineRule="auto" w:line="360"/>
        <w:jc w:val="both"/>
        <w:rPr>
          <w:b/>
          <w:bCs/>
          <w:sz w:val="15"/>
          <w:szCs w:val="20"/>
        </w:rPr>
      </w:pPr>
    </w:p>
    <w:p w:rsidRDefault="00407B40" w:rsidR="00407B40">
      <w:pPr>
        <w:rPr>
          <w:lang w:eastAsia="hr-HR"/>
        </w:rPr>
      </w:pPr>
      <w:r>
        <w:br w:type="page"/>
      </w:r>
    </w:p>
    <w:p w:rsidRDefault="00407B40" w:rsidP="00407B40" w:rsidR="00407B40" w:rsidRPr="00157F98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bCs/>
        </w:rPr>
      </w:pPr>
      <w:r w:rsidRPr="00157F98">
        <w:lastRenderedPageBreak/>
        <w:t xml:space="preserve">Dug prema grupi </w:t>
      </w:r>
      <w:r w:rsidRPr="00157F98">
        <w:rPr>
          <w:b/>
        </w:rPr>
        <w:t xml:space="preserve">OSIGURANI </w:t>
      </w:r>
      <w:r w:rsidRPr="00157F98">
        <w:t xml:space="preserve"> </w:t>
      </w:r>
      <w:r w:rsidRPr="00157F98">
        <w:rPr>
          <w:b/>
        </w:rPr>
        <w:t>VJEROVNICI</w:t>
      </w:r>
      <w:r w:rsidRPr="00157F98">
        <w:t>, sukladno utvrđenim tražbinama</w:t>
      </w:r>
      <w:r w:rsidRPr="00157F98">
        <w:rPr>
          <w:b/>
        </w:rPr>
        <w:t xml:space="preserve"> </w:t>
      </w:r>
      <w:r w:rsidRPr="00157F98">
        <w:t xml:space="preserve">iznosi </w:t>
      </w:r>
      <w:r w:rsidRPr="00157F98">
        <w:rPr>
          <w:noProof/>
          <w:color w:themeColor="text1" w:val="000000"/>
          <w:lang w:val="en-GB"/>
        </w:rPr>
        <w:t>15.437.228,21</w:t>
      </w:r>
      <w:r w:rsidRPr="00157F98">
        <w:rPr>
          <w:noProof/>
          <w:color w:themeColor="text1" w:val="000000"/>
        </w:rPr>
        <w:t xml:space="preserve"> </w:t>
      </w:r>
      <w:r w:rsidR="00444F6A" w:rsidRPr="00157F98">
        <w:t>kn. Prijedlog namirenja je sljedeći:</w:t>
      </w:r>
    </w:p>
    <w:p w:rsidRDefault="006F1ACA" w:rsidP="006F1ACA" w:rsidR="006F1ACA" w:rsidRPr="00157F98">
      <w:pPr>
        <w:pStyle w:val="Odlomakpopisa"/>
        <w:spacing w:lineRule="auto" w:line="360"/>
        <w:jc w:val="both"/>
        <w:rPr>
          <w:b/>
          <w:bCs/>
        </w:rPr>
      </w:pPr>
    </w:p>
    <w:p w:rsidRDefault="00927D23" w:rsidP="00927D23" w:rsidR="00927D23">
      <w:pPr>
        <w:pStyle w:val="Odlomakpopisa"/>
        <w:spacing w:lineRule="auto" w:line="360"/>
        <w:ind w:hanging="360"/>
        <w:rPr>
          <w:sz w:val="22"/>
          <w:szCs w:val="22"/>
        </w:rPr>
      </w:pPr>
      <w:r>
        <w:t>1.</w:t>
      </w:r>
      <w:r>
        <w:rPr>
          <w:sz w:val="14"/>
          <w:szCs w:val="14"/>
        </w:rPr>
        <w:t xml:space="preserve">       </w:t>
      </w:r>
      <w:r>
        <w:t>Uplata u iznosu od 500.000,00 kn u roku 3 mjeseca od pravomoćnosti predstečajnog sporazuma.</w:t>
      </w:r>
    </w:p>
    <w:p w:rsidRDefault="00927D23" w:rsidP="00927D23" w:rsidR="00927D23">
      <w:pPr>
        <w:pStyle w:val="Odlomakpopisa"/>
        <w:spacing w:lineRule="auto" w:line="360"/>
        <w:ind w:hanging="360"/>
      </w:pPr>
      <w:r>
        <w:t>2.</w:t>
      </w:r>
      <w:r>
        <w:rPr>
          <w:sz w:val="14"/>
          <w:szCs w:val="14"/>
        </w:rPr>
        <w:t xml:space="preserve">       </w:t>
      </w:r>
      <w:r>
        <w:t>Poček u plaćanju preostale tražbine 6 mjeseci od pravomoćnosti predstečajnog sporazuma.</w:t>
      </w:r>
    </w:p>
    <w:p w:rsidRDefault="00927D23" w:rsidP="00927D23" w:rsidR="00927D23">
      <w:pPr>
        <w:pStyle w:val="Odlomakpopisa"/>
        <w:spacing w:lineRule="auto" w:line="360"/>
        <w:ind w:hanging="360"/>
      </w:pPr>
      <w:r>
        <w:t>3.</w:t>
      </w:r>
      <w:r>
        <w:rPr>
          <w:sz w:val="14"/>
          <w:szCs w:val="14"/>
        </w:rPr>
        <w:t xml:space="preserve">       </w:t>
      </w:r>
      <w:r>
        <w:t>Naplata preostale tražbine u iznosu 14.937.228,21 kn u roku od 108 mjeseci od isteka roka počeka u mjesečnim ratama svakog 15. u mjesecu i to u 107 jednakih mjesečnih rata u iznosu 138.307,67 kn, a zadnja 108. mjesečna rata u iznosu 138.307,52 kn, uz kvartalni obračun i naplatu kamate, uz kamatnu stopu od 6% fiksno.</w:t>
      </w:r>
    </w:p>
    <w:p w:rsidRDefault="00927D23" w:rsidP="00927D23" w:rsidR="00927D23">
      <w:pPr>
        <w:numPr>
          <w:ilvl w:val="0"/>
          <w:numId w:val="25"/>
        </w:numPr>
        <w:spacing w:lineRule="auto" w:line="360"/>
      </w:pPr>
      <w:r>
        <w:t>Instrumenti osiguranja:</w:t>
      </w:r>
    </w:p>
    <w:p w:rsidRDefault="00927D23" w:rsidP="00927D23" w:rsidR="00927D23">
      <w:pPr>
        <w:numPr>
          <w:ilvl w:val="1"/>
          <w:numId w:val="25"/>
        </w:numPr>
        <w:spacing w:lineRule="auto" w:line="360"/>
      </w:pPr>
      <w:r>
        <w:t>Jedna zadužnica dužnika na iznos utvrđene tražbine 15.437.228,21 kn;</w:t>
      </w:r>
    </w:p>
    <w:p w:rsidRDefault="00927D23" w:rsidP="00927D23" w:rsidR="00927D23">
      <w:pPr>
        <w:numPr>
          <w:ilvl w:val="1"/>
          <w:numId w:val="25"/>
        </w:numPr>
        <w:spacing w:lineRule="auto" w:line="360"/>
      </w:pPr>
      <w:r>
        <w:t>založno pravo temeljem pravomoćnog predstečajnog sporazuma na nekretnini upisanoj u  zemljišne knjige Općinskog suda u Bjelovaru, zemljišnoknjižni odjel Križevci, k.o. 315672 POTOČEC, ZK uložak 735, što u naravi predstavlja PAŠNJAK površine 36.554 m2,  DVORIŠTE površine 4.058 m2,  KANAL površine 522 m2, PUT površine 1.306 m2, POMOĆNA ZGRADA, Veliki Potočec, ŠIROKO BREZJE 81 površine 257 m2 i POMOĆNA ZGRADA, Veliki Potočec, ŠIROKO BREZJE površine 277 m2, sagrađenu na čest.br. 3932 ukupna površina 42.974 m2.</w:t>
      </w:r>
    </w:p>
    <w:p w:rsidRDefault="00927D23" w:rsidP="00927D23" w:rsidR="00927D23">
      <w:pPr>
        <w:numPr>
          <w:ilvl w:val="0"/>
          <w:numId w:val="25"/>
        </w:numPr>
        <w:spacing w:lineRule="auto" w:line="360"/>
      </w:pPr>
      <w:r>
        <w:t xml:space="preserve">U slučaju kašnjenja s </w:t>
      </w:r>
      <w:r>
        <w:rPr>
          <w:lang w:eastAsia="hr-HR"/>
        </w:rPr>
        <w:t>plaćanjem duljim od 30 dana od dospijeća tražbine ili nedostavljanja zadužnice dužnika odmah po pravomoćnosti rješenja o potvrdi predstečajnog sporazuma ili ako se založno pravo temeljem pravomoćnog predstečajnog sporazuma  na nekretnini ne zasnuje u roku 30 dana od pravomoćnosti istog, Banka ima pravo otkazati preostalu nedospjelu tražbinu iz predstečajnog sporazuma i pokrenuti sudski postupak radi namirenja tražbine utvrđene predstečajnim sporazumom.</w:t>
      </w:r>
    </w:p>
    <w:p w:rsidRDefault="00927D23" w:rsidP="00927D23" w:rsidR="00927D23">
      <w:pPr>
        <w:numPr>
          <w:ilvl w:val="0"/>
          <w:numId w:val="25"/>
        </w:numPr>
        <w:spacing w:lineRule="auto" w:line="360"/>
      </w:pPr>
      <w:r>
        <w:rPr>
          <w:lang w:eastAsia="hr-HR"/>
        </w:rPr>
        <w:t>Na dospjela potraživanja obračunava se zakonska zatezna kamata.</w:t>
      </w:r>
    </w:p>
    <w:p w:rsidRDefault="00927D23" w:rsidP="00927D23" w:rsidR="00927D23">
      <w:pPr>
        <w:spacing w:lineRule="auto" w:line="360"/>
        <w:rPr>
          <w:rFonts w:eastAsiaTheme="minorHAnsi"/>
          <w:lang w:eastAsia="hr-HR"/>
        </w:rPr>
      </w:pPr>
    </w:p>
    <w:p w:rsidRDefault="000E48A8" w:rsidP="000E48A8" w:rsidR="000E48A8"/>
    <w:p w:rsidRDefault="0050214D" w:rsidP="0050214D" w:rsidR="0050214D" w:rsidRPr="00407B40">
      <w:pPr>
        <w:pStyle w:val="Odlomakpopisa"/>
        <w:spacing w:lineRule="auto" w:line="360"/>
        <w:ind w:left="1440"/>
        <w:jc w:val="both"/>
      </w:pPr>
    </w:p>
    <w:p w:rsidRDefault="00444F6A" w:rsidP="006F1ACA" w:rsidR="00444F6A" w:rsidRPr="00444F6A">
      <w:pPr>
        <w:pStyle w:val="Odlomakpopisa"/>
        <w:spacing w:lineRule="auto" w:line="360"/>
        <w:ind w:left="1440"/>
        <w:jc w:val="both"/>
        <w:rPr>
          <w:bCs/>
        </w:rPr>
      </w:pPr>
    </w:p>
    <w:tbl>
      <w:tblPr>
        <w:tblpPr w:tblpY="-69" w:tblpXSpec="center" w:vertAnchor="text" w:rightFromText="180" w:leftFromText="180"/>
        <w:tblW w:type="dxa" w:w="9101"/>
        <w:tblLook w:val="04A0" w:noVBand="1" w:noHBand="0" w:lastColumn="0" w:firstColumn="1" w:lastRow="0" w:firstRow="1"/>
      </w:tblPr>
      <w:tblGrid>
        <w:gridCol w:w="430"/>
        <w:gridCol w:w="1961"/>
        <w:gridCol w:w="1096"/>
        <w:gridCol w:w="1908"/>
        <w:gridCol w:w="1136"/>
        <w:gridCol w:w="661"/>
        <w:gridCol w:w="1141"/>
        <w:gridCol w:w="1177"/>
      </w:tblGrid>
      <w:tr w:rsidTr="004D0415" w:rsidR="004D0415" w:rsidRPr="004D0415">
        <w:trPr>
          <w:trHeight w:val="707"/>
        </w:trPr>
        <w:tc>
          <w:tcPr>
            <w:tcW w:type="dxa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RB</w:t>
            </w:r>
          </w:p>
        </w:tc>
        <w:tc>
          <w:tcPr>
            <w:tcW w:type="dxa" w:w="19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NAZIV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OIB</w:t>
            </w:r>
          </w:p>
        </w:tc>
        <w:tc>
          <w:tcPr>
            <w:tcW w:type="dxa" w:w="19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IZNOS</w:t>
            </w:r>
          </w:p>
        </w:tc>
        <w:tc>
          <w:tcPr>
            <w:tcW w:type="dxa" w:w="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STRUKTURA</w:t>
            </w:r>
          </w:p>
        </w:tc>
      </w:tr>
      <w:tr w:rsidTr="004D0415" w:rsidR="0050214D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0214D" w:rsidP="0050214D" w:rsidR="0050214D" w:rsidRPr="004D0415">
            <w:pPr>
              <w:jc w:val="both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ZAGREBAČKA BANKA dioničko društvo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92963223473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Trg bana Josipa Jelačića 10, 10000 Zagreb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  <w:tr w:rsidTr="004D0415" w:rsidR="004D0415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50214D" w:rsidP="0050214D" w:rsidR="0050214D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</w:tbl>
    <w:p w:rsidRDefault="00226F00" w:rsidP="00226F00" w:rsidR="00226F00" w:rsidRPr="00444F6A">
      <w:pPr>
        <w:spacing w:lineRule="auto" w:line="360"/>
        <w:jc w:val="both"/>
        <w:rPr>
          <w:u w:val="single"/>
        </w:rPr>
      </w:pPr>
    </w:p>
    <w:p w:rsidRDefault="00407B40" w:rsidP="00226F00" w:rsidR="00407B40">
      <w:pPr>
        <w:spacing w:lineRule="auto" w:line="360"/>
        <w:jc w:val="both"/>
        <w:rPr>
          <w:b/>
          <w:u w:val="single"/>
        </w:rPr>
      </w:pPr>
    </w:p>
    <w:p w:rsidRDefault="0050214D" w:rsidP="00226F00" w:rsidR="0050214D">
      <w:pPr>
        <w:spacing w:lineRule="auto" w:line="360"/>
        <w:jc w:val="both"/>
        <w:rPr>
          <w:b/>
          <w:u w:val="single"/>
        </w:rPr>
      </w:pPr>
    </w:p>
    <w:p w:rsidRDefault="009402FB" w:rsidP="009402FB" w:rsidR="00407B40" w:rsidRPr="009402FB">
      <w:pPr>
        <w:pStyle w:val="Odlomakpopisa"/>
        <w:numPr>
          <w:ilvl w:val="0"/>
          <w:numId w:val="20"/>
        </w:numPr>
        <w:spacing w:lineRule="auto" w:line="360"/>
        <w:jc w:val="both"/>
        <w:rPr>
          <w:b/>
          <w:u w:val="single"/>
        </w:rPr>
      </w:pPr>
      <w:r w:rsidRPr="009402FB">
        <w:rPr>
          <w:b/>
          <w:u w:val="single"/>
        </w:rPr>
        <w:t xml:space="preserve">OSPORENE TRAŽBINE </w:t>
      </w:r>
      <w:r w:rsidRPr="009402FB">
        <w:t>–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tbl>
      <w:tblPr>
        <w:tblW w:type="dxa" w:w="10407"/>
        <w:tblInd w:type="dxa" w:w="113"/>
        <w:tblLook w:val="04A0" w:noVBand="1" w:noHBand="0" w:lastColumn="0" w:firstColumn="1" w:lastRow="0" w:firstRow="1"/>
      </w:tblPr>
      <w:tblGrid>
        <w:gridCol w:w="402"/>
        <w:gridCol w:w="2621"/>
        <w:gridCol w:w="931"/>
        <w:gridCol w:w="2690"/>
        <w:gridCol w:w="899"/>
        <w:gridCol w:w="899"/>
        <w:gridCol w:w="968"/>
        <w:gridCol w:w="997"/>
      </w:tblGrid>
      <w:tr w:rsidTr="0050214D" w:rsidR="009402FB" w:rsidRPr="009402FB">
        <w:trPr>
          <w:trHeight w:val="585"/>
        </w:trPr>
        <w:tc>
          <w:tcPr>
            <w:tcW w:type="dxa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RB</w:t>
            </w:r>
          </w:p>
        </w:tc>
        <w:tc>
          <w:tcPr>
            <w:tcW w:type="dxa" w:w="26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NAZIV</w:t>
            </w:r>
          </w:p>
        </w:tc>
        <w:tc>
          <w:tcPr>
            <w:tcW w:type="dxa" w:w="9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OIB</w:t>
            </w:r>
          </w:p>
        </w:tc>
        <w:tc>
          <w:tcPr>
            <w:tcW w:type="dxa" w:w="26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IZNOS</w:t>
            </w:r>
          </w:p>
        </w:tc>
        <w:tc>
          <w:tcPr>
            <w:tcW w:type="dxa" w:w="8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9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PREOSTALO ZA OTPLATU</w:t>
            </w:r>
          </w:p>
        </w:tc>
        <w:tc>
          <w:tcPr>
            <w:tcW w:type="dxa" w:w="9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STRUKTURA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BAYERN GENETIK GmbH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51845587089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Gut Altenbach 2, D-84036 Kumhausen, Landshut, Njemačka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2.502.470,03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77,98%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CHRISTIAN KLINGER HOLDING GmbH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Hauptstraße 135, A-3923 Jagenback, Austrija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620.959,79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19,35%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CVS MOBILE d.o.o. za informatičke usluge i proizvodnju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48717901314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Jankomir 25, 10000 Zagreb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9.239,12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DUŠAN GOLOVRŠKI - ODVJETNIK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Miklošičeva cesta 18, 1000 Ljubljana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1.110,87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0,03%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FINESA GRUPA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63316774214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Ivana Kukuljevića 25, 42000 Varaždin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28.460,60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INTEGRA AGRO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68068576755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Ulica kralja Tomislava 22, 48260 Križevci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10.437,30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0,33%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PSC FERENČAK trgovina i usluge d.o.o. 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92177469549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 N.Tesle bb, 48260 Križevci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28.614,18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8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SC ZOO - FARMY SRL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Str. 60156 Pecica, 317235 Pecica, Arad, Rumunjska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7.859,29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0,24%</w:t>
            </w:r>
          </w:p>
        </w:tc>
      </w:tr>
      <w:tr w:rsidTr="0050214D" w:rsidR="009402FB" w:rsidRPr="009402FB">
        <w:trPr>
          <w:trHeight w:val="292"/>
        </w:trPr>
        <w:tc>
          <w:tcPr>
            <w:tcW w:type="dxa" w:w="4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UKUPNO:</w:t>
            </w:r>
          </w:p>
        </w:tc>
        <w:tc>
          <w:tcPr>
            <w:tcW w:type="dxa" w:w="9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6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3.209.151,18</w:t>
            </w:r>
          </w:p>
        </w:tc>
        <w:tc>
          <w:tcPr>
            <w:tcW w:type="dxa" w:w="8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100,00%</w:t>
            </w:r>
          </w:p>
        </w:tc>
      </w:tr>
    </w:tbl>
    <w:p w:rsidRDefault="009402FB" w:rsidP="00226F00" w:rsidR="009402FB">
      <w:pPr>
        <w:spacing w:lineRule="auto" w:line="360"/>
        <w:jc w:val="both"/>
        <w:rPr>
          <w:b/>
          <w:u w:val="single"/>
        </w:rPr>
      </w:pPr>
    </w:p>
    <w:p w:rsidRDefault="009402FB" w:rsidP="00226F00" w:rsidR="009402FB">
      <w:pPr>
        <w:spacing w:lineRule="auto" w:line="360"/>
        <w:jc w:val="both"/>
        <w:rPr>
          <w:b/>
          <w:u w:val="single"/>
        </w:rPr>
      </w:pPr>
    </w:p>
    <w:p w:rsidRDefault="00AB28F7" w:rsidP="00226F00" w:rsidR="00AB28F7">
      <w:pPr>
        <w:spacing w:lineRule="auto" w:line="360"/>
        <w:jc w:val="both"/>
        <w:rPr>
          <w:b/>
          <w:u w:val="single"/>
        </w:rPr>
      </w:pPr>
    </w:p>
    <w:p w:rsidRDefault="00AB28F7" w:rsidP="00226F00" w:rsidR="00AB28F7">
      <w:pPr>
        <w:spacing w:lineRule="auto" w:line="360"/>
        <w:jc w:val="both"/>
        <w:rPr>
          <w:b/>
          <w:u w:val="single"/>
        </w:rPr>
      </w:pPr>
    </w:p>
    <w:p w:rsidRDefault="00EC747C" w:rsidP="00DE09CB" w:rsidR="00EC747C">
      <w:pPr>
        <w:spacing w:lineRule="auto" w:line="360"/>
        <w:jc w:val="both"/>
      </w:pPr>
    </w:p>
    <w:p w:rsidRDefault="00C6737C" w:rsidP="000C40BC" w:rsidR="00B43160" w:rsidRPr="000C40BC">
      <w:pPr>
        <w:spacing w:lineRule="auto" w:line="360"/>
        <w:jc w:val="both"/>
      </w:pPr>
      <w:r w:rsidRPr="001660B4">
        <w:t>Efekt financijskog restrukturir</w:t>
      </w:r>
      <w:r w:rsidR="00ED0EDF" w:rsidRPr="001660B4">
        <w:t xml:space="preserve">anja očekuje se kroz poček od </w:t>
      </w:r>
      <w:r w:rsidR="00256334" w:rsidRPr="001660B4">
        <w:t>12</w:t>
      </w:r>
      <w:r w:rsidRPr="001660B4">
        <w:t xml:space="preserve"> mjeseci, čime će se društvu omogućiti ponovno uspostavljanje likvidnosti kroz dovršetak ugovorenih poslova</w:t>
      </w:r>
      <w:r w:rsidR="0014542A" w:rsidRPr="001660B4">
        <w:t xml:space="preserve"> i </w:t>
      </w:r>
      <w:r w:rsidRPr="001660B4">
        <w:t xml:space="preserve"> </w:t>
      </w:r>
      <w:r w:rsidR="0014542A" w:rsidRPr="001660B4">
        <w:t>naplatu</w:t>
      </w:r>
      <w:r w:rsidRPr="001660B4">
        <w:t xml:space="preserve"> </w:t>
      </w:r>
      <w:r w:rsidR="00F57095" w:rsidRPr="001660B4">
        <w:t xml:space="preserve">potraživanja u iznosu od </w:t>
      </w:r>
      <w:r w:rsidR="000C40BC" w:rsidRPr="000C40BC">
        <w:t xml:space="preserve">1.702.988 </w:t>
      </w:r>
      <w:r w:rsidR="00376DB3" w:rsidRPr="001660B4">
        <w:t xml:space="preserve">kn. </w:t>
      </w:r>
      <w:r w:rsidRPr="001660B4">
        <w:t xml:space="preserve">Kroz otpis obveza očekuje se financijsko rasterećenje u iznosu od </w:t>
      </w:r>
      <w:r w:rsidR="000C40BC" w:rsidRPr="000C40BC">
        <w:t xml:space="preserve">18.401.233,10 </w:t>
      </w:r>
      <w:r w:rsidRPr="001660B4">
        <w:t>kn</w:t>
      </w:r>
      <w:r w:rsidR="0014542A" w:rsidRPr="001660B4">
        <w:t xml:space="preserve">. Sve ovo </w:t>
      </w:r>
      <w:r w:rsidR="00E301D6" w:rsidRPr="001660B4">
        <w:t>omogućit</w:t>
      </w:r>
      <w:r w:rsidR="0014542A" w:rsidRPr="001660B4">
        <w:t xml:space="preserve"> će tvrtci </w:t>
      </w:r>
      <w:r w:rsidRPr="001660B4">
        <w:t xml:space="preserve"> lakše vraćanje </w:t>
      </w:r>
      <w:r w:rsidR="0014542A" w:rsidRPr="001660B4">
        <w:t xml:space="preserve">ostatka </w:t>
      </w:r>
      <w:r w:rsidRPr="001660B4">
        <w:t>obveza.</w:t>
      </w:r>
      <w:bookmarkStart w:name="_Toc472012456" w:id="64"/>
    </w:p>
    <w:p w:rsidRDefault="00752636" w:rsidP="00881EE4" w:rsidR="00752636" w:rsidRPr="00881EE4">
      <w:pPr>
        <w:spacing w:lineRule="auto" w:line="360"/>
        <w:jc w:val="both"/>
      </w:pPr>
    </w:p>
    <w:p w:rsidRDefault="00EA7AA7" w:rsidR="00EA7AA7">
      <w:pPr>
        <w:rPr>
          <w:b/>
          <w:bCs/>
          <w:iCs/>
          <w:color w:themeColor="accent1" w:val="4F81BD"/>
          <w:lang w:eastAsia="hr-HR"/>
        </w:rPr>
      </w:pPr>
      <w:bookmarkStart w:name="_Toc499262165" w:id="65"/>
      <w:r>
        <w:br w:type="page"/>
      </w:r>
    </w:p>
    <w:p w:rsidRDefault="00506FE2" w:rsidP="00347687" w:rsidR="00C259F4" w:rsidRPr="002C7500">
      <w:pPr>
        <w:pStyle w:val="Naslov2"/>
        <w:numPr>
          <w:ilvl w:val="0"/>
          <w:numId w:val="0"/>
        </w:numPr>
        <w:ind w:left="420"/>
      </w:pPr>
      <w:r w:rsidRPr="00A27F7D">
        <w:lastRenderedPageBreak/>
        <w:t xml:space="preserve">3.1.   </w:t>
      </w:r>
      <w:r w:rsidR="00E4173B" w:rsidRPr="00A27F7D">
        <w:t>Izračun financijskih mjera na manj</w:t>
      </w:r>
      <w:r w:rsidR="0008374C" w:rsidRPr="00A27F7D">
        <w:t>a</w:t>
      </w:r>
      <w:r w:rsidR="00E4173B" w:rsidRPr="00A27F7D">
        <w:t>k likvidnih sredstava</w:t>
      </w:r>
      <w:bookmarkEnd w:id="64"/>
      <w:bookmarkEnd w:id="65"/>
      <w:r w:rsidR="00E4173B" w:rsidRPr="00A27F7D">
        <w:t xml:space="preserve"> </w:t>
      </w:r>
    </w:p>
    <w:p w:rsidRDefault="00E4173B" w:rsidP="00E4173B" w:rsidR="00E4173B" w:rsidRPr="00E53BEA"/>
    <w:p w:rsidRDefault="00834408" w:rsidP="0097474F" w:rsidR="00892431">
      <w:pPr>
        <w:spacing w:lineRule="auto" w:line="360"/>
        <w:jc w:val="both"/>
      </w:pPr>
      <w:r w:rsidRPr="00E53BEA">
        <w:t>Nakon provedenih mjera financijskog restrukturiranja, društvo će sani</w:t>
      </w:r>
      <w:r w:rsidR="00C027A2" w:rsidRPr="00E53BEA">
        <w:t xml:space="preserve">rati manjak likvidnih sredstava tako da će </w:t>
      </w:r>
      <w:r w:rsidR="00391167" w:rsidRPr="00E53BEA">
        <w:t xml:space="preserve">se </w:t>
      </w:r>
      <w:r w:rsidR="00DE09CB">
        <w:t xml:space="preserve">isiti smanjiti na iznos od </w:t>
      </w:r>
      <w:r w:rsidR="00BB0317" w:rsidRPr="00427A5C">
        <w:rPr>
          <w:b/>
          <w:bCs/>
          <w:sz w:val="22"/>
          <w:szCs w:val="22"/>
          <w:lang w:eastAsia="hr-HR"/>
        </w:rPr>
        <w:t>5.640.086</w:t>
      </w:r>
      <w:r w:rsidR="00BB0317">
        <w:rPr>
          <w:b/>
          <w:bCs/>
          <w:sz w:val="22"/>
          <w:szCs w:val="22"/>
          <w:lang w:eastAsia="hr-HR"/>
        </w:rPr>
        <w:t xml:space="preserve"> </w:t>
      </w:r>
      <w:r w:rsidR="00830BD6" w:rsidRPr="00E53BEA">
        <w:t>kn, što će</w:t>
      </w:r>
      <w:r w:rsidR="00DE09CB">
        <w:t xml:space="preserve"> uz provedbu operat</w:t>
      </w:r>
      <w:r w:rsidR="00BB0317">
        <w:t>ivnih mjera omogućiti dugoročnu</w:t>
      </w:r>
      <w:r w:rsidRPr="00E53BEA">
        <w:t xml:space="preserve"> financijsk</w:t>
      </w:r>
      <w:r w:rsidR="00C027A2" w:rsidRPr="00E53BEA">
        <w:t>u likvidnos</w:t>
      </w:r>
      <w:r w:rsidR="001D4FBC" w:rsidRPr="00E53BEA">
        <w:t>t jer će sve kratkoročne obveze dijelomočno otpisati, a razlik</w:t>
      </w:r>
      <w:r w:rsidR="00F2307D" w:rsidRPr="00E53BEA">
        <w:t>u</w:t>
      </w:r>
      <w:r w:rsidR="001D4FBC" w:rsidRPr="00E53BEA">
        <w:t xml:space="preserve"> pretvoriti u dugoročne obveze.</w:t>
      </w:r>
    </w:p>
    <w:p w:rsidRDefault="00427A5C" w:rsidP="0097474F" w:rsidR="00427A5C" w:rsidRPr="00E53BEA">
      <w:pPr>
        <w:spacing w:lineRule="auto" w:line="360"/>
        <w:jc w:val="both"/>
      </w:pPr>
    </w:p>
    <w:p w:rsidRDefault="00892431" w:rsidP="00DB4B5E" w:rsidR="004C061D">
      <w:pPr>
        <w:spacing w:lineRule="auto" w:line="360"/>
      </w:pPr>
      <w:r w:rsidRPr="00E53BEA">
        <w:t>Tablica:</w:t>
      </w:r>
    </w:p>
    <w:p w:rsidRDefault="00427A5C" w:rsidP="00DB4B5E" w:rsidR="00427A5C" w:rsidRPr="0097664F">
      <w:pPr>
        <w:spacing w:lineRule="auto" w:line="360"/>
      </w:pPr>
    </w:p>
    <w:tbl>
      <w:tblPr>
        <w:tblW w:type="dxa" w:w="981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646"/>
        <w:gridCol w:w="2169"/>
      </w:tblGrid>
      <w:tr w:rsidTr="00427A5C" w:rsidR="0097474F" w:rsidRPr="00427A5C">
        <w:trPr>
          <w:trHeight w:val="662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Pozicija</w:t>
            </w:r>
          </w:p>
        </w:tc>
        <w:tc>
          <w:tcPr>
            <w:tcW w:type="dxa" w:w="2169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7474F" w:rsidRPr="00427A5C">
        <w:trPr>
          <w:trHeight w:val="338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1. Koncesije, patenti, licencije, robne i uslužne marke, softver</w:t>
            </w:r>
            <w:r w:rsidRPr="00427A5C">
              <w:rPr>
                <w:sz w:val="22"/>
                <w:szCs w:val="22"/>
                <w:lang w:eastAsia="hr-HR"/>
              </w:rPr>
              <w:br/>
              <w:t xml:space="preserve">        i ostala prava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231.232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2. Postrojenja i oprema 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505.554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3. Alati, pogonski inventar i transportna imovina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2.629.103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4. Materijalna imovina u pripremi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4.847.616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5. Sirovine i materijal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17.494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6. Trgovačka roba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4.320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7. Potraživanja od kupaca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1.702.988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8. Dani zajmovi, depoziti i slično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5.063.503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9. Novac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266.886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10. Plaćeni troškovi budućeg razdoblja i obračunati prihodi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471.841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LIKVIDNA IMOVINA:</w:t>
            </w:r>
          </w:p>
        </w:tc>
        <w:tc>
          <w:tcPr>
            <w:tcW w:type="dxa" w:w="2169"/>
            <w:shd w:fill="C5D9F1" w:color="000000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15.740.537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2169"/>
            <w:shd w:fill="auto" w:color="auto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UKUPNO OBVEZE:</w:t>
            </w:r>
          </w:p>
        </w:tc>
        <w:tc>
          <w:tcPr>
            <w:tcW w:type="dxa" w:w="2169"/>
            <w:shd w:fill="C5D9F1" w:color="000000" w:val="clear"/>
            <w:noWrap/>
            <w:vAlign w:val="center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28.501.684</w:t>
            </w:r>
          </w:p>
        </w:tc>
      </w:tr>
      <w:tr w:rsidTr="00427A5C" w:rsidR="0097474F" w:rsidRPr="00427A5C">
        <w:trPr>
          <w:trHeight w:val="22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MANJAK LIKVIDNIH SREDSTAVA:</w:t>
            </w:r>
          </w:p>
        </w:tc>
        <w:tc>
          <w:tcPr>
            <w:tcW w:type="dxa" w:w="2169"/>
            <w:shd w:fill="C5D9F1" w:color="000000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-12.761.147</w:t>
            </w:r>
          </w:p>
        </w:tc>
      </w:tr>
      <w:tr w:rsidTr="00427A5C" w:rsidR="0097474F" w:rsidRPr="00427A5C">
        <w:trPr>
          <w:trHeight w:val="401"/>
          <w:jc w:val="center"/>
        </w:trPr>
        <w:tc>
          <w:tcPr>
            <w:tcW w:type="dxa" w:w="7646"/>
            <w:shd w:fill="auto" w:color="auto" w:val="clear"/>
            <w:vAlign w:val="center"/>
            <w:hideMark/>
          </w:tcPr>
          <w:p w:rsidRDefault="0097474F" w:rsidP="0097474F" w:rsidR="0097474F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UTJECAJ FINANCIJSKOG RESTRUKTURIRANJA NA MANJAK LIKVIDNIH SREDSTAVA</w:t>
            </w:r>
          </w:p>
        </w:tc>
        <w:tc>
          <w:tcPr>
            <w:tcW w:type="dxa" w:w="2169"/>
            <w:shd w:fill="auto" w:color="auto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color w:val="000000"/>
                <w:sz w:val="22"/>
                <w:szCs w:val="22"/>
                <w:lang w:eastAsia="hr-HR"/>
              </w:rPr>
              <w:t>18.401.233,10</w:t>
            </w:r>
          </w:p>
        </w:tc>
      </w:tr>
      <w:tr w:rsidTr="00427A5C" w:rsidR="0097474F" w:rsidRPr="00427A5C">
        <w:trPr>
          <w:trHeight w:val="401"/>
          <w:jc w:val="center"/>
        </w:trPr>
        <w:tc>
          <w:tcPr>
            <w:tcW w:type="dxa" w:w="7646"/>
            <w:shd w:fill="C5D9F1" w:color="000000" w:val="clear"/>
            <w:vAlign w:val="center"/>
            <w:hideMark/>
          </w:tcPr>
          <w:p w:rsidRDefault="0097474F" w:rsidP="0097474F" w:rsidR="0097474F" w:rsidRPr="00427A5C">
            <w:pPr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VIŠAK LIKVIDNIH SREDSTAVA NAKON MJERA FINANCIJSKOG RESTRUKTURIRANJA:</w:t>
            </w:r>
          </w:p>
        </w:tc>
        <w:tc>
          <w:tcPr>
            <w:tcW w:type="dxa" w:w="2169"/>
            <w:shd w:fill="C5D9F1" w:color="000000" w:val="clear"/>
            <w:noWrap/>
            <w:vAlign w:val="bottom"/>
            <w:hideMark/>
          </w:tcPr>
          <w:p w:rsidRDefault="0097474F" w:rsidP="0097474F" w:rsidR="0097474F" w:rsidRPr="00427A5C">
            <w:pPr>
              <w:jc w:val="right"/>
              <w:rPr>
                <w:b/>
                <w:bCs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sz w:val="22"/>
                <w:szCs w:val="22"/>
                <w:lang w:eastAsia="hr-HR"/>
              </w:rPr>
              <w:t>5.640.086</w:t>
            </w:r>
          </w:p>
        </w:tc>
      </w:tr>
    </w:tbl>
    <w:p w:rsidRDefault="00427A5C" w:rsidP="00427A5C" w:rsidR="00427A5C">
      <w:pPr>
        <w:pStyle w:val="Naslov1"/>
      </w:pPr>
      <w:bookmarkStart w:name="_Toc451235626" w:id="66"/>
      <w:bookmarkStart w:name="_Toc472012457" w:id="67"/>
      <w:bookmarkStart w:name="_Toc477898305" w:id="68"/>
      <w:bookmarkStart w:name="_Toc499262166" w:id="69"/>
    </w:p>
    <w:p w:rsidRDefault="00AB28F7" w:rsidR="00AB28F7">
      <w:r>
        <w:br w:type="page"/>
      </w:r>
    </w:p>
    <w:p w:rsidRDefault="00427A5C" w:rsidP="00427A5C" w:rsidR="00427A5C" w:rsidRPr="00427A5C"/>
    <w:p w:rsidRDefault="00F6033D" w:rsidP="00427A5C" w:rsidR="00F422BB" w:rsidRPr="001F1611">
      <w:pPr>
        <w:pStyle w:val="Naslov1"/>
      </w:pPr>
      <w:r w:rsidRPr="001F1611">
        <w:t xml:space="preserve">4. </w:t>
      </w:r>
      <w:r w:rsidR="000659A2" w:rsidRPr="001F1611">
        <w:t xml:space="preserve">  </w:t>
      </w:r>
      <w:r w:rsidR="00A67426" w:rsidRPr="001F1611">
        <w:t xml:space="preserve">OPIS MJERA </w:t>
      </w:r>
      <w:r w:rsidR="00D13807" w:rsidRPr="001F1611">
        <w:t>OPERATIVNO</w:t>
      </w:r>
      <w:r w:rsidR="00C70611" w:rsidRPr="001F1611">
        <w:t>G</w:t>
      </w:r>
      <w:r w:rsidR="00D13807" w:rsidRPr="001F1611">
        <w:t xml:space="preserve"> REST</w:t>
      </w:r>
      <w:r w:rsidR="00A86B42" w:rsidRPr="001F1611">
        <w:t>RUKTURIRANJA</w:t>
      </w:r>
      <w:r w:rsidR="00D13807" w:rsidRPr="001F1611">
        <w:t xml:space="preserve"> </w:t>
      </w:r>
      <w:r w:rsidR="00483326" w:rsidRPr="001F1611">
        <w:t>I IZRAČUN NJIHOVIH UČINAKA NA POSLOVANJE</w:t>
      </w:r>
      <w:bookmarkEnd w:id="66"/>
      <w:bookmarkEnd w:id="67"/>
      <w:bookmarkEnd w:id="68"/>
      <w:bookmarkEnd w:id="69"/>
    </w:p>
    <w:p w:rsidRDefault="00846FD7" w:rsidP="00846FD7" w:rsidR="00846FD7" w:rsidRPr="00E53BEA"/>
    <w:p w:rsidRDefault="00846FD7" w:rsidP="00846FD7" w:rsidR="00846FD7" w:rsidRPr="00E53BEA"/>
    <w:p w:rsidRDefault="00846FD7" w:rsidP="00846FD7" w:rsidR="00846FD7" w:rsidRPr="00E53BEA">
      <w:pPr>
        <w:spacing w:lineRule="auto" w:line="360"/>
        <w:jc w:val="both"/>
      </w:pPr>
      <w:r w:rsidRPr="00E53BEA">
        <w:t>Osim financijskog restrukt</w:t>
      </w:r>
      <w:r w:rsidR="00E301D6" w:rsidRPr="00E53BEA">
        <w:t xml:space="preserve">uriranja tvrtke </w:t>
      </w:r>
      <w:r w:rsidR="00456ECA">
        <w:t>INAGRO</w:t>
      </w:r>
      <w:r w:rsidR="00A95E68" w:rsidRPr="00E53BEA">
        <w:t xml:space="preserve"> d.o.o.</w:t>
      </w:r>
      <w:r w:rsidR="00F26BEC" w:rsidRPr="00E53BEA">
        <w:t xml:space="preserve"> </w:t>
      </w:r>
      <w:r w:rsidRPr="00E53BEA">
        <w:t>u</w:t>
      </w:r>
      <w:r w:rsidR="00726CF3" w:rsidRPr="00E53BEA">
        <w:t xml:space="preserve"> </w:t>
      </w:r>
      <w:r w:rsidRPr="00E53BEA">
        <w:t xml:space="preserve">predstečajnom postupku, čime će se obveze društva reprogamirati na duži vremenski period te time društvo dovesti u stanje likvidnosti, tvrtka planira poduzeti i slijedeće mjere operativnog restrukturiranja:  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pStyle w:val="Odlomakpopisa"/>
        <w:numPr>
          <w:ilvl w:val="0"/>
          <w:numId w:val="14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broja zaposlenih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 xml:space="preserve">Sukladno planovima, tvrtka će </w:t>
      </w:r>
      <w:r w:rsidR="00726CF3" w:rsidRPr="00AA3345">
        <w:t xml:space="preserve">zaposliti </w:t>
      </w:r>
      <w:r w:rsidR="0097474F">
        <w:t>4</w:t>
      </w:r>
      <w:r w:rsidR="00AA3345" w:rsidRPr="00AA3345">
        <w:t xml:space="preserve"> </w:t>
      </w:r>
      <w:r w:rsidR="00A27F7D" w:rsidRPr="00AA3345">
        <w:t>djelatnika</w:t>
      </w:r>
      <w:r w:rsidR="00CD3E26" w:rsidRPr="00AA3345">
        <w:t xml:space="preserve"> </w:t>
      </w:r>
      <w:r w:rsidR="00CD3E26" w:rsidRPr="00E53BEA">
        <w:rPr>
          <w:color w:themeColor="text1" w:val="000000"/>
        </w:rPr>
        <w:t xml:space="preserve">u naredne </w:t>
      </w:r>
      <w:r w:rsidR="0097474F">
        <w:rPr>
          <w:color w:themeColor="text1" w:val="000000"/>
        </w:rPr>
        <w:t>četiri</w:t>
      </w:r>
      <w:r w:rsidR="00CD3E26" w:rsidRPr="00E53BEA">
        <w:rPr>
          <w:color w:themeColor="text1" w:val="000000"/>
        </w:rPr>
        <w:t xml:space="preserve"> poslovne godine.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8"/>
        </w:numPr>
        <w:spacing w:lineRule="auto" w:line="360"/>
        <w:jc w:val="both"/>
      </w:pPr>
      <w:r w:rsidRPr="00E53BEA">
        <w:t xml:space="preserve">Optimizacija radnih procesa 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jc w:val="both"/>
        <w:rPr>
          <w:color w:themeColor="text1" w:val="000000"/>
        </w:rPr>
      </w:pPr>
      <w:r w:rsidRPr="00E53BEA">
        <w:rPr>
          <w:color w:themeColor="text1" w:val="000000"/>
        </w:rPr>
        <w:t>Povećanje prihoda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 xml:space="preserve">Tvrtka će tražiti dodatne izvore prihoda i usmjeriti nove napore na tržišta koja imaju interes za njihovu usluge, poglavito u inozemstvu. </w:t>
      </w:r>
    </w:p>
    <w:p w:rsidRDefault="00846FD7" w:rsidP="00846FD7" w:rsidR="00846FD7" w:rsidRPr="00E53BEA">
      <w:pPr>
        <w:spacing w:lineRule="auto" w:line="360"/>
        <w:jc w:val="both"/>
        <w:rPr>
          <w:color w:themeColor="text1" w:val="000000"/>
        </w:rPr>
      </w:pPr>
    </w:p>
    <w:p w:rsidRDefault="00846FD7" w:rsidP="00CE7DA1" w:rsidR="00846FD7" w:rsidRPr="00E53BEA">
      <w:pPr>
        <w:numPr>
          <w:ilvl w:val="0"/>
          <w:numId w:val="9"/>
        </w:numPr>
        <w:spacing w:lineRule="auto" w:line="360"/>
        <w:contextualSpacing/>
        <w:jc w:val="both"/>
      </w:pPr>
      <w:r w:rsidRPr="00E53BEA">
        <w:t>Povećanje profitabilnosti</w:t>
      </w:r>
    </w:p>
    <w:p w:rsidRDefault="00846FD7" w:rsidP="00846FD7" w:rsidR="00846FD7" w:rsidRPr="00E53BEA">
      <w:pPr>
        <w:spacing w:lineRule="auto" w:line="360"/>
        <w:jc w:val="both"/>
      </w:pPr>
      <w:r w:rsidRPr="00E53BEA">
        <w:t>Sukladno povećanju prodaje planira se i povećanje profitabilnosti koja će imati značajan učinak na poslovanje poduzeća.</w:t>
      </w:r>
    </w:p>
    <w:p w:rsidRDefault="00846FD7" w:rsidP="00846FD7" w:rsidR="00846FD7" w:rsidRPr="00E53BEA">
      <w:pPr>
        <w:spacing w:lineRule="auto" w:line="360"/>
        <w:jc w:val="both"/>
      </w:pPr>
    </w:p>
    <w:p w:rsidRDefault="00846FD7" w:rsidP="00CE7DA1" w:rsidR="00846FD7" w:rsidRPr="00E53BEA">
      <w:pPr>
        <w:numPr>
          <w:ilvl w:val="0"/>
          <w:numId w:val="6"/>
        </w:numPr>
        <w:spacing w:lineRule="auto" w:line="360"/>
        <w:contextualSpacing/>
        <w:jc w:val="both"/>
      </w:pPr>
      <w:r w:rsidRPr="00E53BEA">
        <w:t xml:space="preserve">Oglašavanje </w:t>
      </w:r>
    </w:p>
    <w:p w:rsidRDefault="00846FD7" w:rsidP="00427A5C" w:rsidR="00791B9A">
      <w:pPr>
        <w:spacing w:lineRule="auto" w:line="360"/>
        <w:jc w:val="both"/>
      </w:pPr>
      <w:r w:rsidRPr="00E53BEA">
        <w:t>Najvažnija stavka u poslovanju je oglašavanje i informiranje klijenata o vlastitim</w:t>
      </w:r>
      <w:r w:rsidR="002C7500">
        <w:t xml:space="preserve"> proizvodima i</w:t>
      </w:r>
      <w:r w:rsidRPr="00E53BEA">
        <w:t xml:space="preserve"> uslugama</w:t>
      </w:r>
      <w:r w:rsidR="00E301D6" w:rsidRPr="00E53BEA">
        <w:t>, što</w:t>
      </w:r>
      <w:r w:rsidRPr="00E53BEA">
        <w:t xml:space="preserve"> već intenzivno provode, te će nastaviti u tom smjeru.</w:t>
      </w:r>
      <w:bookmarkStart w:name="_Toc472012458" w:id="70"/>
      <w:bookmarkStart w:name="_Toc451235627" w:id="71"/>
      <w:bookmarkStart w:name="_Toc131189724" w:id="72"/>
      <w:bookmarkStart w:name="_Toc283111403" w:id="73"/>
      <w:bookmarkStart w:name="_Toc292093929" w:id="74"/>
    </w:p>
    <w:p w:rsidRDefault="00AB28F7" w:rsidR="00AB28F7">
      <w:r>
        <w:br w:type="page"/>
      </w:r>
    </w:p>
    <w:p w:rsidRDefault="00427A5C" w:rsidP="00427A5C" w:rsidR="00427A5C" w:rsidRPr="00427A5C">
      <w:pPr>
        <w:spacing w:lineRule="auto" w:line="360"/>
        <w:jc w:val="both"/>
      </w:pPr>
    </w:p>
    <w:p w:rsidRDefault="00D85682" w:rsidP="00347687" w:rsidR="007F430E" w:rsidRPr="001F1611">
      <w:pPr>
        <w:pStyle w:val="Naslov2"/>
        <w:numPr>
          <w:ilvl w:val="0"/>
          <w:numId w:val="0"/>
        </w:numPr>
        <w:ind w:left="420"/>
      </w:pPr>
      <w:bookmarkStart w:name="_Toc477898306" w:id="75"/>
      <w:bookmarkStart w:name="_Toc499262167" w:id="76"/>
      <w:r w:rsidRPr="001F1611">
        <w:t xml:space="preserve">4.1    </w:t>
      </w:r>
      <w:r w:rsidR="007C744E" w:rsidRPr="001F1611">
        <w:t>Izračun učinka operativnih mjera na poslovanje</w:t>
      </w:r>
      <w:bookmarkEnd w:id="70"/>
      <w:bookmarkEnd w:id="75"/>
      <w:bookmarkEnd w:id="76"/>
      <w:r w:rsidRPr="001F1611">
        <w:t xml:space="preserve">    </w:t>
      </w:r>
    </w:p>
    <w:p w:rsidRDefault="00DB3435" w:rsidP="007F430E" w:rsidR="00DB3435" w:rsidRPr="00E53BEA">
      <w:pPr>
        <w:spacing w:lineRule="auto" w:line="360"/>
        <w:jc w:val="both"/>
      </w:pPr>
    </w:p>
    <w:p w:rsidRDefault="007F430E" w:rsidP="007F430E" w:rsidR="007F430E" w:rsidRPr="00E53BEA">
      <w:pPr>
        <w:spacing w:lineRule="auto" w:line="360"/>
        <w:jc w:val="both"/>
      </w:pPr>
      <w:r w:rsidRPr="00E53BEA">
        <w:t>Kroz segment operativnih mjera re</w:t>
      </w:r>
      <w:r w:rsidR="00775CA5" w:rsidRPr="00E53BEA">
        <w:t>strukturiranja, društvo će poveć</w:t>
      </w:r>
      <w:r w:rsidRPr="00E53BEA">
        <w:t xml:space="preserve">ati profitabilnost za ukupno </w:t>
      </w:r>
      <w:r w:rsidR="005B48E3" w:rsidRPr="0097474F">
        <w:rPr>
          <w:b/>
          <w:bCs/>
          <w:color w:val="000000"/>
          <w:sz w:val="22"/>
          <w:szCs w:val="22"/>
          <w:lang w:eastAsia="hr-HR"/>
        </w:rPr>
        <w:t>1.014.461</w:t>
      </w:r>
      <w:r w:rsidR="005B48E3">
        <w:rPr>
          <w:b/>
          <w:bCs/>
          <w:color w:val="000000"/>
          <w:sz w:val="22"/>
          <w:szCs w:val="22"/>
          <w:lang w:eastAsia="hr-HR"/>
        </w:rPr>
        <w:t xml:space="preserve"> </w:t>
      </w:r>
      <w:r w:rsidRPr="00E53BEA">
        <w:t>kn, u odnosu na prethodno razdoblje, čime će se postići optimalno, profitabilno poslovanje.</w:t>
      </w:r>
    </w:p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tbl>
      <w:tblPr>
        <w:tblW w:type="dxa" w:w="9294"/>
        <w:jc w:val="center"/>
        <w:tblLook w:val="04A0" w:noVBand="1" w:noHBand="0" w:lastColumn="0" w:firstColumn="1" w:lastRow="0" w:firstRow="1"/>
      </w:tblPr>
      <w:tblGrid>
        <w:gridCol w:w="1215"/>
        <w:gridCol w:w="6037"/>
        <w:gridCol w:w="2042"/>
      </w:tblGrid>
      <w:tr w:rsidTr="00427A5C" w:rsidR="0097474F" w:rsidRPr="0097474F">
        <w:trPr>
          <w:trHeight w:val="377"/>
          <w:jc w:val="center"/>
        </w:trPr>
        <w:tc>
          <w:tcPr>
            <w:tcW w:type="dxa" w:w="12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R.b.</w:t>
            </w:r>
          </w:p>
        </w:tc>
        <w:tc>
          <w:tcPr>
            <w:tcW w:type="dxa" w:w="60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type="dxa" w:w="20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531.100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298.700</w:t>
            </w:r>
          </w:p>
        </w:tc>
      </w:tr>
      <w:tr w:rsidTr="00427A5C" w:rsidR="0097474F" w:rsidRPr="0097474F">
        <w:trPr>
          <w:trHeight w:val="203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color w:val="000000"/>
                <w:sz w:val="22"/>
                <w:szCs w:val="22"/>
                <w:lang w:eastAsia="hr-HR"/>
              </w:rPr>
              <w:t>184.661</w:t>
            </w:r>
          </w:p>
        </w:tc>
      </w:tr>
      <w:tr w:rsidTr="00427A5C" w:rsidR="0097474F" w:rsidRPr="0097474F">
        <w:trPr>
          <w:trHeight w:val="351"/>
          <w:jc w:val="center"/>
        </w:trPr>
        <w:tc>
          <w:tcPr>
            <w:tcW w:type="dxa" w:w="12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6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20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97474F" w:rsidP="0097474F" w:rsidR="0097474F" w:rsidRPr="0097474F">
            <w:pPr>
              <w:jc w:val="right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97474F">
              <w:rPr>
                <w:b/>
                <w:bCs/>
                <w:color w:val="000000"/>
                <w:sz w:val="22"/>
                <w:szCs w:val="22"/>
                <w:lang w:eastAsia="hr-HR"/>
              </w:rPr>
              <w:t>1.014.461</w:t>
            </w:r>
          </w:p>
        </w:tc>
      </w:tr>
    </w:tbl>
    <w:p w:rsidRDefault="00E35D16" w:rsidP="007F430E" w:rsidR="00E35D16" w:rsidRPr="002660A0">
      <w:pPr>
        <w:spacing w:lineRule="auto" w:line="360"/>
        <w:jc w:val="both"/>
        <w:rPr>
          <w:sz w:val="20"/>
        </w:rPr>
      </w:pPr>
    </w:p>
    <w:p w:rsidRDefault="0057742A" w:rsidP="0057742A" w:rsidR="0057742A" w:rsidRPr="002660A0">
      <w:pPr>
        <w:rPr>
          <w:sz w:val="20"/>
        </w:rPr>
      </w:pPr>
    </w:p>
    <w:p w:rsidRDefault="006E6A35" w:rsidP="005B48E3" w:rsidR="006E6A35" w:rsidRPr="002660A0">
      <w:pPr>
        <w:rPr>
          <w:sz w:val="20"/>
        </w:rPr>
      </w:pPr>
    </w:p>
    <w:p w:rsidRDefault="006E6A35" w:rsidR="006E6A35" w:rsidRPr="002660A0">
      <w:pPr>
        <w:rPr>
          <w:sz w:val="20"/>
        </w:rPr>
      </w:pPr>
    </w:p>
    <w:p w:rsidRDefault="00FF438D" w:rsidR="0031201C" w:rsidRPr="002660A0">
      <w:pPr>
        <w:rPr>
          <w:sz w:val="20"/>
        </w:rPr>
      </w:pPr>
      <w:r>
        <w:rPr>
          <w:noProof/>
          <w:color w:val="0000FF"/>
          <w:lang w:eastAsia="hr-HR"/>
        </w:rPr>
        <w:drawing>
          <wp:anchor allowOverlap="true" layoutInCell="true" locked="false" behindDoc="true" relativeHeight="251659776" simplePos="false" distR="114300" distL="114300" distB="0" distT="0">
            <wp:simplePos y="0" x="0"/>
            <wp:positionH relativeFrom="column">
              <wp:posOffset>526415</wp:posOffset>
            </wp:positionH>
            <wp:positionV relativeFrom="paragraph">
              <wp:posOffset>5080</wp:posOffset>
            </wp:positionV>
            <wp:extent cy="3629025" cx="5243830"/>
            <wp:effectExtent b="9525" r="0" t="0" l="0"/>
            <wp:wrapTight wrapText="bothSides">
              <wp:wrapPolygon edited="false">
                <wp:start y="0" x="0"/>
                <wp:lineTo y="21543" x="0"/>
                <wp:lineTo y="21543" x="21501"/>
                <wp:lineTo y="0" x="21501"/>
                <wp:lineTo y="0" x="0"/>
              </wp:wrapPolygon>
            </wp:wrapTight>
            <wp:docPr descr="Image result for inagro kž" name="irc_mi" id="4">
              <a:hlinkClick r:id="rId2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2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29025" cx="524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1201C" w:rsidR="0031201C" w:rsidRPr="002660A0">
      <w:pPr>
        <w:rPr>
          <w:sz w:val="20"/>
        </w:rPr>
      </w:pPr>
    </w:p>
    <w:p w:rsidRDefault="0031201C" w:rsidP="000B2963" w:rsidR="0031201C" w:rsidRPr="002660A0">
      <w:pPr>
        <w:jc w:val="center"/>
        <w:rPr>
          <w:sz w:val="20"/>
        </w:rPr>
      </w:pPr>
    </w:p>
    <w:p w:rsidRDefault="0031201C" w:rsidR="0031201C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>
      <w:pPr>
        <w:rPr>
          <w:sz w:val="20"/>
        </w:rPr>
      </w:pPr>
    </w:p>
    <w:p w:rsidRDefault="00A745F8" w:rsidR="00A745F8" w:rsidRPr="002660A0">
      <w:pPr>
        <w:rPr>
          <w:sz w:val="20"/>
        </w:rPr>
      </w:pPr>
    </w:p>
    <w:p w:rsidRDefault="002E156D" w:rsidR="002E156D" w:rsidRPr="002660A0">
      <w:pPr>
        <w:rPr>
          <w:b/>
          <w:color w:themeColor="accent1" w:val="4F81BD"/>
          <w:sz w:val="21"/>
          <w:szCs w:val="28"/>
        </w:rPr>
      </w:pPr>
    </w:p>
    <w:p w:rsidRDefault="00620237" w:rsidR="00620237">
      <w:pPr>
        <w:rPr>
          <w:b/>
          <w:color w:themeColor="accent1" w:val="4F81BD"/>
        </w:rPr>
      </w:pPr>
      <w:bookmarkStart w:name="_Toc472012459" w:id="77"/>
      <w:bookmarkStart w:name="_Toc477898307" w:id="78"/>
      <w:r>
        <w:br w:type="page"/>
      </w:r>
    </w:p>
    <w:p w:rsidRDefault="00893EC0" w:rsidP="00427A5C" w:rsidR="00893EC0" w:rsidRPr="00143A96">
      <w:pPr>
        <w:pStyle w:val="Naslov1"/>
      </w:pPr>
      <w:bookmarkStart w:name="_Toc499262168" w:id="79"/>
      <w:r w:rsidRPr="00143A96">
        <w:lastRenderedPageBreak/>
        <w:t xml:space="preserve">5. PLAN POSLOVANJA ZA NAREDNIH </w:t>
      </w:r>
      <w:r w:rsidR="005370F0" w:rsidRPr="00143A96">
        <w:t>5</w:t>
      </w:r>
      <w:r w:rsidRPr="00143A96">
        <w:t xml:space="preserve"> GODINA</w:t>
      </w:r>
      <w:bookmarkEnd w:id="71"/>
      <w:bookmarkEnd w:id="77"/>
      <w:bookmarkEnd w:id="78"/>
      <w:bookmarkEnd w:id="79"/>
    </w:p>
    <w:p w:rsidRDefault="007407D8" w:rsidP="007407D8" w:rsidR="007407D8" w:rsidRPr="00E53BEA">
      <w:pPr>
        <w:rPr>
          <w:b/>
          <w:i/>
          <w:color w:val="FF6600"/>
        </w:rPr>
      </w:pPr>
    </w:p>
    <w:p w:rsidRDefault="00A44DC4" w:rsidP="00A44DC4" w:rsidR="00A44DC4" w:rsidRPr="00E53BEA"/>
    <w:p w:rsidRDefault="00A44DC4" w:rsidP="00FE46CD" w:rsidR="00A44DC4" w:rsidRPr="00E53BEA">
      <w:pPr>
        <w:spacing w:lineRule="auto" w:line="360"/>
        <w:jc w:val="both"/>
      </w:pPr>
      <w:r w:rsidRPr="00E53BEA">
        <w:t>Ključne pretpostavke projekcije poslovanja</w:t>
      </w:r>
      <w:r w:rsidR="00563036" w:rsidRPr="00E53BEA">
        <w:t xml:space="preserve">: </w:t>
      </w:r>
    </w:p>
    <w:p w:rsidRDefault="00FB7F37" w:rsidP="00FE46CD" w:rsidR="00FB7F37" w:rsidRPr="00E53BEA">
      <w:pPr>
        <w:spacing w:lineRule="auto" w:line="360"/>
        <w:jc w:val="both"/>
      </w:pPr>
    </w:p>
    <w:p w:rsidRDefault="00FB7F37" w:rsidP="00CE7DA1" w:rsidR="00A44DC4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Projekcija računa dobiti i gubitka utvrđena je za </w:t>
      </w:r>
      <w:r w:rsidR="00BA20DA" w:rsidRPr="00E53BEA">
        <w:t>pet</w:t>
      </w:r>
      <w:r w:rsidRPr="00E53BEA">
        <w:t xml:space="preserve"> godina poslovanja, a podlogu </w:t>
      </w:r>
      <w:r w:rsidR="00F6392A" w:rsidRPr="00E53BEA">
        <w:t xml:space="preserve">za izračun </w:t>
      </w:r>
      <w:r w:rsidRPr="00E53BEA">
        <w:t xml:space="preserve">čine </w:t>
      </w:r>
      <w:r w:rsidR="00E2242A" w:rsidRPr="00E53BEA">
        <w:t xml:space="preserve">utvrđene kategorije u Planu </w:t>
      </w:r>
      <w:r w:rsidR="0048317D" w:rsidRPr="00E53BEA">
        <w:t>restrukturiranja</w:t>
      </w:r>
      <w:r w:rsidR="00E2242A" w:rsidRPr="00E53BEA">
        <w:t xml:space="preserve"> (</w:t>
      </w:r>
      <w:r w:rsidR="00F6392A" w:rsidRPr="00E53BEA">
        <w:t>tržišne okolnosti</w:t>
      </w:r>
      <w:r w:rsidR="00E2242A" w:rsidRPr="00E53BEA">
        <w:t xml:space="preserve">, </w:t>
      </w:r>
      <w:r w:rsidR="004D277C" w:rsidRPr="00E53BEA">
        <w:t>utjecaj na prodajnu i troškovnu učinkovitost, utjecaj</w:t>
      </w:r>
      <w:r w:rsidR="00563036" w:rsidRPr="00E53BEA">
        <w:t xml:space="preserve"> financijskog restrukturiranja).</w:t>
      </w:r>
    </w:p>
    <w:p w:rsidRDefault="004D277C" w:rsidP="00FE46CD" w:rsidR="004D277C" w:rsidRPr="00E53BEA">
      <w:pPr>
        <w:spacing w:lineRule="auto" w:line="36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 xml:space="preserve">Prihodi </w:t>
      </w:r>
      <w:r w:rsidR="00777D99" w:rsidRPr="00E53BEA">
        <w:t xml:space="preserve"> i bruto marža</w:t>
      </w:r>
      <w:r w:rsidR="00563036" w:rsidRPr="00E53BEA">
        <w:t xml:space="preserve"> </w:t>
      </w:r>
      <w:r w:rsidR="00777D99" w:rsidRPr="00E53BEA">
        <w:t>- Projekcija prihoda unutar prikazanog računa dobiti i gubitka temelji se na projekcijama za sve djela</w:t>
      </w:r>
      <w:r w:rsidR="004E14C1" w:rsidRPr="00E53BEA">
        <w:t>tnosti kojima se Društvo</w:t>
      </w:r>
      <w:r w:rsidR="00E301D6" w:rsidRPr="00E53BEA">
        <w:t xml:space="preserve"> bavi, a interpretira se</w:t>
      </w:r>
      <w:r w:rsidR="00777D99" w:rsidRPr="00E53BEA">
        <w:t xml:space="preserve"> kroz ključne pokazatelje ekonomske</w:t>
      </w:r>
      <w:r w:rsidR="00563036" w:rsidRPr="00E53BEA">
        <w:t xml:space="preserve"> efikasnosti od kojih su najvažniji</w:t>
      </w:r>
      <w:r w:rsidR="00777D99" w:rsidRPr="00E53BEA">
        <w:t>:</w:t>
      </w:r>
    </w:p>
    <w:p w:rsidRDefault="00777D99" w:rsidP="00777D99" w:rsidR="00777D99" w:rsidRPr="00E53BEA">
      <w:pPr>
        <w:pStyle w:val="DarkList-Accent51"/>
      </w:pPr>
    </w:p>
    <w:p w:rsidRDefault="00342B1E" w:rsidP="00CE7DA1" w:rsidR="00777D99" w:rsidRPr="00E53BEA">
      <w:pPr>
        <w:numPr>
          <w:ilvl w:val="1"/>
          <w:numId w:val="5"/>
        </w:numPr>
        <w:spacing w:lineRule="auto" w:line="360"/>
        <w:jc w:val="both"/>
      </w:pPr>
      <w:r w:rsidRPr="00E53BEA">
        <w:t>Stabilizacija</w:t>
      </w:r>
      <w:r w:rsidR="00777D99" w:rsidRPr="00E53BEA">
        <w:t xml:space="preserve"> </w:t>
      </w:r>
      <w:r w:rsidRPr="00E53BEA">
        <w:t>prihoda, povećanje bruto marže i poboljšanje naplate dodatnim instrumentima osiguranja</w:t>
      </w:r>
      <w:r w:rsidR="00546A26" w:rsidRPr="00E53BEA">
        <w:t>, a</w:t>
      </w:r>
      <w:r w:rsidR="00777D99" w:rsidRPr="00E53BEA">
        <w:t xml:space="preserve"> zasnivaju se na predviđenom utjecaju projekta restrukturiranja kao i na likvidnom poslovanju do kojeg se došlo putem reprograma obveza</w:t>
      </w:r>
    </w:p>
    <w:p w:rsidRDefault="00777D99" w:rsidP="00CE7DA1" w:rsidR="004D277C">
      <w:pPr>
        <w:numPr>
          <w:ilvl w:val="1"/>
          <w:numId w:val="5"/>
        </w:numPr>
        <w:spacing w:lineRule="auto" w:line="360"/>
        <w:jc w:val="both"/>
      </w:pPr>
      <w:r w:rsidRPr="00E53BEA">
        <w:t>Rast prihoda kroz povećanje kanala prodaje (n</w:t>
      </w:r>
      <w:r w:rsidR="00613D7A" w:rsidRPr="00E53BEA">
        <w:t>ovi kupci, povećanje suradnje s</w:t>
      </w:r>
      <w:r w:rsidRPr="00E53BEA">
        <w:t xml:space="preserve"> postojećim kupcima</w:t>
      </w:r>
      <w:r w:rsidR="00140B1F" w:rsidRPr="00E53BEA">
        <w:t>, nova tržišta</w:t>
      </w:r>
      <w:r w:rsidRPr="00E53BEA">
        <w:t>)</w:t>
      </w:r>
    </w:p>
    <w:p w:rsidRDefault="00143A96" w:rsidP="00143A96" w:rsidR="00143A96" w:rsidRPr="00E53BEA">
      <w:pPr>
        <w:spacing w:lineRule="auto" w:line="360"/>
        <w:ind w:left="1440"/>
        <w:jc w:val="both"/>
      </w:pPr>
    </w:p>
    <w:p w:rsidRDefault="004D277C" w:rsidP="00CE7DA1" w:rsidR="004D277C" w:rsidRPr="00E53BEA">
      <w:pPr>
        <w:numPr>
          <w:ilvl w:val="0"/>
          <w:numId w:val="5"/>
        </w:numPr>
        <w:spacing w:lineRule="auto" w:line="360"/>
        <w:jc w:val="both"/>
      </w:pPr>
      <w:r w:rsidRPr="00E53BEA">
        <w:t>Troškovi</w:t>
      </w:r>
      <w:r w:rsidR="00563036" w:rsidRPr="00E53BEA">
        <w:t xml:space="preserve"> </w:t>
      </w:r>
      <w:r w:rsidR="00777D99" w:rsidRPr="00E53BEA">
        <w:t>-</w:t>
      </w:r>
      <w:r w:rsidR="00563036" w:rsidRPr="00E53BEA">
        <w:t xml:space="preserve"> </w:t>
      </w:r>
      <w:r w:rsidR="00777D99" w:rsidRPr="00E53BEA">
        <w:t>projekcija troškova unutar prikazanog računa dobiti i gubitka temelji se na projiciranju svake pojedine stavke t</w:t>
      </w:r>
      <w:r w:rsidR="00563036" w:rsidRPr="00E53BEA">
        <w:t>r</w:t>
      </w:r>
      <w:r w:rsidR="00777D99" w:rsidRPr="00E53BEA">
        <w:t>oškova, od kojih su ključni:</w:t>
      </w:r>
    </w:p>
    <w:p w:rsidRDefault="00997A96" w:rsidP="00997A96" w:rsidR="00997A96" w:rsidRPr="00E53BEA">
      <w:pPr>
        <w:spacing w:lineRule="auto" w:line="360"/>
        <w:ind w:left="720"/>
        <w:jc w:val="both"/>
      </w:pPr>
    </w:p>
    <w:p w:rsidRDefault="00613D7A" w:rsidP="00CE7DA1" w:rsidR="004E2B48" w:rsidRPr="00E53BEA">
      <w:pPr>
        <w:numPr>
          <w:ilvl w:val="1"/>
          <w:numId w:val="5"/>
        </w:numPr>
        <w:spacing w:lineRule="auto" w:line="360"/>
        <w:jc w:val="both"/>
      </w:pPr>
      <w:r w:rsidRPr="00E53BEA">
        <w:t>smanjenje</w:t>
      </w:r>
      <w:r w:rsidR="00777D99" w:rsidRPr="00E53BEA">
        <w:t xml:space="preserve"> </w:t>
      </w:r>
      <w:r w:rsidR="00DD0B67" w:rsidRPr="00E53BEA">
        <w:t xml:space="preserve">operativnih </w:t>
      </w:r>
      <w:r w:rsidR="00777D99" w:rsidRPr="00E53BEA">
        <w:t xml:space="preserve">troškova koje će se ostvariti </w:t>
      </w:r>
      <w:r w:rsidR="00563036" w:rsidRPr="00E53BEA">
        <w:t>kroz</w:t>
      </w:r>
      <w:r w:rsidR="00170869" w:rsidRPr="00E53BEA">
        <w:t xml:space="preserve"> </w:t>
      </w:r>
      <w:r w:rsidR="00EA0FEB" w:rsidRPr="00E53BEA">
        <w:t>povećan opseg posla i veće marže</w:t>
      </w:r>
    </w:p>
    <w:p w:rsidRDefault="00BC2856" w:rsidR="00BC2856" w:rsidRPr="00E53BEA">
      <w:pPr>
        <w:rPr>
          <w:u w:val="single"/>
        </w:rPr>
      </w:pPr>
      <w:r w:rsidRPr="00E53BEA">
        <w:rPr>
          <w:u w:val="single"/>
        </w:rPr>
        <w:br w:type="page"/>
      </w:r>
    </w:p>
    <w:p w:rsidRDefault="000164C1" w:rsidP="00892F9C" w:rsidR="004D277C" w:rsidRPr="00E53BEA">
      <w:pPr>
        <w:jc w:val="center"/>
        <w:rPr>
          <w:b/>
          <w:color w:themeColor="accent1" w:val="4F81BD"/>
          <w:u w:val="single"/>
        </w:rPr>
      </w:pPr>
      <w:r w:rsidRPr="00E53BEA">
        <w:rPr>
          <w:b/>
          <w:color w:themeColor="accent1" w:val="4F81BD"/>
          <w:u w:val="single"/>
        </w:rPr>
        <w:lastRenderedPageBreak/>
        <w:t>Projekcija poslovanja</w:t>
      </w:r>
      <w:r w:rsidR="00BF1214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 xml:space="preserve"> (201</w:t>
      </w:r>
      <w:r w:rsidR="004C061D" w:rsidRPr="00E53BEA">
        <w:rPr>
          <w:b/>
          <w:color w:themeColor="accent1" w:val="4F81BD"/>
          <w:u w:val="single"/>
        </w:rPr>
        <w:t>7</w:t>
      </w:r>
      <w:r w:rsidRPr="00E53BEA">
        <w:rPr>
          <w:b/>
          <w:color w:themeColor="accent1" w:val="4F81BD"/>
          <w:u w:val="single"/>
        </w:rPr>
        <w:t>.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4F671D" w:rsidRPr="00E53BEA">
        <w:rPr>
          <w:b/>
          <w:color w:themeColor="accent1" w:val="4F81BD"/>
          <w:u w:val="single"/>
        </w:rPr>
        <w:t>-</w:t>
      </w:r>
      <w:r w:rsidR="00892F9C" w:rsidRPr="00E53BEA">
        <w:rPr>
          <w:b/>
          <w:color w:themeColor="accent1" w:val="4F81BD"/>
          <w:u w:val="single"/>
        </w:rPr>
        <w:t xml:space="preserve"> </w:t>
      </w:r>
      <w:r w:rsidR="00BB6581" w:rsidRPr="00E53BEA">
        <w:rPr>
          <w:b/>
          <w:color w:themeColor="accent1" w:val="4F81BD"/>
          <w:u w:val="single"/>
        </w:rPr>
        <w:t>202</w:t>
      </w:r>
      <w:r w:rsidR="004C061D" w:rsidRPr="00E53BEA">
        <w:rPr>
          <w:b/>
          <w:color w:themeColor="accent1" w:val="4F81BD"/>
          <w:u w:val="single"/>
        </w:rPr>
        <w:t>2</w:t>
      </w:r>
      <w:r w:rsidRPr="00E53BEA">
        <w:rPr>
          <w:b/>
          <w:color w:themeColor="accent1" w:val="4F81BD"/>
          <w:u w:val="single"/>
        </w:rPr>
        <w:t>.</w:t>
      </w:r>
      <w:r w:rsidR="004F671D" w:rsidRPr="00E53BEA">
        <w:rPr>
          <w:b/>
          <w:color w:themeColor="accent1" w:val="4F81BD"/>
          <w:u w:val="single"/>
        </w:rPr>
        <w:t>)</w:t>
      </w:r>
    </w:p>
    <w:p w:rsidRDefault="005D2C37" w:rsidP="009D5152" w:rsidR="005D2C37" w:rsidRPr="002660A0">
      <w:pPr>
        <w:jc w:val="center"/>
        <w:rPr>
          <w:sz w:val="20"/>
        </w:rPr>
      </w:pPr>
    </w:p>
    <w:p w:rsidRDefault="00BD78E8" w:rsidP="004D277C" w:rsidR="00BD78E8" w:rsidRPr="002660A0">
      <w:pPr>
        <w:rPr>
          <w:i/>
          <w:sz w:val="20"/>
        </w:rPr>
      </w:pPr>
    </w:p>
    <w:tbl>
      <w:tblPr>
        <w:tblW w:type="dxa" w:w="8540"/>
        <w:jc w:val="center"/>
        <w:tblLook w:val="04A0" w:noVBand="1" w:noHBand="0" w:lastColumn="0" w:firstColumn="1" w:lastRow="0" w:firstRow="1"/>
      </w:tblPr>
      <w:tblGrid>
        <w:gridCol w:w="517"/>
        <w:gridCol w:w="2116"/>
        <w:gridCol w:w="1074"/>
        <w:gridCol w:w="1026"/>
        <w:gridCol w:w="1026"/>
        <w:gridCol w:w="1026"/>
        <w:gridCol w:w="1026"/>
        <w:gridCol w:w="1026"/>
      </w:tblGrid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Planirani prihod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Ukupno 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Planirani troškovi poslovanja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Sirovina i materijal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28.906.000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28.835.000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30.588.800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30.810.000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32.982.500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33.417.000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Bruto plaće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Financijski izdaci (kta)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1.762.100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1.694.327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1.629.161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1.566.500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1.506.250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1.448.318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Amortizacija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1.980.000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2.059.200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2.141.568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2.227.231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2.316.320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2.408.973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Ostalo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596.000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730.000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774.400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780.000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835.000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846.000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Ukupni troškovi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33.588.527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35.403.929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35.653.731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37.910.070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38.390.291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Projekcija računa dobiti i gubitka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1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8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6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0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sz w:val="18"/>
                <w:szCs w:val="18"/>
                <w:lang w:eastAsia="hr-HR"/>
              </w:rPr>
            </w:pPr>
            <w:r w:rsidRPr="00221B89">
              <w:rPr>
                <w:sz w:val="18"/>
                <w:szCs w:val="18"/>
                <w:lang w:eastAsia="hr-HR"/>
              </w:rPr>
              <w:t> 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R.b.</w:t>
            </w:r>
          </w:p>
        </w:tc>
        <w:tc>
          <w:tcPr>
            <w:tcW w:type="dxa" w:w="2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type="dxa" w:w="10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2017</w:t>
            </w:r>
          </w:p>
        </w:tc>
        <w:tc>
          <w:tcPr>
            <w:tcW w:type="dxa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2018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2019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2020</w:t>
            </w:r>
          </w:p>
        </w:tc>
        <w:tc>
          <w:tcPr>
            <w:tcW w:type="dxa" w:w="9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2021</w:t>
            </w:r>
          </w:p>
        </w:tc>
        <w:tc>
          <w:tcPr>
            <w:tcW w:type="dxa" w:w="10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2022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Prihod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29.800.000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36.500.000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38.720.000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39.000.000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41.750.000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42.300.000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Rashod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33.588.527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35.403.929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35.653.731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37.910.070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38.390.291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 xml:space="preserve">Materijalni troškovi 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29.502.000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29.565.000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31.363.200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31.590.000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33.817.500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34.263.000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Bruto plaće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270.000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c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Amortizacija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1.980.000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2.059.200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2.141.568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2.227.231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2.316.320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2.408.973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d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Rashod financiranja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1.762.100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1.694.327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1.629.161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1.566.500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1.506.250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1.448.318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III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Dobit prije oporezivanja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-3.714.100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2.911.473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3.316.071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3.346.269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3.839.930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3.909.709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IV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Porez na dobit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602.328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691.187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 w:rsidRPr="00221B89">
              <w:rPr>
                <w:color w:val="000000"/>
                <w:sz w:val="18"/>
                <w:szCs w:val="18"/>
                <w:lang w:eastAsia="hr-HR"/>
              </w:rPr>
              <w:t>703.748</w:t>
            </w:r>
          </w:p>
        </w:tc>
      </w:tr>
      <w:tr w:rsidTr="00221B89" w:rsidR="00221B89" w:rsidRPr="00221B89">
        <w:trPr>
          <w:trHeight w:val="240"/>
          <w:jc w:val="center"/>
        </w:trPr>
        <w:tc>
          <w:tcPr>
            <w:tcW w:type="dxa" w:w="3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V</w:t>
            </w:r>
          </w:p>
        </w:tc>
        <w:tc>
          <w:tcPr>
            <w:tcW w:type="dxa" w:w="2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Neto dobit</w:t>
            </w:r>
          </w:p>
        </w:tc>
        <w:tc>
          <w:tcPr>
            <w:tcW w:type="dxa" w:w="10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-3.714.100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2.911.473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3.316.071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2.743.940</w:t>
            </w:r>
          </w:p>
        </w:tc>
        <w:tc>
          <w:tcPr>
            <w:tcW w:type="dxa" w:w="9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3.148.742</w:t>
            </w:r>
          </w:p>
        </w:tc>
        <w:tc>
          <w:tcPr>
            <w:tcW w:type="dxa" w:w="10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b/>
                <w:bCs/>
                <w:sz w:val="18"/>
                <w:szCs w:val="18"/>
                <w:lang w:eastAsia="hr-HR"/>
              </w:rPr>
            </w:pPr>
            <w:r w:rsidRPr="00221B89">
              <w:rPr>
                <w:b/>
                <w:bCs/>
                <w:sz w:val="18"/>
                <w:szCs w:val="18"/>
                <w:lang w:eastAsia="hr-HR"/>
              </w:rPr>
              <w:t>3.205.962</w:t>
            </w:r>
          </w:p>
        </w:tc>
      </w:tr>
    </w:tbl>
    <w:p w:rsidRDefault="009F094D" w:rsidP="004D277C" w:rsidR="009F094D" w:rsidRPr="002660A0">
      <w:pPr>
        <w:rPr>
          <w:i/>
          <w:sz w:val="20"/>
        </w:rPr>
      </w:pPr>
    </w:p>
    <w:p w:rsidRDefault="00B10CDD" w:rsidP="00C43B02" w:rsidR="00A702F7" w:rsidRPr="00E53BEA">
      <w:pPr>
        <w:jc w:val="center"/>
        <w:rPr>
          <w:i/>
        </w:rPr>
      </w:pPr>
      <w:r w:rsidRPr="00E53BEA">
        <w:rPr>
          <w:i/>
        </w:rPr>
        <w:t xml:space="preserve">Tablica </w:t>
      </w:r>
      <w:r w:rsidR="002E0F48" w:rsidRPr="00E53BEA">
        <w:rPr>
          <w:i/>
        </w:rPr>
        <w:t>1</w:t>
      </w:r>
      <w:r w:rsidRPr="00E53BEA">
        <w:rPr>
          <w:i/>
        </w:rPr>
        <w:t>: Projekcija</w:t>
      </w:r>
      <w:r w:rsidR="000F3F0D" w:rsidRPr="00E53BEA">
        <w:rPr>
          <w:i/>
        </w:rPr>
        <w:t xml:space="preserve"> budućeg</w:t>
      </w:r>
      <w:r w:rsidRPr="00E53BEA">
        <w:rPr>
          <w:i/>
        </w:rPr>
        <w:t xml:space="preserve"> poslovanja</w:t>
      </w:r>
    </w:p>
    <w:p w:rsidRDefault="004E2B48" w:rsidP="00DC4051" w:rsidR="004E2B48" w:rsidRPr="00E53BEA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4C061D" w:rsidR="00E25A20" w:rsidRPr="00E53BEA">
      <w:pPr>
        <w:pStyle w:val="Grafikeoznake2"/>
        <w:numPr>
          <w:ilvl w:val="0"/>
          <w:numId w:val="0"/>
        </w:numPr>
        <w:spacing w:lineRule="auto" w:line="360"/>
        <w:jc w:val="both"/>
        <w:rPr>
          <w:b/>
          <w:i/>
          <w:color w:val="FF6600"/>
        </w:rPr>
      </w:pPr>
      <w:r w:rsidRPr="00E53BEA">
        <w:t xml:space="preserve">Projicirani račun dobiti i gubitka iskazuje održivost </w:t>
      </w:r>
      <w:r w:rsidR="002C7500">
        <w:t>predloženog poslovnog modela na</w:t>
      </w:r>
      <w:r w:rsidRPr="00E53BEA">
        <w:t xml:space="preserve"> razini neto dobiti.</w:t>
      </w:r>
      <w:r w:rsidR="009D1163" w:rsidRPr="00E53BEA">
        <w:t xml:space="preserve"> </w:t>
      </w:r>
      <w:r w:rsidR="000E2AE9" w:rsidRPr="00E53BEA">
        <w:t>Tvrtka</w:t>
      </w:r>
      <w:r w:rsidR="009D1163" w:rsidRPr="00E53BEA">
        <w:t xml:space="preserve"> prihode temelji na </w:t>
      </w:r>
      <w:r w:rsidR="00BA20DA" w:rsidRPr="00E53BEA">
        <w:t>poveć</w:t>
      </w:r>
      <w:r w:rsidR="00971417" w:rsidRPr="00E53BEA">
        <w:t>anju prodaje</w:t>
      </w:r>
      <w:r w:rsidR="0008374C" w:rsidRPr="00E53BEA">
        <w:t xml:space="preserve">. </w:t>
      </w:r>
    </w:p>
    <w:p w:rsidRDefault="00E5544A" w:rsidP="004C061D" w:rsidR="00E5544A" w:rsidRPr="00E53BEA">
      <w:pPr>
        <w:pStyle w:val="Grafikeoznake2"/>
        <w:numPr>
          <w:ilvl w:val="0"/>
          <w:numId w:val="0"/>
        </w:numPr>
        <w:spacing w:lineRule="auto" w:line="360"/>
        <w:rPr>
          <w:b/>
          <w:color w:val="FF6600"/>
        </w:rPr>
      </w:pPr>
      <w:r w:rsidRPr="00E53BEA">
        <w:rPr>
          <w:color w:val="FF6600"/>
        </w:rPr>
        <w:t xml:space="preserve"> </w:t>
      </w:r>
    </w:p>
    <w:p w:rsidRDefault="00E5544A" w:rsidP="004C061D" w:rsidR="00E97EAB" w:rsidRPr="00E53BEA">
      <w:pPr>
        <w:pStyle w:val="Grafikeoznake2"/>
        <w:numPr>
          <w:ilvl w:val="0"/>
          <w:numId w:val="0"/>
        </w:numPr>
        <w:spacing w:lineRule="auto" w:line="360"/>
        <w:jc w:val="both"/>
      </w:pPr>
      <w:r w:rsidRPr="00E53BEA">
        <w:t xml:space="preserve">U </w:t>
      </w:r>
      <w:r w:rsidR="00062887" w:rsidRPr="00E53BEA">
        <w:t>201</w:t>
      </w:r>
      <w:r w:rsidR="00750A27" w:rsidRPr="00E53BEA">
        <w:t>7</w:t>
      </w:r>
      <w:r w:rsidR="00170869" w:rsidRPr="00E53BEA">
        <w:t>. godini</w:t>
      </w:r>
      <w:r w:rsidRPr="00E53BEA">
        <w:t xml:space="preserve"> uz </w:t>
      </w:r>
      <w:r w:rsidR="007506E0" w:rsidRPr="00E53BEA">
        <w:t>stabilizaciju prihoda te pove</w:t>
      </w:r>
      <w:r w:rsidR="00720322" w:rsidRPr="00E53BEA">
        <w:t>ć</w:t>
      </w:r>
      <w:r w:rsidR="007506E0" w:rsidRPr="00E53BEA">
        <w:t>anje</w:t>
      </w:r>
      <w:r w:rsidRPr="00E53BEA">
        <w:t xml:space="preserve"> bruto marže </w:t>
      </w:r>
      <w:r w:rsidR="007506E0" w:rsidRPr="00E53BEA">
        <w:t>i</w:t>
      </w:r>
      <w:r w:rsidR="00CB4336" w:rsidRPr="00E53BEA">
        <w:t xml:space="preserve"> smanjenjem </w:t>
      </w:r>
      <w:r w:rsidRPr="00E53BEA">
        <w:t>operativnih troškova</w:t>
      </w:r>
      <w:r w:rsidR="00BA20DA" w:rsidRPr="00E53BEA">
        <w:t>,</w:t>
      </w:r>
      <w:r w:rsidRPr="00E53BEA">
        <w:t xml:space="preserve"> poslo</w:t>
      </w:r>
      <w:r w:rsidR="000E2AE9" w:rsidRPr="00E53BEA">
        <w:t>vanje tvrtk</w:t>
      </w:r>
      <w:r w:rsidR="006A2BCB" w:rsidRPr="00E53BEA">
        <w:t>e</w:t>
      </w:r>
      <w:r w:rsidR="006358D3" w:rsidRPr="00E53BEA">
        <w:t xml:space="preserve"> biti </w:t>
      </w:r>
      <w:r w:rsidR="00BA20DA" w:rsidRPr="00E53BEA">
        <w:t xml:space="preserve">će </w:t>
      </w:r>
      <w:r w:rsidR="006358D3" w:rsidRPr="00E53BEA">
        <w:t xml:space="preserve">pozitivno. </w:t>
      </w:r>
    </w:p>
    <w:p w:rsidRDefault="00392000" w:rsidP="002E0F48" w:rsidR="00392000" w:rsidRPr="00E53BEA">
      <w:pPr>
        <w:spacing w:lineRule="auto" w:line="360"/>
        <w:jc w:val="both"/>
      </w:pPr>
    </w:p>
    <w:p w:rsidRDefault="002E0F48" w:rsidP="00881EE4" w:rsidR="005741D7">
      <w:pPr>
        <w:spacing w:lineRule="auto" w:line="360"/>
        <w:jc w:val="both"/>
      </w:pPr>
      <w:r w:rsidRPr="00E53BEA">
        <w:t xml:space="preserve">U nastavku prikazujemo prosječne mjesečne troškove za nesmetano poslovanje, a odnose se na osnovne troškove poslovanja </w:t>
      </w:r>
      <w:r w:rsidR="00862559" w:rsidRPr="00E53BEA">
        <w:t>tvrtke</w:t>
      </w:r>
      <w:r w:rsidRPr="00E53BEA">
        <w:t>. U navedene troškove uključeni su samo minimalni</w:t>
      </w:r>
      <w:r w:rsidR="00613D7A" w:rsidRPr="00E53BEA">
        <w:t xml:space="preserve"> troškovi bruto plaća,</w:t>
      </w:r>
      <w:r w:rsidRPr="00E53BEA">
        <w:t xml:space="preserve"> režijski troškovi (plin, struja, vo</w:t>
      </w:r>
      <w:r w:rsidR="00F653D2" w:rsidRPr="00E53BEA">
        <w:t>da, naknade, telefoni</w:t>
      </w:r>
      <w:r w:rsidRPr="00E53BEA">
        <w:t xml:space="preserve"> i sl.) i ostali osnovni troškovi nužni za poslovanje. Navedeni troškovi ne uključuju financiranje</w:t>
      </w:r>
      <w:r w:rsidR="00BA20DA" w:rsidRPr="00E53BEA">
        <w:t xml:space="preserve"> materijala potrebnih</w:t>
      </w:r>
      <w:r w:rsidRPr="00E53BEA">
        <w:t xml:space="preserve"> za obavljanje </w:t>
      </w:r>
      <w:r w:rsidR="0008374C" w:rsidRPr="00E53BEA">
        <w:t xml:space="preserve">poslovanja </w:t>
      </w:r>
      <w:r w:rsidRPr="00E53BEA">
        <w:t>kao i ostale direktne troškove.</w:t>
      </w:r>
    </w:p>
    <w:p w:rsidRDefault="00F40215" w:rsidP="00881EE4" w:rsidR="00F40215" w:rsidRPr="00881EE4">
      <w:pPr>
        <w:spacing w:lineRule="auto" w:line="360"/>
        <w:jc w:val="both"/>
      </w:pPr>
    </w:p>
    <w:p w:rsidRDefault="002E0F48" w:rsidP="00C43B02" w:rsidR="002E0F48" w:rsidRPr="00E53BEA">
      <w:pPr>
        <w:spacing w:lineRule="auto" w:line="360"/>
        <w:jc w:val="center"/>
        <w:rPr>
          <w:i/>
        </w:rPr>
      </w:pPr>
      <w:r w:rsidRPr="00E53BEA">
        <w:rPr>
          <w:i/>
        </w:rPr>
        <w:lastRenderedPageBreak/>
        <w:t xml:space="preserve">Tablica 3: </w:t>
      </w:r>
      <w:r w:rsidR="00C57CAA" w:rsidRPr="00E53BEA">
        <w:rPr>
          <w:i/>
        </w:rPr>
        <w:t>Minimalni</w:t>
      </w:r>
      <w:r w:rsidRPr="00E53BEA">
        <w:rPr>
          <w:i/>
        </w:rPr>
        <w:t xml:space="preserve"> mjesečni troškovi</w:t>
      </w: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tbl>
      <w:tblPr>
        <w:tblW w:type="dxa" w:w="6186"/>
        <w:jc w:val="center"/>
        <w:tblLook w:val="04A0" w:noVBand="1" w:noHBand="0" w:lastColumn="0" w:firstColumn="1" w:lastRow="0" w:firstRow="1"/>
      </w:tblPr>
      <w:tblGrid>
        <w:gridCol w:w="966"/>
        <w:gridCol w:w="3276"/>
        <w:gridCol w:w="1944"/>
      </w:tblGrid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RB</w:t>
            </w:r>
          </w:p>
        </w:tc>
        <w:tc>
          <w:tcPr>
            <w:tcW w:type="dxa" w:w="3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Opis</w:t>
            </w:r>
          </w:p>
        </w:tc>
        <w:tc>
          <w:tcPr>
            <w:tcW w:type="dxa" w:w="19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Iznos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1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25.950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Bruto plaće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22.600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center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3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Ostali troškovi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color w:val="000000"/>
                <w:lang w:eastAsia="hr-HR"/>
              </w:rPr>
            </w:pPr>
            <w:r w:rsidRPr="00221B89">
              <w:rPr>
                <w:color w:val="000000"/>
                <w:lang w:eastAsia="hr-HR"/>
              </w:rPr>
              <w:t>11.610</w:t>
            </w:r>
          </w:p>
        </w:tc>
      </w:tr>
      <w:tr w:rsidTr="00221B89" w:rsidR="00221B89" w:rsidRPr="00221B89">
        <w:trPr>
          <w:trHeight w:val="642"/>
          <w:jc w:val="center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19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21B89" w:rsidP="00221B89" w:rsidR="00221B89" w:rsidRPr="00221B89">
            <w:pPr>
              <w:jc w:val="right"/>
              <w:rPr>
                <w:b/>
                <w:bCs/>
                <w:color w:val="000000"/>
                <w:lang w:eastAsia="hr-HR"/>
              </w:rPr>
            </w:pPr>
            <w:r w:rsidRPr="00221B89">
              <w:rPr>
                <w:b/>
                <w:bCs/>
                <w:color w:val="000000"/>
                <w:lang w:eastAsia="hr-HR"/>
              </w:rPr>
              <w:t>60.160</w:t>
            </w:r>
          </w:p>
        </w:tc>
      </w:tr>
    </w:tbl>
    <w:p w:rsidRDefault="00A12DF3" w:rsidP="00C43B02" w:rsidR="00A12DF3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A745F8" w:rsidP="00C43B02" w:rsidR="00A745F8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A12DF3" w:rsidP="00C43B02" w:rsidR="00A12DF3" w:rsidRPr="002660A0">
      <w:pPr>
        <w:spacing w:lineRule="auto" w:line="360"/>
        <w:jc w:val="center"/>
        <w:rPr>
          <w:i/>
          <w:sz w:val="20"/>
        </w:rPr>
      </w:pPr>
    </w:p>
    <w:p w:rsidRDefault="00FF438D" w:rsidP="00A12DF3" w:rsidR="00A12DF3" w:rsidRPr="002660A0">
      <w:pPr>
        <w:jc w:val="center"/>
        <w:rPr>
          <w:sz w:val="20"/>
        </w:rPr>
      </w:pPr>
      <w:bookmarkStart w:name="_Toc314077457" w:id="80"/>
      <w:bookmarkStart w:name="_Toc451235628" w:id="81"/>
      <w:r>
        <w:rPr>
          <w:noProof/>
          <w:color w:val="0000FF"/>
          <w:lang w:eastAsia="hr-HR"/>
        </w:rPr>
        <w:drawing>
          <wp:inline distR="0" distL="0" distB="0" distT="0">
            <wp:extent cy="3067579" cx="4429125"/>
            <wp:effectExtent b="0" r="0" t="0" l="0"/>
            <wp:docPr descr="Image result for inagro kž" name="irc_mi" id="5">
              <a:hlinkClick r:id="rId22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inagro kž" name="irc_mi" id="0">
                      <a:hlinkClick r:id="rId22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78087" cx="4444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E14" w:rsidRPr="002660A0">
        <w:rPr>
          <w:sz w:val="20"/>
        </w:rPr>
        <w:t xml:space="preserve"> </w:t>
      </w:r>
      <w:r w:rsidR="00477740" w:rsidRPr="002660A0">
        <w:rPr>
          <w:sz w:val="20"/>
        </w:rPr>
        <w:br w:type="page"/>
      </w:r>
    </w:p>
    <w:p w:rsidRDefault="003A6472" w:rsidP="00427A5C" w:rsidR="00D03507" w:rsidRPr="00E53BEA">
      <w:pPr>
        <w:pStyle w:val="Naslov1"/>
      </w:pPr>
      <w:bookmarkStart w:name="_Toc472012460" w:id="82"/>
      <w:bookmarkStart w:name="_Toc477898308" w:id="83"/>
      <w:bookmarkStart w:name="_Toc499262169" w:id="84"/>
      <w:r w:rsidRPr="00E53BEA">
        <w:lastRenderedPageBreak/>
        <w:t xml:space="preserve">6. PLANIRANA BILANCA </w:t>
      </w:r>
      <w:r w:rsidR="005B2823" w:rsidRPr="00E53BEA">
        <w:t>NA ZADNJI DAN PETOGODIŠNJEG</w:t>
      </w:r>
      <w:bookmarkEnd w:id="82"/>
      <w:bookmarkEnd w:id="83"/>
      <w:bookmarkEnd w:id="84"/>
      <w:r w:rsidR="005B2823" w:rsidRPr="00E53BEA">
        <w:t xml:space="preserve"> </w:t>
      </w:r>
    </w:p>
    <w:p w:rsidRDefault="00D03507" w:rsidP="00427A5C" w:rsidR="00893EC0" w:rsidRPr="00E53BEA">
      <w:pPr>
        <w:pStyle w:val="Naslov1"/>
      </w:pPr>
      <w:r w:rsidRPr="00E53BEA">
        <w:t xml:space="preserve">    </w:t>
      </w:r>
      <w:bookmarkStart w:name="_Toc472012461" w:id="85"/>
      <w:bookmarkStart w:name="_Toc477898309" w:id="86"/>
      <w:bookmarkStart w:name="_Toc499262170" w:id="87"/>
      <w:r w:rsidR="005B2823" w:rsidRPr="00E53BEA">
        <w:t>RAZDOBLJA</w:t>
      </w:r>
      <w:bookmarkEnd w:id="80"/>
      <w:bookmarkEnd w:id="81"/>
      <w:bookmarkEnd w:id="85"/>
      <w:bookmarkEnd w:id="86"/>
      <w:bookmarkEnd w:id="87"/>
    </w:p>
    <w:p w:rsidRDefault="00D90BE8" w:rsidP="00D90BE8" w:rsidR="00D90BE8" w:rsidRPr="00E53BEA"/>
    <w:p w:rsidRDefault="00D90BE8" w:rsidP="00D90BE8" w:rsidR="00D90BE8" w:rsidRPr="00E53BEA"/>
    <w:p w:rsidRDefault="00862559" w:rsidP="00A25A95" w:rsidR="009F4214" w:rsidRPr="00E53BEA">
      <w:pPr>
        <w:spacing w:lineRule="auto" w:line="360"/>
        <w:jc w:val="both"/>
      </w:pPr>
      <w:r w:rsidRPr="00E53BEA">
        <w:t>Tvrtk</w:t>
      </w:r>
      <w:r w:rsidR="006A2BCB" w:rsidRPr="00E53BEA">
        <w:t>a</w:t>
      </w:r>
      <w:r w:rsidR="00613D7A" w:rsidRPr="00E53BEA">
        <w:t xml:space="preserve"> će</w:t>
      </w:r>
      <w:r w:rsidR="00D93333" w:rsidRPr="00E53BEA">
        <w:t xml:space="preserve"> ostvarenjem navedenog Plana operativnog i financijsko</w:t>
      </w:r>
      <w:r w:rsidR="004E2B48" w:rsidRPr="00E53BEA">
        <w:t>g restrukturiranja biti dovedena</w:t>
      </w:r>
      <w:r w:rsidR="00D93333" w:rsidRPr="00E53BEA">
        <w:t xml:space="preserve"> u stanje stabilnog, održivog i neograničenog poslovanja, sa stanjem obveza kako je prikazano u  Bilanci na dan 3</w:t>
      </w:r>
      <w:r w:rsidR="002C11E2" w:rsidRPr="00E53BEA">
        <w:t>1</w:t>
      </w:r>
      <w:r w:rsidR="00D93333" w:rsidRPr="00E53BEA">
        <w:t>.</w:t>
      </w:r>
      <w:r w:rsidR="002C742F">
        <w:t>12</w:t>
      </w:r>
      <w:r w:rsidR="00D93333" w:rsidRPr="00E53BEA">
        <w:t>.</w:t>
      </w:r>
      <w:r w:rsidR="00397EEF" w:rsidRPr="00E53BEA">
        <w:t>202</w:t>
      </w:r>
      <w:r w:rsidR="00AC267B" w:rsidRPr="00E53BEA">
        <w:t>2</w:t>
      </w:r>
      <w:r w:rsidR="00D41EF7" w:rsidRPr="00E53BEA">
        <w:t xml:space="preserve">. godine, </w:t>
      </w:r>
      <w:r w:rsidR="00712F4A" w:rsidRPr="00E53BEA">
        <w:t>kao zadnjeg dana za koji</w:t>
      </w:r>
      <w:r w:rsidR="00D93333" w:rsidRPr="00E53BEA">
        <w:t xml:space="preserve"> je sastavljen plan.</w:t>
      </w:r>
    </w:p>
    <w:p w:rsidRDefault="00C43B02" w:rsidP="00A25A95" w:rsidR="00C43B02" w:rsidRPr="00E53BEA">
      <w:pPr>
        <w:spacing w:lineRule="auto" w:line="360"/>
        <w:jc w:val="both"/>
      </w:pPr>
    </w:p>
    <w:tbl>
      <w:tblPr>
        <w:tblW w:type="dxa" w:w="8702"/>
        <w:jc w:val="center"/>
        <w:tblLook w:val="04A0" w:noVBand="1" w:noHBand="0" w:lastColumn="0" w:firstColumn="1" w:lastRow="0" w:firstRow="1"/>
      </w:tblPr>
      <w:tblGrid>
        <w:gridCol w:w="5265"/>
        <w:gridCol w:w="1716"/>
        <w:gridCol w:w="1721"/>
      </w:tblGrid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NAZIV POZICIJE</w:t>
            </w:r>
          </w:p>
        </w:tc>
        <w:tc>
          <w:tcPr>
            <w:tcW w:type="dxa" w:w="1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31.10.2017.</w:t>
            </w:r>
          </w:p>
        </w:tc>
        <w:tc>
          <w:tcPr>
            <w:tcW w:type="dxa" w:w="1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31.12.2022.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1. Obveze za zajmove, depozite i slično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2.168.571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1.058.648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2. Obveze prema bankama i drugim financijskim institucijama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4.711.219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2.996.310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3. Obveze prema bankama i drugim financijskim institucijama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15.995.825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8.697.551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4. Obveze prema dobavljačima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5.238.899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2.471.045</w:t>
            </w:r>
          </w:p>
        </w:tc>
      </w:tr>
      <w:tr w:rsidTr="00427A5C" w:rsidR="004445D6" w:rsidRPr="00427A5C">
        <w:trPr>
          <w:trHeight w:val="586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445D6" w:rsidP="004445D6" w:rsidR="004445D6" w:rsidRPr="00427A5C">
            <w:pPr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 xml:space="preserve">     5. Odgođeno plaćanje troškova i prihod budućega razdoblja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387.170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445D6" w:rsidP="004445D6" w:rsidR="004445D6" w:rsidRPr="00427A5C">
            <w:pPr>
              <w:jc w:val="right"/>
              <w:rPr>
                <w:sz w:val="22"/>
                <w:szCs w:val="22"/>
                <w:lang w:eastAsia="hr-HR"/>
              </w:rPr>
            </w:pPr>
            <w:r w:rsidRPr="00427A5C">
              <w:rPr>
                <w:sz w:val="22"/>
                <w:szCs w:val="22"/>
                <w:lang w:eastAsia="hr-HR"/>
              </w:rPr>
              <w:t>98.661</w:t>
            </w:r>
          </w:p>
        </w:tc>
      </w:tr>
      <w:tr w:rsidTr="00427A5C" w:rsidR="004445D6" w:rsidRPr="00427A5C">
        <w:trPr>
          <w:trHeight w:val="385"/>
          <w:jc w:val="center"/>
        </w:trPr>
        <w:tc>
          <w:tcPr>
            <w:tcW w:type="dxa" w:w="52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28.501.684</w:t>
            </w:r>
          </w:p>
        </w:tc>
        <w:tc>
          <w:tcPr>
            <w:tcW w:type="dxa" w:w="1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8CCE4" w:color="000000" w:val="clear"/>
            <w:noWrap/>
            <w:vAlign w:val="center"/>
            <w:hideMark/>
          </w:tcPr>
          <w:p w:rsidRDefault="004445D6" w:rsidP="004445D6" w:rsidR="004445D6" w:rsidRPr="00427A5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427A5C">
              <w:rPr>
                <w:b/>
                <w:bCs/>
                <w:color w:val="000000"/>
                <w:sz w:val="22"/>
                <w:szCs w:val="22"/>
                <w:lang w:eastAsia="hr-HR"/>
              </w:rPr>
              <w:t>15.322.215</w:t>
            </w:r>
          </w:p>
        </w:tc>
      </w:tr>
    </w:tbl>
    <w:p w:rsidRDefault="00435D17" w:rsidP="00811448" w:rsidR="00435D17" w:rsidRPr="002660A0">
      <w:pPr>
        <w:spacing w:lineRule="auto" w:line="360"/>
        <w:jc w:val="both"/>
        <w:rPr>
          <w:sz w:val="20"/>
        </w:rPr>
      </w:pPr>
    </w:p>
    <w:p w:rsidRDefault="0005207F" w:rsidP="00435D17" w:rsidR="0005207F" w:rsidRPr="002660A0">
      <w:pPr>
        <w:spacing w:lineRule="auto" w:line="360"/>
        <w:ind w:firstLine="708"/>
        <w:jc w:val="center"/>
        <w:rPr>
          <w:sz w:val="20"/>
        </w:rPr>
      </w:pPr>
    </w:p>
    <w:p w:rsidRDefault="00FF438D" w:rsidP="00427A5C" w:rsidR="00E401FF" w:rsidRPr="002660A0">
      <w:pPr>
        <w:pStyle w:val="Naslov1"/>
      </w:pPr>
      <w:bookmarkStart w:name="_Toc499262171" w:id="88"/>
      <w:r>
        <w:rPr>
          <w:noProof/>
          <w:lang w:eastAsia="hr-HR"/>
        </w:rPr>
        <w:drawing>
          <wp:anchor allowOverlap="true" layoutInCell="true" locked="false" behindDoc="true" relativeHeight="251662848" simplePos="false" distR="114300" distL="114300" distB="0" distT="0">
            <wp:simplePos y="0" x="0"/>
            <wp:positionH relativeFrom="column">
              <wp:posOffset>2540</wp:posOffset>
            </wp:positionH>
            <wp:positionV relativeFrom="paragraph">
              <wp:posOffset>455295</wp:posOffset>
            </wp:positionV>
            <wp:extent cy="1457325" cx="6477000"/>
            <wp:effectExtent b="9525" r="0" t="0" l="0"/>
            <wp:wrapTight wrapText="bothSides">
              <wp:wrapPolygon edited="false">
                <wp:start y="0" x="0"/>
                <wp:lineTo y="21459" x="0"/>
                <wp:lineTo y="21459" x="21536"/>
                <wp:lineTo y="0" x="21536"/>
                <wp:lineTo y="0" x="0"/>
              </wp:wrapPolygon>
            </wp:wrapTight>
            <wp:docPr descr="Image result for stoka prijevoz" name="irc_mi" id="6">
              <a:hlinkClick r:id="rId24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 result for stoka prijevoz" name="irc_mi" id="0">
                      <a:hlinkClick r:id="rId24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457325" cx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88"/>
    </w:p>
    <w:p w:rsidRDefault="00956B00" w:rsidP="00483326" w:rsidR="00956B00" w:rsidRPr="002660A0">
      <w:pPr>
        <w:rPr>
          <w:sz w:val="20"/>
        </w:rPr>
      </w:pPr>
    </w:p>
    <w:p w:rsidRDefault="0009343E" w:rsidR="0009343E">
      <w:pPr>
        <w:rPr>
          <w:noProof/>
          <w:color w:val="0000FF"/>
          <w:lang w:eastAsia="hr-HR"/>
        </w:rPr>
      </w:pPr>
      <w:bookmarkStart w:name="_Toc314077459" w:id="89"/>
      <w:bookmarkStart w:name="_Toc451235629" w:id="90"/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40215" w:rsidR="00F40215">
      <w:pPr>
        <w:rPr>
          <w:noProof/>
          <w:color w:val="0000FF"/>
          <w:lang w:eastAsia="hr-HR"/>
        </w:rPr>
      </w:pPr>
    </w:p>
    <w:p w:rsidRDefault="00FF438D" w:rsidR="00FF438D">
      <w:pPr>
        <w:rPr>
          <w:noProof/>
          <w:color w:val="0000FF"/>
          <w:lang w:eastAsia="hr-HR"/>
        </w:rPr>
      </w:pPr>
    </w:p>
    <w:p w:rsidRDefault="00F40215" w:rsidR="00F40215" w:rsidRPr="00020A84">
      <w:pPr>
        <w:rPr>
          <w:sz w:val="20"/>
        </w:rPr>
      </w:pPr>
    </w:p>
    <w:p w:rsidRDefault="004445D6" w:rsidR="004445D6">
      <w:pPr>
        <w:rPr>
          <w:b/>
          <w:color w:themeColor="accent1" w:val="4F81BD"/>
        </w:rPr>
      </w:pPr>
      <w:bookmarkStart w:name="_Toc472012462" w:id="91"/>
      <w:bookmarkStart w:name="_Toc477898310" w:id="92"/>
      <w:r>
        <w:br w:type="page"/>
      </w:r>
    </w:p>
    <w:p w:rsidRDefault="006358D3" w:rsidP="00427A5C" w:rsidR="00214A9D" w:rsidRPr="00E53BEA">
      <w:pPr>
        <w:pStyle w:val="Naslov1"/>
      </w:pPr>
      <w:bookmarkStart w:name="_Toc499262172" w:id="93"/>
      <w:r w:rsidRPr="00E53BEA">
        <w:lastRenderedPageBreak/>
        <w:t>7</w:t>
      </w:r>
      <w:r w:rsidR="00483326" w:rsidRPr="00E53BEA">
        <w:t>. PONUDA VJEROVNICIMA U</w:t>
      </w:r>
      <w:r w:rsidR="00DD3B54" w:rsidRPr="00E53BEA">
        <w:t xml:space="preserve"> PREDSTEČAJNOM</w:t>
      </w:r>
      <w:r w:rsidR="00483326" w:rsidRPr="00E53BEA">
        <w:t xml:space="preserve"> POSTUPKU</w:t>
      </w:r>
      <w:bookmarkEnd w:id="91"/>
      <w:bookmarkEnd w:id="92"/>
      <w:bookmarkEnd w:id="93"/>
      <w:r w:rsidR="00483326" w:rsidRPr="00E53BEA">
        <w:t xml:space="preserve"> </w:t>
      </w:r>
      <w:bookmarkEnd w:id="89"/>
      <w:bookmarkEnd w:id="90"/>
    </w:p>
    <w:p w:rsidRDefault="00F8462A" w:rsidP="00F8462A" w:rsidR="00F8462A" w:rsidRPr="00E53BEA"/>
    <w:p w:rsidRDefault="008C2D5F" w:rsidP="000E6125" w:rsidR="000E6125" w:rsidRPr="00E53BEA">
      <w:pPr>
        <w:spacing w:lineRule="auto" w:line="360"/>
        <w:jc w:val="both"/>
      </w:pPr>
      <w:r w:rsidRPr="00E53BEA">
        <w:t>Sukladno prethodno opisnom modelu</w:t>
      </w:r>
      <w:r w:rsidR="00340904" w:rsidRPr="00E53BEA">
        <w:t>, prijedlog predstečajnog postupka</w:t>
      </w:r>
      <w:r w:rsidRPr="00E53BEA">
        <w:t xml:space="preserve"> </w:t>
      </w:r>
      <w:r w:rsidR="008074E1" w:rsidRPr="00E53BEA">
        <w:t>bazira se na</w:t>
      </w:r>
      <w:r w:rsidR="00613D7A" w:rsidRPr="00E53BEA">
        <w:t xml:space="preserve"> otpisu</w:t>
      </w:r>
      <w:r w:rsidR="008074E1" w:rsidRPr="00E53BEA">
        <w:t xml:space="preserve"> </w:t>
      </w:r>
      <w:r w:rsidR="00695824" w:rsidRPr="00E53BEA">
        <w:t>dijela tražbina.</w:t>
      </w:r>
    </w:p>
    <w:p w:rsidRDefault="00714B6E" w:rsidP="000E6125" w:rsidR="00714B6E" w:rsidRPr="00E53BEA">
      <w:pPr>
        <w:spacing w:lineRule="auto" w:line="360"/>
        <w:jc w:val="both"/>
      </w:pPr>
    </w:p>
    <w:p w:rsidRDefault="00067783" w:rsidP="000E6125" w:rsidR="00E65A27">
      <w:pPr>
        <w:spacing w:lineRule="auto" w:line="360"/>
        <w:jc w:val="both"/>
        <w:rPr>
          <w:b/>
          <w:u w:val="single"/>
        </w:rPr>
      </w:pPr>
      <w:r w:rsidRPr="00E53BEA">
        <w:rPr>
          <w:b/>
          <w:u w:val="single"/>
        </w:rPr>
        <w:t>T</w:t>
      </w:r>
      <w:r w:rsidR="0069683B" w:rsidRPr="00E53BEA">
        <w:rPr>
          <w:b/>
          <w:u w:val="single"/>
        </w:rPr>
        <w:t>ražbin</w:t>
      </w:r>
      <w:r w:rsidRPr="00E53BEA">
        <w:rPr>
          <w:b/>
          <w:u w:val="single"/>
        </w:rPr>
        <w:t>e</w:t>
      </w:r>
      <w:r w:rsidR="0069683B" w:rsidRPr="00E53BEA">
        <w:rPr>
          <w:b/>
          <w:u w:val="single"/>
        </w:rPr>
        <w:t xml:space="preserve"> vjerovnika:</w:t>
      </w:r>
    </w:p>
    <w:p w:rsidRDefault="004445D6" w:rsidP="002B086F" w:rsidR="00427A5C" w:rsidRPr="002B086F">
      <w:pPr>
        <w:pStyle w:val="Odlomakpopisa"/>
        <w:numPr>
          <w:ilvl w:val="0"/>
          <w:numId w:val="18"/>
        </w:numPr>
        <w:spacing w:lineRule="auto" w:line="360"/>
        <w:jc w:val="both"/>
        <w:rPr>
          <w:b/>
          <w:bCs/>
          <w:sz w:val="15"/>
          <w:szCs w:val="20"/>
        </w:rPr>
      </w:pPr>
      <w:r w:rsidRPr="00E53BEA">
        <w:t xml:space="preserve">Dug prema grupi </w:t>
      </w:r>
      <w:r w:rsidR="00B65E8C" w:rsidRPr="002B086F">
        <w:rPr>
          <w:b/>
        </w:rPr>
        <w:t>NEOSIGURANI</w:t>
      </w:r>
      <w:r w:rsidR="00B65E8C">
        <w:t xml:space="preserve"> </w:t>
      </w:r>
      <w:r w:rsidRPr="002B086F">
        <w:rPr>
          <w:b/>
        </w:rPr>
        <w:t>VJEROVNICI</w:t>
      </w:r>
      <w:r w:rsidR="00B65E8C" w:rsidRPr="00B65E8C">
        <w:t>, sukladno utvrđenim tražbinama</w:t>
      </w:r>
      <w:r w:rsidR="00B65E8C" w:rsidRPr="002B086F">
        <w:rPr>
          <w:b/>
        </w:rPr>
        <w:t xml:space="preserve"> </w:t>
      </w:r>
      <w:r w:rsidRPr="00E53BEA">
        <w:t xml:space="preserve">iznosi </w:t>
      </w:r>
      <w:r w:rsidR="002B086F" w:rsidRPr="002B086F">
        <w:rPr>
          <w:color w:val="000000"/>
        </w:rPr>
        <w:t>24.931.325,64</w:t>
      </w:r>
      <w:r w:rsidR="002B086F" w:rsidRPr="002B086F">
        <w:rPr>
          <w:b/>
          <w:bCs/>
          <w:sz w:val="15"/>
          <w:szCs w:val="20"/>
        </w:rPr>
        <w:t xml:space="preserve"> </w:t>
      </w:r>
      <w:r w:rsidRPr="00E53BEA">
        <w:t xml:space="preserve">kn. Predlaže se otpis tražbina za </w:t>
      </w:r>
      <w:r w:rsidR="00B65E8C">
        <w:t>5</w:t>
      </w:r>
      <w:r w:rsidRPr="00E53BEA">
        <w:t xml:space="preserve">0%. Preostalih </w:t>
      </w:r>
      <w:r w:rsidR="00B65E8C">
        <w:t>5</w:t>
      </w:r>
      <w:r w:rsidRPr="00E53BEA">
        <w:t xml:space="preserve">0% tražbina otplatiti će se na </w:t>
      </w:r>
      <w:r>
        <w:t>48</w:t>
      </w:r>
      <w:r w:rsidRPr="00E53BEA"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427A5C" w:rsidP="00427A5C" w:rsidR="00427A5C" w:rsidRPr="00157F98">
      <w:pPr>
        <w:spacing w:lineRule="auto" w:line="360"/>
        <w:jc w:val="both"/>
        <w:rPr>
          <w:b/>
          <w:bCs/>
        </w:rPr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AC DREAM jednostavno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Ivana Česmičkog 4,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90200232757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2,08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ADL društvo s ograničenom odgovornošću za usluge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Kloštar Vojakovački 58, 48264 Kloštar Vojakovački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95819368570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20.896,76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10.448,38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10.448,38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217,67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AGRO-VET društvo s ograničenom odgovornošću za proizvodnju, promet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Alberta Štrige 7,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22511963466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1.134,23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567,12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lastRenderedPageBreak/>
        <w:t xml:space="preserve">567,12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11,81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ALLIANZ ZAGREB dioničko društvo za osiguranje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 Heinzelova 70,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23759810849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18.383,40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9.191,70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9.191,70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191,49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ANART DESIGN uslužni obrt, vl. Anja Novosel.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Ul. I. Z. Dijankovečkog 20,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98477572040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549,85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274,93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274,93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5,73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ANDRIJA ZIDARIĆ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Frankopanska ulica 9,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36904508995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17.353,46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8.676,73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8.676,73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180,77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ANIMAGO d.o.o. za prijevoz, trgovinu, usluge i turistička agencija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Miroslava Krleže 56, 44320 Kutina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43502440645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7.407,05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3.703,53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3.703,53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77,16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AURORA društvo s ograničenom odgovornošću za savjetovanje i intelektualne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M.Divalta 8, 31000 Osijek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11805146879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100,06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50,03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50,03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1,04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AUTOPRIJEVOZ I PRAONICA KAMIONA, vl. Admir Sarunović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Rimski put bb,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18421154468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1.037,50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518,75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518,75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10,81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AZELIJA ART d.o.o. za trgovinu, prijevoz i usluge, turistička agencija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Selska cesta 217,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62308053830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1.312,50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656,25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656,25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13,67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kog suda o sklopljenom </w:t>
      </w:r>
      <w:r w:rsidRPr="00157F98">
        <w:rPr>
          <w:color w:themeColor="text1" w:val="000000"/>
        </w:rPr>
        <w:lastRenderedPageBreak/>
        <w:t>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BALTAZAR izdavačka i tiskarska djelatnost, trgovina i usluge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6,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59861399113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2.115,00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1.057,50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1.057,50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22,03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BERNER društvo s ograničenom odgovornošću montažna i spojna tehnika, izvoz-uvoz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Majstorska 9,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66471923099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17.769,78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8.884,89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8.884,89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185,10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BETON DESIGN d.o.o. za graditeljstvo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Dubrava 2227,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55371464628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86.200,00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43.100,00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43.100,00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897,92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BMD STIL d.o.o. za trgovinu, proizvodnju, promet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Bedenica 45 A, 10381 Bedenica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96086822394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64.855,31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32.427,66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32.427,66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675,58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BOKULJIĆ-B 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Požeška ulica 7,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24999143790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55.968,00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27.984,00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27.984,00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583,00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BOVIS d.o.o. za proizvodnju, promet i usluge u poljoprivredi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Slatine 13, 32281 Ivankovo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87538853023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15.920,91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7.960,46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7.960,46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165,84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BRONFORT SPRL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Rue de Comblain 33, 4190 Ferrieres, Belgija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INO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449.616,58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224.808,29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224.808,29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4.683,51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e </w:t>
      </w:r>
      <w:r w:rsidRPr="00157F98">
        <w:rPr>
          <w:color w:themeColor="text1" w:val="000000"/>
        </w:rPr>
        <w:lastRenderedPageBreak/>
        <w:t>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CENTAR ZA REPRODUKCIJU U STOČARSTVU HRVATSKE d.o.o. u stečaju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Potočka 20,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18386202945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52.296,56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26.148,28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26.148,28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544,76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19.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CONCOLOR d.o.o.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Ljudevita Posavskog 8, 10360 Sesvete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89021876450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4.217,60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2.108,80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2.108,80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43,93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CROATIA osiguranje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Vatroslava Jagića 33,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26187994862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537.983,41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268.991,71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268.991,71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5.603,99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21.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DIGITALNI TAHOGRAF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Ventilatorska 8 A, 10250 Lučko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56290033854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2.718,76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1.359,38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1.359,38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28,32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DRAGUTIN BEŠTEK OPG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Kuštani 55, 48214 Kuštani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95182728725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6.426,25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3.213,13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3.213,13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66,94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EKO-TERRA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Čakovečka 54, 40000 Pušćine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39585874076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10.094,40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5.047,20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5.047,20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105,15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FORTES PLUS društvo s ograničenom odgovornošću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Milutina Cihlara-Nehajeva 22,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82595018557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3.710,56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1.855,28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1.855,28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38,65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nosti Rješenja </w:t>
      </w:r>
      <w:r w:rsidRPr="00157F98">
        <w:rPr>
          <w:color w:themeColor="text1" w:val="000000"/>
        </w:rPr>
        <w:lastRenderedPageBreak/>
        <w:t>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FOTOGRAF jednostavno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Ivana Zakmardija Dijankovečkog 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81427376056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217,00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108,50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108,50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2,26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FRENUM društvo s organičenom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Križevačka 4 A, 10340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71650729356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53.197,90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26.598,95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26.598,95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554,14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FRIŠ društvo s ograničenom odgovornošću za proizvodnju,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Koprivnička 43,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50932457055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4.305,00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2.152,50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2.152,50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44,84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GENERALI OSIGURANJE dioničko društvo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grada Vukovara 284,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10840749604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10.251,40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5.125,70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5.125,70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106,79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29.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GRAD KRIŽEVCI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I. Z. Dijankovečkog 12,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35435239132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40.850,00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20.425,00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20.425,00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425,52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GRIFON društvo s ograničenom odgovornošću za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Franje Markovića 63,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17622441663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16.500,00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8.250,00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8.250,00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171,88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H18 office društvo s ograničenom odgovornošću za računalne i srodne djelatnosti,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braće Wolf 5, 48000 Koprivnica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79344919722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612,49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306,25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306,25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6,38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nosti Rješenja </w:t>
      </w:r>
      <w:r w:rsidRPr="00157F98">
        <w:rPr>
          <w:color w:themeColor="text1" w:val="000000"/>
        </w:rPr>
        <w:lastRenderedPageBreak/>
        <w:t>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HEGOL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 Remete 64/2,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68808371427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5.815,44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2.907,72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2.907,72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60,58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HIDRO - SPOJ OBRT ZA PROIZVODNJU I UGOSTITELJSTVO vl. Zdravko Sohora i Marina Sohora Bukovac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Vrbovečki Pavlovec 79, 10340 Vrbovečki Pavlovec,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92956073538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7.382,50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3.691,25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3.691,25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76,90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HRVATSKI TELEKOM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Roberta Frangeša Mihanovića 9,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81793146560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13.168,02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6.584,01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6.584,01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137,17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35.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IGOR NOVOSEL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Paška ulica 15, 48260 Križevci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69533902748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21.754.609,65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10.877.304,83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10.877.304,83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226.610,52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INDASIA GEWÜRZWERK  GmbH, OIB: INO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Malberger , Str. 19, 49124 Georgsmarienhütte, Njemačka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169.199,00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84.599,50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84.599,50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1.762,49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INTERMECO, društvo s ograničenom odgovornošću za ugostiteljstvo i usluge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Matije Gupca 10,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36282992907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267,75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133,88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133,88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2,79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JAVNA VATROGASNA POSTROJBA GRADA KRIŽEVACA 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 xml:space="preserve">Franje Račkoga 18, 48260 Križevci 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36825320511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877,50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438,75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438,75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9,14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kog suda o sklopljenom predstečajnom </w:t>
      </w:r>
      <w:r w:rsidRPr="00157F98">
        <w:rPr>
          <w:color w:themeColor="text1" w:val="000000"/>
        </w:rPr>
        <w:lastRenderedPageBreak/>
        <w:t>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39.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KAŠIK projektiranje, inženjering, konzalting,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Trg sv. Florijana 5,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13059805273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71.225,00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35.612,50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35.612,50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741,93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KMR LIVESTOCK EUROPE Ltd. OÜ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Kressi tee 34, 11913 Tallinn Harjumaa, Estonija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INO,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347.459,08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173.729,54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173.729,54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3.619,37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KOMPOZITI d.o.o. za proizvodnju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Nikole Tesle 6,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14601033897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1.501,62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750,81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750,81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15,64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42.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KORACELL d.o.o. za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Donje Svetice 40,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19402772447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17.750,00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8.875,00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8.875,00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184,90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LB-TRANS društvo s ograničenom odgovornošću za transport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Kućanska 38, 42204 Donji Kneginec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41749865523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7.479,83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3.739,92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3.739,92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77,91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MAJER d.o.o. za poljoprivredu i usluge u poljoprivredi, prijevoz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Pavlovci 56, 34322 Pavlovci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60063099233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113.811,82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56.905,91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56.905,91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1.185,54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MARIJO KONFIC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braće Radića 32, 48214 Sveti Ivan Žabno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50927464060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5.000,00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2.500,00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2.500,00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52,08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e se </w:t>
      </w:r>
      <w:r w:rsidRPr="00157F98">
        <w:rPr>
          <w:color w:themeColor="text1" w:val="000000"/>
        </w:rPr>
        <w:lastRenderedPageBreak/>
        <w:t>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MED I MLIJEKO d.o.o. za poljoprivrednu proizvodnju, trgovinu i usluge (ranije INTER-AGRO d.o.o.)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Ulica kralja Tomislava 22,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12539307723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297.890,85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148.945,43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148.945,43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3.103,03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MELL, obrt za tahograf servis, vl. Hrvoje Levatić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Križevačka 50, 10340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97501475739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3.456,25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1.728,13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1.728,13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36,00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48.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MIGRAD, obrt za građevinarstvo i proizvodnju, vl. Jerko Mišura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Cepidlak 166, 48214 Cepidlak, Sv. Ivan Žabno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70468827284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35.000,00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17.500,00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17.500,00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364,58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49.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MUNMARK j.d.o.o.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Celine 22, 10340 Celine, Vrbovec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53068011845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2.250,00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1.125,00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1.125,00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23,44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NOVOCOMMERCE INTERNATIONAL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Jablanova 16, 31000 Osijek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68189057981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13.547,01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6.773,51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6.773,51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141,11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NT-PROM društvo s ograničenom odgovornošću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24,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67912040488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990,50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495,25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495,25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10,32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PODUZEĆE ZA CESTE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Bilogorska 43, 43000 Bjelovar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22512352352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42.488,58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21.244,29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21.244,29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442,59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 xml:space="preserve">e </w:t>
      </w:r>
      <w:r w:rsidRPr="00157F98">
        <w:rPr>
          <w:color w:themeColor="text1" w:val="000000"/>
        </w:rPr>
        <w:lastRenderedPageBreak/>
        <w:t>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POPRAVAK I ODRŽAVANJE HIDRAULIKE OBRT - Zvonko Validžić i Robert Pavlina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II Cvjetna 8, 10431 Novaki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32890470945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5.375,00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2.687,50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2.687,50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55,99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PROIZVODNO TRGOVAČKI OBRT METAL - DOBRICA vl. Marko Dobrica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Rakovec 25, 10347 Rakovec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91628215336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4.253,11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2.126,56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2.126,56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44,30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RASTINA - POLJOPRIVREDNO GOSPODARSTVO, vl. Željko Čvek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Ante Starčevića 57, 31400 Kuševac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77278542733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36.575,00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18.287,50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18.287,50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380,99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lastRenderedPageBreak/>
        <w:t>56.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REPUBLIKA HRVATSKA, MINISTARSTVO POLJOPRIVREDE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Trg Svetog Marka 2,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52634238587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28.811,11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14.405,56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14.405,56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300,12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57.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SEDLIĆ društvo s ograničenom odgovornošću za proizvodnju i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Berek 54, 43232 Berek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31937776003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196.384,51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98.192,26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98.192,26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2.045,67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58.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STROJREM društvo s ograničenom odgovornošću za proizvodnju i trgovinu industrijske opreme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Gundulićeva 118,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62679261642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2.412,50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1.206,25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1.206,25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25,13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59.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ŠANJEK d.o.o. za poljoprivredu, proizvodnju, trgovinu i uslug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Hrašćina 33, 49283 Hrašćina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93201654004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32.300,00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16.150,00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16.150,00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</w:t>
      </w:r>
      <w:r w:rsidRPr="00157F98">
        <w:rPr>
          <w:color w:themeColor="text1" w:val="000000"/>
        </w:rPr>
        <w:lastRenderedPageBreak/>
        <w:t xml:space="preserve">kojih svaka iznosi </w:t>
      </w:r>
      <w:r w:rsidRPr="00157F98">
        <w:rPr>
          <w:noProof/>
          <w:color w:themeColor="text1" w:val="000000"/>
        </w:rPr>
        <w:t xml:space="preserve">336,46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60.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ŠVAGELJ, obrt za ugostiteljstvo i usluge, vl. Štefica Švagelj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Obrtnička ulica 14,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17265653055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2.493,75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1.246,88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1.246,88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25,98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61.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TEHNO-PARTNER društvo s ograničenom odgovornošću za trgovinu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Cehovska 12, 42000 Varaždin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37366676729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6.664,30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3.332,15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3.332,15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69,42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62.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VETERINARSKA STANICA KRIŽEVCI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Potočka 35, 48260 Križevci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43648705239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179.076,77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89.538,39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89.538,39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1.865,38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63.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VOLVO GROUP CROATIA d.o.o. za trgovinu i usluge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Karlovačka cesta 94,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88704563307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20.293,10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10.146,55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10.146,55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211,39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64.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>ŽITARICE proizvodnja, trgovina i usluge d.o.o.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Lipanjska 55, 48000 Starigrad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7311805234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962,50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481,25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481,25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10,03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B65E8C" w:rsidP="00B65E8C" w:rsidR="00B65E8C" w:rsidRPr="00157F98">
      <w:pPr>
        <w:spacing w:lineRule="auto" w:line="360"/>
        <w:jc w:val="both"/>
      </w:pPr>
    </w:p>
    <w:p w:rsidRDefault="00B65E8C" w:rsidP="00B65E8C" w:rsidR="00B65E8C" w:rsidRPr="00157F98">
      <w:pPr>
        <w:spacing w:lineRule="auto" w:line="360"/>
        <w:jc w:val="both"/>
        <w:rPr>
          <w:color w:themeColor="text1" w:val="000000"/>
        </w:rPr>
      </w:pPr>
      <w:r w:rsidRPr="00157F98">
        <w:rPr>
          <w:noProof/>
          <w:color w:themeColor="text1" w:val="000000"/>
        </w:rPr>
        <w:t>65.</w:t>
      </w:r>
      <w:r w:rsidRPr="00157F98">
        <w:rPr>
          <w:color w:themeColor="text1" w:val="000000"/>
        </w:rPr>
        <w:t xml:space="preserve"> </w:t>
      </w:r>
      <w:r w:rsidRPr="00157F98">
        <w:rPr>
          <w:noProof/>
          <w:color w:themeColor="text1" w:val="000000"/>
        </w:rPr>
        <w:t xml:space="preserve"> PRIVREDNA BANKA ZAGREB d.d.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Radnička 50,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2535697732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351,87 </w:t>
      </w:r>
      <w:r w:rsidRPr="00157F98">
        <w:rPr>
          <w:color w:themeColor="text1" w:val="000000"/>
        </w:rPr>
        <w:t>kn. Predstec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ajni vjerovnik otpušta dužniku dio utvrđene tražbine, što iznosi </w:t>
      </w:r>
      <w:r w:rsidRPr="00157F98">
        <w:rPr>
          <w:noProof/>
          <w:color w:themeColor="text1" w:val="000000"/>
        </w:rPr>
        <w:t xml:space="preserve">175,94 </w:t>
      </w:r>
      <w:r w:rsidRPr="00157F98">
        <w:rPr>
          <w:color w:themeColor="text1" w:val="000000"/>
        </w:rPr>
        <w:t xml:space="preserve">kn. Preostali iznos tražbine od </w:t>
      </w:r>
      <w:r w:rsidRPr="00157F98">
        <w:rPr>
          <w:noProof/>
          <w:color w:themeColor="text1" w:val="000000"/>
        </w:rPr>
        <w:t xml:space="preserve">175,94 </w:t>
      </w:r>
      <w:r w:rsidRPr="00157F98">
        <w:rPr>
          <w:color w:themeColor="text1" w:val="000000"/>
        </w:rPr>
        <w:t>kn otplatiti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 na 48 jednakih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 xml:space="preserve">nih anuiteta, bez kamata, od kojih svaka iznosi </w:t>
      </w:r>
      <w:r w:rsidRPr="00157F98">
        <w:rPr>
          <w:noProof/>
          <w:color w:themeColor="text1" w:val="000000"/>
        </w:rPr>
        <w:t xml:space="preserve">3,67 </w:t>
      </w:r>
      <w:r w:rsidRPr="00157F98">
        <w:rPr>
          <w:color w:themeColor="text1" w:val="000000"/>
        </w:rPr>
        <w:t>kn, 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sporazumu. Prvi anuitet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platiti 15-tog u mjesecu, nakon isteka poc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eka od 12 mjeseci, rac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unajuc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i od pravomoc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nosti Rješenja Trgovac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kog suda o sklopljenom predstečajnom sporazumu, dok c</w:t>
      </w:r>
      <w:r w:rsidRPr="00157F98">
        <w:rPr>
          <w:color w:themeColor="text1" w:val="000000"/>
          <w:position w:val="-6"/>
        </w:rPr>
        <w:t>́</w:t>
      </w:r>
      <w:r w:rsidRPr="00157F98">
        <w:rPr>
          <w:color w:themeColor="text1" w:val="000000"/>
        </w:rPr>
        <w:t>e se svaki naredni anuitet platiti mjesec</w:t>
      </w:r>
      <w:r w:rsidRPr="00157F98">
        <w:rPr>
          <w:color w:themeColor="text1" w:val="000000"/>
          <w:position w:val="2"/>
        </w:rPr>
        <w:t>̌</w:t>
      </w:r>
      <w:r w:rsidRPr="00157F98">
        <w:rPr>
          <w:color w:themeColor="text1" w:val="000000"/>
        </w:rPr>
        <w:t>no, najkasnije do 15-tog u mjesecu za prethodni mjesec.</w:t>
      </w:r>
    </w:p>
    <w:p w:rsidRDefault="004445D6" w:rsidP="000E6125" w:rsidR="004445D6" w:rsidRPr="00157F98">
      <w:pPr>
        <w:spacing w:lineRule="auto" w:line="360"/>
        <w:jc w:val="both"/>
        <w:rPr>
          <w:b/>
          <w:u w:val="single"/>
        </w:rPr>
      </w:pPr>
    </w:p>
    <w:p w:rsidRDefault="009666CA" w:rsidP="009666CA" w:rsidR="009666CA" w:rsidRPr="00157F98">
      <w:pPr>
        <w:pStyle w:val="Odlomakpopisa"/>
        <w:numPr>
          <w:ilvl w:val="0"/>
          <w:numId w:val="13"/>
        </w:numPr>
        <w:spacing w:lineRule="auto" w:line="360"/>
        <w:jc w:val="both"/>
        <w:rPr>
          <w:b/>
          <w:bCs/>
        </w:rPr>
      </w:pPr>
      <w:r w:rsidRPr="00157F98">
        <w:t xml:space="preserve">Dug prema grupi </w:t>
      </w:r>
      <w:r w:rsidRPr="00157F98">
        <w:rPr>
          <w:b/>
        </w:rPr>
        <w:t xml:space="preserve">OSIGURANI </w:t>
      </w:r>
      <w:r w:rsidRPr="00157F98">
        <w:t xml:space="preserve"> </w:t>
      </w:r>
      <w:r w:rsidRPr="00157F98">
        <w:rPr>
          <w:b/>
        </w:rPr>
        <w:t>VJEROVNICI</w:t>
      </w:r>
      <w:r w:rsidRPr="00157F98">
        <w:t>, sukladno utvrđenim tražbinama</w:t>
      </w:r>
      <w:r w:rsidRPr="00157F98">
        <w:rPr>
          <w:b/>
        </w:rPr>
        <w:t xml:space="preserve"> </w:t>
      </w:r>
      <w:r w:rsidRPr="00157F98">
        <w:t xml:space="preserve">iznosi </w:t>
      </w:r>
      <w:r w:rsidRPr="00157F98">
        <w:rPr>
          <w:noProof/>
          <w:color w:themeColor="text1" w:val="000000"/>
          <w:lang w:val="en-GB"/>
        </w:rPr>
        <w:t>15.437.228,21</w:t>
      </w:r>
      <w:r w:rsidRPr="00157F98">
        <w:rPr>
          <w:noProof/>
          <w:color w:themeColor="text1" w:val="000000"/>
        </w:rPr>
        <w:t xml:space="preserve"> </w:t>
      </w:r>
      <w:r w:rsidRPr="00157F98">
        <w:t xml:space="preserve">kn. Predlaže se </w:t>
      </w:r>
      <w:r w:rsidR="00D116E6" w:rsidRPr="00157F98">
        <w:t xml:space="preserve">namirenje cijelokupne </w:t>
      </w:r>
      <w:r w:rsidRPr="00157F98">
        <w:t xml:space="preserve"> tražbin</w:t>
      </w:r>
      <w:r w:rsidR="00D116E6" w:rsidRPr="00157F98">
        <w:t>e</w:t>
      </w:r>
      <w:r w:rsidR="00157F98" w:rsidRPr="00157F98">
        <w:t>,</w:t>
      </w:r>
      <w:r w:rsidRPr="00157F98">
        <w:t xml:space="preserve"> na </w:t>
      </w:r>
      <w:r w:rsidR="00D116E6" w:rsidRPr="00157F98">
        <w:t>108</w:t>
      </w:r>
      <w:r w:rsidR="00157F98" w:rsidRPr="00157F98">
        <w:t xml:space="preserve"> jednakih mjesečnih anuiteta,</w:t>
      </w:r>
      <w:r w:rsidRPr="00157F98">
        <w:t xml:space="preserve"> </w:t>
      </w:r>
      <w:r w:rsidR="00D116E6" w:rsidRPr="00157F98">
        <w:t>uz dodatnih 12 mjeseci počeka, uz kamatnu stopu od 6,00% godišnje</w:t>
      </w:r>
      <w:r w:rsidRPr="00157F98">
        <w:t xml:space="preserve">, počevši od pravomoćnosti Rješenja Trgovačkog suda o sklopljenom predstečajnom postupku, svakog 15-tog u mjesecu. </w:t>
      </w:r>
    </w:p>
    <w:p w:rsidRDefault="00B65E8C" w:rsidP="000E6125" w:rsidR="00B65E8C" w:rsidRPr="00157F98">
      <w:pPr>
        <w:spacing w:lineRule="auto" w:line="360"/>
        <w:jc w:val="both"/>
        <w:rPr>
          <w:b/>
          <w:u w:val="single"/>
        </w:rPr>
      </w:pPr>
    </w:p>
    <w:p w:rsidRDefault="009666CA" w:rsidP="00927D23" w:rsidR="009666CA" w:rsidRPr="00157F98">
      <w:pPr>
        <w:pStyle w:val="Odlomakpopisa"/>
        <w:numPr>
          <w:ilvl w:val="0"/>
          <w:numId w:val="19"/>
        </w:numPr>
        <w:spacing w:lineRule="auto" w:line="360"/>
        <w:jc w:val="both"/>
        <w:rPr>
          <w:color w:themeColor="text1" w:val="000000"/>
        </w:rPr>
      </w:pPr>
      <w:bookmarkStart w:name="_Toc470731770" w:id="94"/>
      <w:bookmarkStart w:name="_Toc477898311" w:id="95"/>
      <w:bookmarkStart w:name="_Toc451235631" w:id="96"/>
      <w:bookmarkStart w:name="_Toc472012463" w:id="97"/>
      <w:r w:rsidRPr="00157F98">
        <w:rPr>
          <w:noProof/>
          <w:color w:themeColor="text1" w:val="000000"/>
        </w:rPr>
        <w:t>ZAGREBAČKA BANKA dioničko društvo</w:t>
      </w:r>
      <w:r w:rsidRPr="00157F98">
        <w:rPr>
          <w:color w:themeColor="text1" w:val="000000"/>
        </w:rPr>
        <w:t xml:space="preserve">, </w:t>
      </w:r>
      <w:r w:rsidRPr="00157F98">
        <w:rPr>
          <w:noProof/>
          <w:color w:themeColor="text1" w:val="000000"/>
        </w:rPr>
        <w:t>Trg bana Josipa Jelačića 10, 10000 Zagreb</w:t>
      </w:r>
      <w:r w:rsidRPr="00157F98">
        <w:rPr>
          <w:color w:themeColor="text1" w:val="000000"/>
        </w:rPr>
        <w:t xml:space="preserve">, OIB: </w:t>
      </w:r>
      <w:r w:rsidRPr="00157F98">
        <w:rPr>
          <w:noProof/>
          <w:color w:themeColor="text1" w:val="000000"/>
        </w:rPr>
        <w:t xml:space="preserve">92963223473 </w:t>
      </w:r>
      <w:r w:rsidRPr="00157F98">
        <w:rPr>
          <w:color w:themeColor="text1" w:val="000000"/>
        </w:rPr>
        <w:t xml:space="preserve">utvrđeni iznos tražbine iznosi </w:t>
      </w:r>
      <w:r w:rsidRPr="00157F98">
        <w:rPr>
          <w:noProof/>
          <w:color w:themeColor="text1" w:val="000000"/>
        </w:rPr>
        <w:t xml:space="preserve">15.437.228,21 </w:t>
      </w:r>
      <w:r w:rsidRPr="00157F98">
        <w:rPr>
          <w:color w:themeColor="text1" w:val="000000"/>
        </w:rPr>
        <w:t xml:space="preserve">kn. </w:t>
      </w:r>
      <w:r w:rsidR="0050214D" w:rsidRPr="00157F98">
        <w:rPr>
          <w:color w:themeColor="text1" w:val="000000"/>
        </w:rPr>
        <w:t>Prijedlog namirenja je sljedeći:</w:t>
      </w:r>
    </w:p>
    <w:p w:rsidRDefault="007A583A" w:rsidP="00927D23" w:rsidR="007A583A" w:rsidRPr="00157F98">
      <w:pPr>
        <w:pStyle w:val="Odlomakpopisa"/>
        <w:spacing w:lineRule="auto" w:line="360"/>
        <w:jc w:val="both"/>
        <w:rPr>
          <w:color w:themeColor="text1" w:val="000000"/>
        </w:rPr>
      </w:pPr>
    </w:p>
    <w:p w:rsidRDefault="00927D23" w:rsidP="00927D23" w:rsidR="00927D23">
      <w:pPr>
        <w:pStyle w:val="Odlomakpopisa"/>
        <w:spacing w:lineRule="auto" w:line="360"/>
        <w:ind w:hanging="360" w:left="1134"/>
        <w:rPr>
          <w:sz w:val="22"/>
          <w:szCs w:val="22"/>
        </w:rPr>
      </w:pPr>
      <w:r>
        <w:t>1.</w:t>
      </w:r>
      <w:r>
        <w:rPr>
          <w:sz w:val="14"/>
          <w:szCs w:val="14"/>
        </w:rPr>
        <w:t xml:space="preserve">       </w:t>
      </w:r>
      <w:r>
        <w:t>Uplata u iznosu od 500.000,00 kn u roku 3 mjeseca od pravomoćnosti predstečajnog sporazuma.</w:t>
      </w:r>
    </w:p>
    <w:p w:rsidRDefault="00927D23" w:rsidP="00927D23" w:rsidR="00927D23">
      <w:pPr>
        <w:pStyle w:val="Odlomakpopisa"/>
        <w:spacing w:lineRule="auto" w:line="360"/>
        <w:ind w:hanging="360" w:left="1134"/>
      </w:pPr>
      <w:r>
        <w:t>2.</w:t>
      </w:r>
      <w:r>
        <w:rPr>
          <w:sz w:val="14"/>
          <w:szCs w:val="14"/>
        </w:rPr>
        <w:t xml:space="preserve">       </w:t>
      </w:r>
      <w:r>
        <w:t>Poček u plaćanju preostale tražbine 6 mjeseci od pravomoćnosti predstečajnog sporazuma.</w:t>
      </w:r>
    </w:p>
    <w:p w:rsidRDefault="00927D23" w:rsidP="00927D23" w:rsidR="00927D23">
      <w:pPr>
        <w:pStyle w:val="Odlomakpopisa"/>
        <w:spacing w:lineRule="auto" w:line="360"/>
        <w:ind w:hanging="360" w:left="1134"/>
      </w:pPr>
      <w:r>
        <w:t>3.</w:t>
      </w:r>
      <w:r>
        <w:rPr>
          <w:sz w:val="14"/>
          <w:szCs w:val="14"/>
        </w:rPr>
        <w:t xml:space="preserve">       </w:t>
      </w:r>
      <w:r>
        <w:t>Naplata preostale tražbine u iznosu 14.937.228,21 kn u roku od 108 mjeseci od isteka roka počeka u mjesečnim ratama svakog 15. u mjesecu i to u 107 jednakih mjesečnih rata u iznosu 138.307,67 kn, a zadnja 108. mjesečna rata u iznosu 138.307,52 kn, uz kvartalni obračun i naplatu kamate, uz kamatnu stopu od 6% fiksno.</w:t>
      </w:r>
    </w:p>
    <w:p w:rsidRDefault="00927D23" w:rsidP="00927D23" w:rsidR="00927D23">
      <w:pPr>
        <w:pStyle w:val="Odlomakpopisa"/>
        <w:numPr>
          <w:ilvl w:val="0"/>
          <w:numId w:val="27"/>
        </w:numPr>
        <w:spacing w:lineRule="auto" w:line="360"/>
        <w:ind w:left="1134"/>
      </w:pPr>
      <w:r>
        <w:t xml:space="preserve">Instrumenti osiguranja: </w:t>
      </w:r>
    </w:p>
    <w:p w:rsidRDefault="00927D23" w:rsidP="00927D23" w:rsidR="00927D23">
      <w:pPr>
        <w:numPr>
          <w:ilvl w:val="1"/>
          <w:numId w:val="25"/>
        </w:numPr>
        <w:spacing w:lineRule="auto" w:line="360"/>
      </w:pPr>
      <w:r>
        <w:t>Jedna zadužnica dužnika na iznos utvrđene tražbine 15.437.228,21 kn;</w:t>
      </w:r>
    </w:p>
    <w:p w:rsidRDefault="00927D23" w:rsidP="00927D23" w:rsidR="00927D23">
      <w:pPr>
        <w:numPr>
          <w:ilvl w:val="1"/>
          <w:numId w:val="25"/>
        </w:numPr>
        <w:spacing w:lineRule="auto" w:line="360"/>
      </w:pPr>
      <w:r>
        <w:t>založno pravo temeljem pravomoćnog predstečajnog sporazuma na nekretnini upisanoj u  zemljišne knjige Općinskog suda u Bjelovaru, zemljišnoknjižni odjel Križevci, k.o. 315672 POTOČEC, ZK uložak 735, što u naravi predstavlja PAŠNJAK površine 36.554 m2,  DVORIŠTE površine 4.058 m2,  KANAL površine 522 m2, PUT površine 1.306 m2, POMOĆNA ZGRADA, Veliki Potočec, ŠIROKO BREZJE 81 površine 257 m2 i POMOĆNA ZGRADA, Veliki Potočec, ŠIROKO BREZJE površine 277 m2, sagrađenu na čest.br. 3932 ukupna površina 42.974 m2.</w:t>
      </w:r>
    </w:p>
    <w:p w:rsidRDefault="00927D23" w:rsidP="00927D23" w:rsidR="00927D23">
      <w:pPr>
        <w:pStyle w:val="Odlomakpopisa"/>
        <w:numPr>
          <w:ilvl w:val="0"/>
          <w:numId w:val="27"/>
        </w:numPr>
        <w:spacing w:lineRule="auto" w:line="360"/>
        <w:ind w:left="1134"/>
      </w:pPr>
      <w:r>
        <w:t>U slučaju kašnjenja s plaćanjem duljim od 30 dana od dospijeća tražbine ili nedostavljanja zadužnice dužnika odmah po pravomoćnosti rješenja o potvrdi predstečajnog sporazuma ili ako se založno pravo temeljem pravomoćnog predstečajnog sporazuma  na nekretnini ne zasnuje u roku 30 dana od pravomoćnosti istog, Banka ima pravo otkazati preostalu nedospjelu tražbinu iz predstečajnog sporazuma i pokrenuti sudski postupak radi namirenja tražbine utvrđene predstečajnim sporazumom.</w:t>
      </w:r>
    </w:p>
    <w:p w:rsidRDefault="00927D23" w:rsidP="00927D23" w:rsidR="00927D23">
      <w:pPr>
        <w:numPr>
          <w:ilvl w:val="0"/>
          <w:numId w:val="27"/>
        </w:numPr>
        <w:spacing w:lineRule="auto" w:line="360"/>
        <w:ind w:left="1134"/>
      </w:pPr>
      <w:r>
        <w:rPr>
          <w:lang w:eastAsia="hr-HR"/>
        </w:rPr>
        <w:t>Na dospjela potraživanja obračunava se zakonska zatezna kamata.</w:t>
      </w:r>
    </w:p>
    <w:p w:rsidRDefault="00927D23" w:rsidP="00927D23" w:rsidR="00927D23">
      <w:pPr>
        <w:spacing w:lineRule="auto" w:line="360"/>
        <w:rPr>
          <w:rFonts w:eastAsiaTheme="minorHAnsi"/>
          <w:lang w:eastAsia="hr-HR"/>
        </w:rPr>
      </w:pPr>
    </w:p>
    <w:p w:rsidRDefault="000E48A8" w:rsidP="00927D23" w:rsidR="000E48A8">
      <w:pPr>
        <w:spacing w:lineRule="auto" w:line="360"/>
        <w:jc w:val="center"/>
      </w:pPr>
    </w:p>
    <w:p w:rsidRDefault="000E48A8" w:rsidP="00927D23" w:rsidR="002B412E">
      <w:pPr>
        <w:pStyle w:val="Odlomakpopisa"/>
        <w:spacing w:lineRule="auto" w:line="360"/>
      </w:pPr>
      <w:r>
        <w:t xml:space="preserve">           </w:t>
      </w:r>
    </w:p>
    <w:tbl>
      <w:tblPr>
        <w:tblpPr w:tblpY="-69" w:tblpXSpec="center" w:vertAnchor="text" w:rightFromText="180" w:leftFromText="180"/>
        <w:tblW w:type="dxa" w:w="9101"/>
        <w:tblLook w:val="04A0" w:noVBand="1" w:noHBand="0" w:lastColumn="0" w:firstColumn="1" w:lastRow="0" w:firstRow="1"/>
      </w:tblPr>
      <w:tblGrid>
        <w:gridCol w:w="430"/>
        <w:gridCol w:w="1961"/>
        <w:gridCol w:w="1096"/>
        <w:gridCol w:w="1908"/>
        <w:gridCol w:w="1136"/>
        <w:gridCol w:w="661"/>
        <w:gridCol w:w="1141"/>
        <w:gridCol w:w="1177"/>
      </w:tblGrid>
      <w:tr w:rsidTr="00927D23" w:rsidR="00927D23" w:rsidRPr="004D0415">
        <w:trPr>
          <w:trHeight w:val="707"/>
        </w:trPr>
        <w:tc>
          <w:tcPr>
            <w:tcW w:type="dxa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RB</w:t>
            </w:r>
          </w:p>
        </w:tc>
        <w:tc>
          <w:tcPr>
            <w:tcW w:type="dxa" w:w="19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NAZIV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OIB</w:t>
            </w:r>
          </w:p>
        </w:tc>
        <w:tc>
          <w:tcPr>
            <w:tcW w:type="dxa" w:w="19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ADRESA</w:t>
            </w:r>
          </w:p>
        </w:tc>
        <w:tc>
          <w:tcPr>
            <w:tcW w:type="dxa" w:w="10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IZNOS</w:t>
            </w:r>
          </w:p>
        </w:tc>
        <w:tc>
          <w:tcPr>
            <w:tcW w:type="dxa" w:w="6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OTPIS</w:t>
            </w:r>
          </w:p>
        </w:tc>
        <w:tc>
          <w:tcPr>
            <w:tcW w:type="dxa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PREOSTALO ZA OTPLATU</w:t>
            </w:r>
          </w:p>
        </w:tc>
        <w:tc>
          <w:tcPr>
            <w:tcW w:type="dxa" w:w="1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STRUKTURA</w:t>
            </w:r>
          </w:p>
        </w:tc>
      </w:tr>
      <w:tr w:rsidTr="00927D23" w:rsidR="00927D23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7D23" w:rsidP="00A4649E" w:rsidR="00927D23" w:rsidRPr="004D0415">
            <w:pPr>
              <w:jc w:val="both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ZAGREBAČKA BANKA dioničko društvo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92963223473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Trg bana Josipa Jelačića 10, 10000 Zagreb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  <w:tr w:rsidTr="00927D23" w:rsidR="00927D23" w:rsidRPr="004D0415">
        <w:trPr>
          <w:trHeight w:val="353"/>
        </w:trPr>
        <w:tc>
          <w:tcPr>
            <w:tcW w:type="dxa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UKUPNO: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jc w:val="center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9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10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6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0,00</w:t>
            </w:r>
          </w:p>
        </w:tc>
        <w:tc>
          <w:tcPr>
            <w:tcW w:type="dxa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15.437.228,21</w:t>
            </w:r>
          </w:p>
        </w:tc>
        <w:tc>
          <w:tcPr>
            <w:tcW w:type="dxa" w:w="10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27D23" w:rsidP="00A4649E" w:rsidR="00927D23" w:rsidRPr="004D0415">
            <w:pPr>
              <w:jc w:val="right"/>
              <w:rPr>
                <w:color w:val="000000"/>
                <w:sz w:val="16"/>
                <w:szCs w:val="20"/>
              </w:rPr>
            </w:pPr>
            <w:r w:rsidRPr="004D0415">
              <w:rPr>
                <w:color w:val="000000"/>
                <w:sz w:val="16"/>
                <w:szCs w:val="20"/>
              </w:rPr>
              <w:t>100,00%</w:t>
            </w:r>
          </w:p>
        </w:tc>
      </w:tr>
    </w:tbl>
    <w:p w:rsidRDefault="002B412E" w:rsidR="002B412E">
      <w:pPr>
        <w:rPr>
          <w:lang w:eastAsia="hr-HR"/>
        </w:rPr>
      </w:pPr>
      <w:r>
        <w:lastRenderedPageBreak/>
        <w:br w:type="page"/>
      </w:r>
    </w:p>
    <w:p w:rsidRDefault="009402FB" w:rsidP="00157F98" w:rsidR="009402FB" w:rsidRPr="000E48A8">
      <w:pPr>
        <w:pStyle w:val="Odlomakpopisa"/>
        <w:spacing w:lineRule="auto" w:line="360"/>
      </w:pPr>
    </w:p>
    <w:p w:rsidRDefault="009402FB" w:rsidP="00157F98" w:rsidR="009402FB">
      <w:pPr>
        <w:pStyle w:val="Odlomakpopisa"/>
        <w:spacing w:lineRule="auto" w:line="360"/>
        <w:jc w:val="both"/>
        <w:rPr>
          <w:b/>
          <w:u w:val="single"/>
        </w:rPr>
      </w:pPr>
    </w:p>
    <w:p w:rsidRDefault="009402FB" w:rsidP="00157F98" w:rsidR="009402FB" w:rsidRPr="009402FB">
      <w:pPr>
        <w:pStyle w:val="Odlomakpopisa"/>
        <w:numPr>
          <w:ilvl w:val="0"/>
          <w:numId w:val="18"/>
        </w:numPr>
        <w:spacing w:lineRule="auto" w:line="360"/>
        <w:jc w:val="both"/>
        <w:rPr>
          <w:b/>
          <w:u w:val="single"/>
        </w:rPr>
      </w:pPr>
      <w:r w:rsidRPr="009402FB">
        <w:rPr>
          <w:b/>
          <w:u w:val="single"/>
        </w:rPr>
        <w:t xml:space="preserve">OSPORENE TRAŽBINE </w:t>
      </w:r>
      <w:r w:rsidRPr="009402FB">
        <w:t>–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tbl>
      <w:tblPr>
        <w:tblW w:type="dxa" w:w="10194"/>
        <w:tblInd w:type="dxa" w:w="113"/>
        <w:tblLook w:val="04A0" w:noVBand="1" w:noHBand="0" w:lastColumn="0" w:firstColumn="1" w:lastRow="0" w:firstRow="1"/>
      </w:tblPr>
      <w:tblGrid>
        <w:gridCol w:w="393"/>
        <w:gridCol w:w="2505"/>
        <w:gridCol w:w="937"/>
        <w:gridCol w:w="2571"/>
        <w:gridCol w:w="905"/>
        <w:gridCol w:w="905"/>
        <w:gridCol w:w="975"/>
        <w:gridCol w:w="1003"/>
      </w:tblGrid>
      <w:tr w:rsidTr="001176AC" w:rsidR="009402FB" w:rsidRPr="009402FB">
        <w:trPr>
          <w:trHeight w:val="576"/>
        </w:trPr>
        <w:tc>
          <w:tcPr>
            <w:tcW w:type="dxa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RB</w:t>
            </w:r>
          </w:p>
        </w:tc>
        <w:tc>
          <w:tcPr>
            <w:tcW w:type="dxa" w:w="2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NAZIV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OIB</w:t>
            </w:r>
          </w:p>
        </w:tc>
        <w:tc>
          <w:tcPr>
            <w:tcW w:type="dxa" w:w="25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ADRESA</w:t>
            </w:r>
          </w:p>
        </w:tc>
        <w:tc>
          <w:tcPr>
            <w:tcW w:type="dxa" w:w="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IZNOS</w:t>
            </w:r>
          </w:p>
        </w:tc>
        <w:tc>
          <w:tcPr>
            <w:tcW w:type="dxa" w:w="9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OTPIS</w:t>
            </w:r>
          </w:p>
        </w:tc>
        <w:tc>
          <w:tcPr>
            <w:tcW w:type="dxa" w:w="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PREOSTALO ZA OTPLATU</w:t>
            </w:r>
          </w:p>
        </w:tc>
        <w:tc>
          <w:tcPr>
            <w:tcW w:type="dxa" w:w="10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center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STRUKTURA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BAYERN GENETIK GmbH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51845587089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Gut Altenbach 2, D-84036 Kumhausen, Landshut, Njemačka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2.502.470,03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1.251.235,02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77,98%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CHRISTIAN KLINGER HOLDING GmbH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Hauptstraße 135, A-3923 Jagenback, Austrija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620.959,79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310.479,90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19,35%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CVS MOBILE d.o.o. za informatičke usluge i proizvodnju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48717901314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Jankomir 25, 10000 Zagreb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9.239,12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4.619,56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4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DUŠAN GOLOVRŠKI - ODVJETNIK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Miklošičeva cesta 18, 1000 Ljubljana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1.110,87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555,44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0,03%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FINESA GRUPA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63316774214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Ivana Kukuljevića 25, 42000 Varaždin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28.460,60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14.230,30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INTEGRA AGRO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68068576755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Ulica kralja Tomislava 22, 48260 Križevci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10.437,30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5.218,65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0,33%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PSC FERENČAK trgovina i usluge d.o.o. 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92177469549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 xml:space="preserve"> N.Tesle bb, 48260 Križevci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28.614,18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14.307,09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0,89%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8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402FB" w:rsidP="00E8484F" w:rsidR="009402FB" w:rsidRPr="009402FB">
            <w:pPr>
              <w:jc w:val="both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SC ZOO - FARMY SRL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INO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Str. 60156 Pecica, 317235 Pecica, Arad, Rumunjska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7.859,29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3.929,65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0,24%</w:t>
            </w:r>
          </w:p>
        </w:tc>
      </w:tr>
      <w:tr w:rsidTr="001176AC" w:rsidR="009402FB" w:rsidRPr="009402FB">
        <w:trPr>
          <w:trHeight w:val="288"/>
        </w:trPr>
        <w:tc>
          <w:tcPr>
            <w:tcW w:type="dxa" w:w="3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UKUPNO: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center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25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 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3.209.151,18</w:t>
            </w:r>
          </w:p>
        </w:tc>
        <w:tc>
          <w:tcPr>
            <w:tcW w:type="dxa" w:w="9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1.604.575,59</w:t>
            </w:r>
          </w:p>
        </w:tc>
        <w:tc>
          <w:tcPr>
            <w:tcW w:type="dxa" w:w="10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CB9CA" w:color="000000" w:val="clear"/>
            <w:noWrap/>
            <w:vAlign w:val="bottom"/>
            <w:hideMark/>
          </w:tcPr>
          <w:p w:rsidRDefault="009402FB" w:rsidP="00E8484F" w:rsidR="009402FB" w:rsidRPr="009402FB">
            <w:pPr>
              <w:jc w:val="right"/>
              <w:rPr>
                <w:color w:val="000000"/>
                <w:sz w:val="13"/>
                <w:szCs w:val="20"/>
              </w:rPr>
            </w:pPr>
            <w:r w:rsidRPr="009402FB">
              <w:rPr>
                <w:color w:val="000000"/>
                <w:sz w:val="13"/>
                <w:szCs w:val="20"/>
              </w:rPr>
              <w:t>100,00%</w:t>
            </w:r>
          </w:p>
        </w:tc>
      </w:tr>
    </w:tbl>
    <w:p w:rsidRDefault="002B086F" w:rsidP="002B086F" w:rsidR="002B086F">
      <w:pPr>
        <w:pStyle w:val="Odlomakpopisa"/>
        <w:spacing w:lineRule="auto" w:line="360"/>
        <w:jc w:val="both"/>
        <w:rPr>
          <w:color w:themeColor="text1" w:val="000000"/>
        </w:rPr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1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BAYERN GENETIK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Gut Altenbach 2, D-84036 Kumhausen, Landshut, Njemačka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51845587089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1.251.235,02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2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CHRISTIAN KLINGER HOLDING GmbH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Hauptstraße 135, A-3923 Jagenback, Austrija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310.479,90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 xml:space="preserve">računajući od pravomoćnosti </w:t>
      </w:r>
      <w:r w:rsidRPr="00C70B68">
        <w:lastRenderedPageBreak/>
        <w:t>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3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CVS MOBILE d.o.o. za informatičke usluge i proizvodnju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Jankomir 25, 10000 Zagreb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48717901314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4.619,56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4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DUŠAN GOLOVRŠKI - ODVJETNIK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Miklošičeva cesta 18, 1000 Ljubljana</w:t>
      </w:r>
      <w:r w:rsidRPr="00C70B68">
        <w:rPr>
          <w:color w:themeColor="text1" w:val="000000"/>
        </w:rPr>
        <w:t xml:space="preserve">, OIB: 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555,44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kamata,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 xml:space="preserve">Prvi anuitet će se platiti 15-tog u mjesecu, nakon isteka počeka od 12 mjeseci, računajući od pravomoćnosti rješenja kojim se odobrava sklapanja predstečajnog sporazuma ili pravomoćne odluke </w:t>
      </w:r>
      <w:r w:rsidRPr="00C70B68">
        <w:lastRenderedPageBreak/>
        <w:t>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5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FINESA GRUPA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Ivana Kukuljevića 25, 42000 Varaždin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63316774214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14.230,30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6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INTEGRA AGRO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Ulica kralja Tomislava 22,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68068576755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5.218,65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7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 xml:space="preserve">PSC FERENČAK trgovina i usluge d.o.o. 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 xml:space="preserve"> N.Tesle bb, 48260 Križevci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92177469549</w:t>
      </w:r>
      <w:r w:rsidRPr="00C70B68">
        <w:rPr>
          <w:noProof/>
          <w:color w:themeColor="text1" w:val="000000"/>
        </w:rPr>
        <w:t xml:space="preserve">, </w:t>
      </w:r>
      <w:r w:rsidRPr="00C70B68">
        <w:t xml:space="preserve">će u slučaju otklanjana osporavanja, </w:t>
      </w:r>
      <w:r w:rsidR="00EA7AA7">
        <w:t>t</w:t>
      </w:r>
      <w:r w:rsidRPr="00C70B68">
        <w:t>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14.307,09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 </w:t>
      </w:r>
      <w:r w:rsidRPr="00C70B68">
        <w:rPr>
          <w:color w:themeColor="text1" w:val="000000"/>
        </w:rPr>
        <w:lastRenderedPageBreak/>
        <w:t>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nih anuiteta, bez kamat</w:t>
      </w:r>
      <w:r w:rsidR="00EA7AA7">
        <w:rPr>
          <w:color w:themeColor="text1" w:val="000000"/>
        </w:rPr>
        <w:t>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5B434B" w:rsidP="005B434B" w:rsidR="005B434B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4206D5">
        <w:rPr>
          <w:noProof/>
          <w:color w:themeColor="text1" w:val="000000"/>
          <w:lang w:val="en-GB"/>
        </w:rPr>
        <w:t>8</w:t>
      </w:r>
      <w:r w:rsidRPr="00C70B68">
        <w:rPr>
          <w:noProof/>
          <w:color w:themeColor="text1" w:val="000000"/>
        </w:rPr>
        <w:t>.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SC ZOO - FARMY SRL</w:t>
      </w:r>
      <w:r w:rsidRPr="00C70B68">
        <w:rPr>
          <w:color w:themeColor="text1" w:val="000000"/>
        </w:rPr>
        <w:t xml:space="preserve">, </w:t>
      </w:r>
      <w:r w:rsidRPr="004206D5">
        <w:rPr>
          <w:noProof/>
          <w:color w:themeColor="text1" w:val="000000"/>
          <w:lang w:val="en-GB"/>
        </w:rPr>
        <w:t>Str. 60156 Pecica, 317235 Pecica, Arad, Rumunjska</w:t>
      </w:r>
      <w:r w:rsidRPr="00C70B68">
        <w:rPr>
          <w:color w:themeColor="text1" w:val="000000"/>
        </w:rPr>
        <w:t xml:space="preserve">, OIB: </w:t>
      </w:r>
      <w:r w:rsidRPr="004206D5">
        <w:rPr>
          <w:noProof/>
          <w:color w:themeColor="text1" w:val="000000"/>
          <w:lang w:val="en-GB"/>
        </w:rPr>
        <w:t>INO</w:t>
      </w:r>
      <w:r w:rsidRPr="00C70B68">
        <w:rPr>
          <w:noProof/>
          <w:color w:themeColor="text1" w:val="000000"/>
        </w:rPr>
        <w:t xml:space="preserve">, </w:t>
      </w:r>
      <w:r w:rsidRPr="00C70B68">
        <w:t>će u slučaju otklanjana osporavanja, tražbina biti namirena na način da predstečajni vjerovnik otpušta dužniku dio utvrđene tražbine, što iznosi</w:t>
      </w:r>
      <w:r w:rsidRPr="00C70B68">
        <w:rPr>
          <w:color w:themeColor="text1" w:val="000000"/>
        </w:rPr>
        <w:t xml:space="preserve">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 xml:space="preserve">kn. Preostali iznos tražbine od </w:t>
      </w:r>
      <w:r w:rsidRPr="004206D5">
        <w:rPr>
          <w:noProof/>
          <w:color w:themeColor="text1" w:val="000000"/>
          <w:lang w:val="en-GB"/>
        </w:rPr>
        <w:t>3.929,65</w:t>
      </w:r>
      <w:r w:rsidRPr="00C70B68">
        <w:rPr>
          <w:noProof/>
          <w:color w:themeColor="text1" w:val="000000"/>
        </w:rPr>
        <w:t xml:space="preserve"> </w:t>
      </w:r>
      <w:r w:rsidRPr="00C70B68">
        <w:rPr>
          <w:color w:themeColor="text1" w:val="000000"/>
        </w:rPr>
        <w:t>kn otplatiti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eka od 12 mjeseci na 48 jednakih mjesec</w:t>
      </w:r>
      <w:r w:rsidRPr="00C70B68">
        <w:rPr>
          <w:color w:themeColor="text1" w:val="000000"/>
          <w:position w:val="2"/>
        </w:rPr>
        <w:t>̌</w:t>
      </w:r>
      <w:r w:rsidR="00EA7AA7">
        <w:rPr>
          <w:color w:themeColor="text1" w:val="000000"/>
        </w:rPr>
        <w:t>nih anuiteta, bez kamata</w:t>
      </w:r>
      <w:r w:rsidRPr="00C70B68">
        <w:rPr>
          <w:color w:themeColor="text1" w:val="000000"/>
        </w:rPr>
        <w:t>,  rac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unajuc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i od pravomoc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nosti Rješenja Trgovac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>kog suda o sklopljenom predstečajnom sporazumu. Prvi anuitet c</w:t>
      </w:r>
      <w:r w:rsidRPr="00C70B68">
        <w:rPr>
          <w:color w:themeColor="text1" w:val="000000"/>
          <w:position w:val="-6"/>
        </w:rPr>
        <w:t>́</w:t>
      </w:r>
      <w:r w:rsidRPr="00C70B68">
        <w:rPr>
          <w:color w:themeColor="text1" w:val="000000"/>
        </w:rPr>
        <w:t>e se platiti 15-tog u mjesecu, nakon isteka poc</w:t>
      </w:r>
      <w:r w:rsidRPr="00C70B68">
        <w:rPr>
          <w:color w:themeColor="text1" w:val="000000"/>
          <w:position w:val="2"/>
        </w:rPr>
        <w:t>̌</w:t>
      </w:r>
      <w:r w:rsidRPr="00C70B68">
        <w:rPr>
          <w:color w:themeColor="text1" w:val="000000"/>
        </w:rPr>
        <w:t xml:space="preserve">eka od 12 mjeseci, </w:t>
      </w:r>
      <w:r w:rsidRPr="00C70B68">
        <w:t>računajući od pravomoćnosti rješenja kojim se odobrava sklapanja predstečajnog sporazuma ili pravomoćne odluke kojom se otklanja osporavanje, ovisno o tome što nastupi kasnije.</w:t>
      </w:r>
    </w:p>
    <w:p w:rsidRDefault="005B434B" w:rsidP="005B434B" w:rsidR="005B434B" w:rsidRPr="00C70B68">
      <w:pPr>
        <w:spacing w:lineRule="auto" w:line="360"/>
        <w:jc w:val="both"/>
      </w:pPr>
    </w:p>
    <w:p w:rsidRDefault="005B434B" w:rsidP="005B434B" w:rsidR="005B434B" w:rsidRPr="00C70B68">
      <w:pPr>
        <w:spacing w:lineRule="auto" w:line="360"/>
        <w:jc w:val="both"/>
      </w:pPr>
      <w:r w:rsidRPr="00C70B68">
        <w:t>Prvi anuitet će se platiti 15-tog u mjesecu, nakon isteka počeka od 12 mjeseci, računajući od pravomoćnosti rješenja kojim se odobrava sklapanja predstečajnog sporazuma ili pravomoćne odluke kojom se otklanja osporavanja, ovisno o tome što nastupi kasnije, dok će se svaki naredni anuitet platiti mjesečno, najkasnije do 15-tog u mjesecu za prethodni mjesec.</w:t>
      </w:r>
    </w:p>
    <w:p w:rsidRDefault="00B94DB8" w:rsidR="00B94DB8">
      <w:pPr>
        <w:rPr>
          <w:color w:themeColor="text1" w:val="000000"/>
          <w:lang w:eastAsia="hr-HR"/>
        </w:rPr>
      </w:pPr>
      <w:r>
        <w:rPr>
          <w:color w:themeColor="text1" w:val="000000"/>
        </w:rPr>
        <w:br w:type="page"/>
      </w:r>
    </w:p>
    <w:p w:rsidRDefault="00E8484F" w:rsidP="002B086F" w:rsidR="00E8484F" w:rsidRPr="002B086F">
      <w:pPr>
        <w:pStyle w:val="Odlomakpopisa"/>
        <w:spacing w:lineRule="auto" w:line="360"/>
        <w:jc w:val="both"/>
        <w:rPr>
          <w:color w:themeColor="text1" w:val="000000"/>
        </w:rPr>
      </w:pPr>
    </w:p>
    <w:p w:rsidRDefault="000F5471" w:rsidP="00427A5C" w:rsidR="000F5471" w:rsidRPr="00E53BEA">
      <w:pPr>
        <w:pStyle w:val="Naslov1"/>
      </w:pPr>
      <w:bookmarkStart w:name="_Toc499262173" w:id="98"/>
      <w:r w:rsidRPr="00E53BEA">
        <w:t>8. ROKOVI ZA DOBROVOLJNO ISPUNJENJE</w:t>
      </w:r>
      <w:bookmarkEnd w:id="94"/>
      <w:bookmarkEnd w:id="95"/>
      <w:bookmarkEnd w:id="98"/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spacing w:lineRule="auto" w:line="360"/>
      </w:pPr>
      <w:r w:rsidRPr="00E53BEA">
        <w:t>Vjerovnici su svrstani u jednu grupu:</w:t>
      </w:r>
    </w:p>
    <w:p w:rsidRDefault="000F5471" w:rsidP="000F5471" w:rsidR="000F5471" w:rsidRPr="00E53BEA">
      <w:pPr>
        <w:spacing w:lineRule="auto" w:line="360"/>
      </w:pPr>
    </w:p>
    <w:p w:rsidRDefault="000F5471" w:rsidP="000F5471" w:rsidR="000F5471" w:rsidRPr="00E53BEA">
      <w:pPr>
        <w:pStyle w:val="Odlomakpopisa"/>
        <w:numPr>
          <w:ilvl w:val="0"/>
          <w:numId w:val="13"/>
        </w:numPr>
        <w:spacing w:lineRule="auto" w:line="360"/>
      </w:pPr>
      <w:r w:rsidRPr="00E53BEA">
        <w:rPr>
          <w:b/>
          <w:u w:val="single"/>
        </w:rPr>
        <w:t>Vjerovnici koji imaju neosiguranu tražbinu</w:t>
      </w:r>
      <w:r w:rsidRPr="00E53BEA">
        <w:t xml:space="preserve">. Za njih  je predložena otplata </w:t>
      </w:r>
      <w:r w:rsidR="00D116E6">
        <w:t>5</w:t>
      </w:r>
      <w:r w:rsidRPr="00E53BEA">
        <w:t xml:space="preserve">0% od utvrđenih tražbina u </w:t>
      </w:r>
      <w:r w:rsidR="00A8774E">
        <w:t>48</w:t>
      </w:r>
      <w:r w:rsidRPr="00E53BEA">
        <w:t xml:space="preserve"> jednakih mjesečnih anuiteta, nakon isteka 12 mjeseci počeka, bez kamata.</w:t>
      </w:r>
    </w:p>
    <w:p w:rsidRDefault="000F5471" w:rsidP="000F5471" w:rsidR="000F5471" w:rsidRPr="00E53BEA">
      <w:pPr>
        <w:spacing w:lineRule="auto" w:line="360"/>
      </w:pPr>
    </w:p>
    <w:p w:rsidRDefault="00D116E6" w:rsidP="00D116E6" w:rsidR="00D116E6">
      <w:pPr>
        <w:pStyle w:val="Odlomakpopisa"/>
        <w:numPr>
          <w:ilvl w:val="0"/>
          <w:numId w:val="13"/>
        </w:numPr>
        <w:spacing w:lineRule="auto" w:line="360"/>
      </w:pPr>
      <w:r>
        <w:rPr>
          <w:b/>
          <w:u w:val="single"/>
        </w:rPr>
        <w:t xml:space="preserve">Osigurani </w:t>
      </w:r>
      <w:r w:rsidR="000F5471" w:rsidRPr="00E53BEA">
        <w:rPr>
          <w:b/>
          <w:u w:val="single"/>
        </w:rPr>
        <w:t xml:space="preserve"> vjerovnici </w:t>
      </w:r>
      <w:r w:rsidR="000F5471" w:rsidRPr="00E53BEA">
        <w:t>–</w:t>
      </w:r>
      <w:r w:rsidRPr="00D116E6">
        <w:t xml:space="preserve"> </w:t>
      </w:r>
      <w:r w:rsidRPr="00E53BEA">
        <w:t xml:space="preserve">Za njih  je </w:t>
      </w:r>
      <w:r>
        <w:t>predloženo namirenje cijelokupne tražbine u 108</w:t>
      </w:r>
      <w:r w:rsidRPr="00E53BEA">
        <w:t xml:space="preserve"> jednakih mjesečnih anuiteta, nakon isteka 12 mjeseci počeka, </w:t>
      </w:r>
      <w:r>
        <w:t>uz kamatnu stopu od 6,00% godišnje</w:t>
      </w:r>
      <w:r w:rsidR="000B3B91">
        <w:t>.</w:t>
      </w:r>
    </w:p>
    <w:p w:rsidRDefault="009402FB" w:rsidP="009402FB" w:rsidR="009402FB">
      <w:pPr>
        <w:pStyle w:val="Odlomakpopisa"/>
      </w:pPr>
    </w:p>
    <w:p w:rsidRDefault="00B74A88" w:rsidP="009402FB" w:rsidR="009402FB">
      <w:pPr>
        <w:pStyle w:val="Odlomakpopisa"/>
        <w:numPr>
          <w:ilvl w:val="0"/>
          <w:numId w:val="13"/>
        </w:numPr>
        <w:spacing w:lineRule="auto" w:line="360"/>
      </w:pPr>
      <w:r>
        <w:rPr>
          <w:b/>
          <w:u w:val="single"/>
        </w:rPr>
        <w:t>Osporene tražbine</w:t>
      </w:r>
      <w:r w:rsidR="009402FB" w:rsidRPr="009402FB">
        <w:t>. U slučaju nastanka obveze plaćanja vjerovnika s osporenim tražbinama, Dužnik će vjerovnike osporenih tražbina isplatiti u utvrđenom iznosu tražbina pod jednakim uvjetima kao i vjerovnike s utvrđenim tražbinama svake pojedine grupe (skupine).</w:t>
      </w:r>
    </w:p>
    <w:p w:rsidRDefault="00D116E6" w:rsidP="00D116E6" w:rsidR="00D116E6">
      <w:pPr>
        <w:pStyle w:val="Odlomakpopisa"/>
      </w:pPr>
    </w:p>
    <w:p w:rsidRDefault="00B94DB8" w:rsidR="00B94DB8">
      <w:pPr>
        <w:rPr>
          <w:lang w:eastAsia="hr-HR"/>
        </w:rPr>
      </w:pPr>
      <w:r>
        <w:br w:type="page"/>
      </w:r>
    </w:p>
    <w:p w:rsidRDefault="000F5471" w:rsidP="000F5471" w:rsidR="000F5471" w:rsidRPr="00E53BEA">
      <w:pPr>
        <w:pStyle w:val="Odlomakpopisa"/>
        <w:spacing w:lineRule="auto" w:line="360"/>
        <w:ind w:left="1003"/>
      </w:pPr>
    </w:p>
    <w:p w:rsidRDefault="006358D3" w:rsidP="00427A5C" w:rsidR="00FF7F00" w:rsidRPr="00E53BEA">
      <w:pPr>
        <w:pStyle w:val="Naslov1"/>
      </w:pPr>
      <w:bookmarkStart w:name="_Toc477898312" w:id="99"/>
      <w:bookmarkStart w:name="_Toc499262174" w:id="100"/>
      <w:r w:rsidRPr="00E53BEA">
        <w:t>9</w:t>
      </w:r>
      <w:r w:rsidR="009B7CD3" w:rsidRPr="00E53BEA">
        <w:t>.</w:t>
      </w:r>
      <w:r w:rsidR="00FF7F00" w:rsidRPr="00E53BEA">
        <w:t xml:space="preserve"> </w:t>
      </w:r>
      <w:r w:rsidR="009B7CD3" w:rsidRPr="00E53BEA">
        <w:t>PLANIRANI</w:t>
      </w:r>
      <w:r w:rsidR="00FF7F00" w:rsidRPr="00E53BEA">
        <w:t xml:space="preserve"> TROŠKOV</w:t>
      </w:r>
      <w:r w:rsidR="009B7CD3" w:rsidRPr="00E53BEA">
        <w:t>I</w:t>
      </w:r>
      <w:r w:rsidR="00FF7F00" w:rsidRPr="00E53BEA">
        <w:t xml:space="preserve"> RESTRUKTURIRANJA</w:t>
      </w:r>
      <w:bookmarkEnd w:id="96"/>
      <w:bookmarkEnd w:id="97"/>
      <w:bookmarkEnd w:id="99"/>
      <w:bookmarkEnd w:id="100"/>
    </w:p>
    <w:p w:rsidRDefault="007D35E3" w:rsidP="004E2B48" w:rsidR="007D35E3" w:rsidRPr="00E53BEA">
      <w:pPr>
        <w:spacing w:lineRule="auto" w:line="360"/>
      </w:pPr>
    </w:p>
    <w:p w:rsidRDefault="00504AFA" w:rsidP="004E2B48" w:rsidR="00E52DD7" w:rsidRPr="00E53BEA">
      <w:pPr>
        <w:spacing w:lineRule="auto" w:line="360"/>
      </w:pPr>
      <w:r w:rsidRPr="00E53BEA">
        <w:t>Troškovi</w:t>
      </w:r>
      <w:r w:rsidR="007D35E3" w:rsidRPr="00E53BEA">
        <w:t xml:space="preserve"> restrukturiranja</w:t>
      </w:r>
      <w:r w:rsidR="00E52DD7" w:rsidRPr="00E53BEA">
        <w:t xml:space="preserve"> pod</w:t>
      </w:r>
      <w:r w:rsidR="00287442" w:rsidRPr="00E53BEA">
        <w:t>i</w:t>
      </w:r>
      <w:r w:rsidR="00E52DD7" w:rsidRPr="00E53BEA">
        <w:t>jeljeni</w:t>
      </w:r>
      <w:r w:rsidR="00BA20DA" w:rsidRPr="00E53BEA">
        <w:t xml:space="preserve"> su u skupine koji uključuju slj</w:t>
      </w:r>
      <w:r w:rsidR="00E52DD7" w:rsidRPr="00E53BEA">
        <w:t>edeće grupe troškova: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Administrativni troškovi  - </w:t>
      </w:r>
      <w:r w:rsidR="00D86C0C" w:rsidRPr="00E53BEA">
        <w:t>1</w:t>
      </w:r>
      <w:r w:rsidRPr="00E53BEA">
        <w:t>0.000 kn</w:t>
      </w:r>
    </w:p>
    <w:p w:rsidRDefault="00E52DD7" w:rsidP="00CE7DA1" w:rsidR="00276AF2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 xml:space="preserve">Operativni troškovi restrukturiranja -  </w:t>
      </w:r>
      <w:r w:rsidR="00D86C0C" w:rsidRPr="00E53BEA">
        <w:t>1</w:t>
      </w:r>
      <w:r w:rsidRPr="00E53BEA">
        <w:t>0.000 kn</w:t>
      </w:r>
    </w:p>
    <w:p w:rsidRDefault="00E52DD7" w:rsidP="00CE7DA1" w:rsidR="00E52DD7" w:rsidRPr="00E53BEA">
      <w:pPr>
        <w:pStyle w:val="Odlomakpopisa"/>
        <w:numPr>
          <w:ilvl w:val="0"/>
          <w:numId w:val="7"/>
        </w:numPr>
        <w:spacing w:lineRule="auto" w:line="360"/>
      </w:pPr>
      <w:r w:rsidRPr="00E53BEA">
        <w:t>Ostali troškovi – 7.000 kn</w:t>
      </w:r>
    </w:p>
    <w:p w:rsidRDefault="00E52DD7" w:rsidP="004E2B48" w:rsidR="00E52DD7" w:rsidRPr="00E53BEA">
      <w:pPr>
        <w:spacing w:lineRule="auto" w:line="360"/>
      </w:pPr>
      <w:r w:rsidRPr="00E53BEA">
        <w:t>Ukupno očekivani troškovi postupka restruktur</w:t>
      </w:r>
      <w:r w:rsidR="00944571" w:rsidRPr="00E53BEA">
        <w:t xml:space="preserve">iranja procijenjuju se na </w:t>
      </w:r>
      <w:r w:rsidR="00D86C0C" w:rsidRPr="00E53BEA">
        <w:t>2</w:t>
      </w:r>
      <w:r w:rsidR="00AB2FBF" w:rsidRPr="00E53BEA">
        <w:t>7.000,00</w:t>
      </w:r>
      <w:r w:rsidRPr="00E53BEA">
        <w:t xml:space="preserve"> kn.</w:t>
      </w:r>
    </w:p>
    <w:bookmarkEnd w:id="72"/>
    <w:bookmarkEnd w:id="73"/>
    <w:bookmarkEnd w:id="74"/>
    <w:p w:rsidRDefault="002908DF" w:rsidP="004E2B48" w:rsidR="002908DF" w:rsidRPr="00E53BEA">
      <w:pPr>
        <w:spacing w:lineRule="auto" w:line="360"/>
      </w:pPr>
    </w:p>
    <w:p w:rsidRDefault="00F6033D" w:rsidP="00176DC4" w:rsidR="00BA3CFC" w:rsidRPr="00E53BEA">
      <w:pPr>
        <w:tabs>
          <w:tab w:pos="3879" w:val="left"/>
        </w:tabs>
        <w:spacing w:lineRule="auto" w:line="360"/>
        <w:jc w:val="both"/>
      </w:pPr>
      <w:r w:rsidRPr="00E53BEA">
        <w:t xml:space="preserve">Plan financijskog i operativnog restrukturiranja </w:t>
      </w:r>
      <w:r w:rsidR="00287442" w:rsidRPr="00E53BEA">
        <w:t xml:space="preserve">tvrtke </w:t>
      </w:r>
      <w:r w:rsidR="00456ECA">
        <w:t>INAGRO</w:t>
      </w:r>
      <w:r w:rsidR="00A95E68" w:rsidRPr="00E53BEA">
        <w:t xml:space="preserve"> d.o.o.</w:t>
      </w:r>
      <w:r w:rsidR="00F30669" w:rsidRPr="00E53BEA">
        <w:t xml:space="preserve"> </w:t>
      </w:r>
      <w:r w:rsidR="00613D7A" w:rsidRPr="00E53BEA">
        <w:t>za</w:t>
      </w:r>
      <w:r w:rsidR="00BA20DA" w:rsidRPr="00E53BEA">
        <w:t xml:space="preserve"> </w:t>
      </w:r>
      <w:r w:rsidRPr="00E53BEA">
        <w:t>201</w:t>
      </w:r>
      <w:r w:rsidR="00FD618C" w:rsidRPr="00E53BEA">
        <w:t>7</w:t>
      </w:r>
      <w:r w:rsidR="00397EEF" w:rsidRPr="00E53BEA">
        <w:t>.</w:t>
      </w:r>
      <w:r w:rsidR="00B67158" w:rsidRPr="00E53BEA">
        <w:t xml:space="preserve"> </w:t>
      </w:r>
      <w:r w:rsidR="00397EEF" w:rsidRPr="00E53BEA">
        <w:t>-</w:t>
      </w:r>
      <w:r w:rsidR="00B67158" w:rsidRPr="00E53BEA">
        <w:t xml:space="preserve"> </w:t>
      </w:r>
      <w:r w:rsidR="00397EEF" w:rsidRPr="00E53BEA">
        <w:t>202</w:t>
      </w:r>
      <w:r w:rsidR="00FD618C" w:rsidRPr="00E53BEA">
        <w:t>2</w:t>
      </w:r>
      <w:r w:rsidRPr="00E53BEA">
        <w:t xml:space="preserve">. godinu </w:t>
      </w:r>
      <w:r w:rsidR="00661D0F" w:rsidRPr="00E53BEA">
        <w:t>usvojio je i odobrio</w:t>
      </w:r>
      <w:r w:rsidR="00D5100A" w:rsidRPr="00E53BEA">
        <w:t xml:space="preserve"> za</w:t>
      </w:r>
      <w:r w:rsidR="00661D0F" w:rsidRPr="00E53BEA">
        <w:t>konski zastupnik</w:t>
      </w:r>
      <w:r w:rsidR="003D3F94" w:rsidRPr="00E53BEA">
        <w:t xml:space="preserve"> </w:t>
      </w:r>
      <w:r w:rsidR="00862559" w:rsidRPr="00E53BEA">
        <w:t>tvrtke</w:t>
      </w:r>
      <w:r w:rsidR="00D81D24" w:rsidRPr="00E53BEA">
        <w:t xml:space="preserve"> </w:t>
      </w:r>
      <w:r w:rsidR="00456ECA">
        <w:t>INAGRO</w:t>
      </w:r>
      <w:r w:rsidR="00A95E68" w:rsidRPr="00E53BEA">
        <w:t xml:space="preserve"> d.o.o.</w:t>
      </w:r>
      <w:r w:rsidR="006A2BCB" w:rsidRPr="00E53BEA">
        <w:t xml:space="preserve"> </w:t>
      </w:r>
      <w:r w:rsidRPr="00E53BEA">
        <w:t xml:space="preserve">dana </w:t>
      </w:r>
      <w:r w:rsidR="0008164E">
        <w:t>09.10</w:t>
      </w:r>
      <w:r w:rsidR="009B1A4C">
        <w:t>.</w:t>
      </w:r>
      <w:r w:rsidR="006E1B1D">
        <w:t>201</w:t>
      </w:r>
      <w:r w:rsidR="00D116E6">
        <w:t>8</w:t>
      </w:r>
      <w:r w:rsidR="006E1B1D">
        <w:t>.</w:t>
      </w:r>
      <w:r w:rsidRPr="00E53BEA">
        <w:t xml:space="preserve"> godine.</w:t>
      </w:r>
    </w:p>
    <w:p w:rsidRDefault="00661D0F" w:rsidP="00E35D16" w:rsidR="00661D0F">
      <w:pPr>
        <w:tabs>
          <w:tab w:pos="3879" w:val="left"/>
        </w:tabs>
        <w:spacing w:lineRule="auto" w:line="360"/>
        <w:jc w:val="both"/>
      </w:pPr>
    </w:p>
    <w:p w:rsidRDefault="00B94DB8" w:rsidP="00E35D16" w:rsidR="00B94DB8">
      <w:pPr>
        <w:tabs>
          <w:tab w:pos="3879" w:val="left"/>
        </w:tabs>
        <w:spacing w:lineRule="auto" w:line="360"/>
        <w:jc w:val="both"/>
      </w:pPr>
    </w:p>
    <w:p w:rsidRDefault="00B94DB8" w:rsidP="00E35D16" w:rsidR="00B94DB8" w:rsidRPr="00E53BEA">
      <w:pPr>
        <w:tabs>
          <w:tab w:pos="3879" w:val="left"/>
        </w:tabs>
        <w:spacing w:lineRule="auto" w:line="360"/>
        <w:jc w:val="both"/>
      </w:pPr>
    </w:p>
    <w:p w:rsidRDefault="00456ECA" w:rsidP="00403D10" w:rsidR="00E726DD">
      <w:pPr>
        <w:spacing w:lineRule="auto" w:line="360"/>
        <w:ind w:left="5664"/>
        <w:jc w:val="center"/>
        <w:rPr>
          <w:b/>
          <w:color w:themeColor="accent1" w:val="4F81BD"/>
        </w:rPr>
      </w:pPr>
      <w:r>
        <w:rPr>
          <w:b/>
          <w:color w:themeColor="accent1" w:val="4F81BD"/>
        </w:rPr>
        <w:t>INAGRO</w:t>
      </w:r>
      <w:r w:rsidR="00A95E68" w:rsidRPr="00E53BEA">
        <w:rPr>
          <w:b/>
          <w:color w:themeColor="accent1" w:val="4F81BD"/>
        </w:rPr>
        <w:t xml:space="preserve"> d.o.o.</w:t>
      </w:r>
    </w:p>
    <w:p w:rsidRDefault="00FF438D" w:rsidP="00403D10" w:rsidR="00A27F7D" w:rsidRPr="00E53BEA">
      <w:pPr>
        <w:spacing w:lineRule="auto" w:line="360"/>
        <w:ind w:left="5664"/>
        <w:jc w:val="center"/>
        <w:rPr>
          <w:b/>
          <w:color w:themeColor="accent1" w:val="4F81BD"/>
        </w:rPr>
      </w:pPr>
      <w:r>
        <w:t>Igor Novosel</w:t>
      </w:r>
      <w:r w:rsidR="00A27F7D">
        <w:t>, direktor</w:t>
      </w:r>
    </w:p>
    <w:p w:rsidRDefault="00E97EAB" w:rsidP="00403D10" w:rsidR="00E97EAB" w:rsidRPr="00E53BEA">
      <w:pPr>
        <w:tabs>
          <w:tab w:pos="3879" w:val="left"/>
        </w:tabs>
        <w:spacing w:lineRule="auto" w:line="360"/>
        <w:ind w:left="5664"/>
        <w:jc w:val="center"/>
        <w:rPr>
          <w:rStyle w:val="tabletextfield"/>
        </w:rPr>
      </w:pPr>
    </w:p>
    <w:p w:rsidRDefault="00D57A90" w:rsidP="00403D10" w:rsidR="00054930" w:rsidRPr="00E53BEA">
      <w:pPr>
        <w:tabs>
          <w:tab w:pos="3879" w:val="left"/>
        </w:tabs>
        <w:spacing w:lineRule="auto" w:line="360"/>
        <w:ind w:left="5664"/>
        <w:jc w:val="center"/>
      </w:pPr>
      <w:r w:rsidRPr="00E53BEA">
        <w:rPr>
          <w:rStyle w:val="tabletextfield"/>
        </w:rPr>
        <w:t>___</w:t>
      </w:r>
      <w:r w:rsidR="00872829" w:rsidRPr="00E53BEA">
        <w:rPr>
          <w:rStyle w:val="tabletextfield"/>
        </w:rPr>
        <w:t>___________</w:t>
      </w:r>
      <w:r w:rsidR="001645C8">
        <w:rPr>
          <w:rStyle w:val="tabletextfield"/>
        </w:rPr>
        <w:t>____</w:t>
      </w:r>
      <w:r w:rsidR="00872829" w:rsidRPr="00E53BEA">
        <w:rPr>
          <w:rStyle w:val="tabletextfield"/>
        </w:rPr>
        <w:t>_________</w:t>
      </w:r>
    </w:p>
    <w:sectPr w:rsidSect="00F246F1" w:rsidR="00054930" w:rsidRPr="00E53BEA">
      <w:headerReference w:type="default" r:id="rId26"/>
      <w:footerReference w:type="even" r:id="rId27"/>
      <w:footerReference w:type="default" r:id="rId28"/>
      <w:pgSz w:code="9" w:h="16820" w:w="11900"/>
      <w:pgMar w:gutter="0" w:footer="709" w:header="709" w:left="851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BA4" w:rsidP="00700EE9" w:rsidR="002F7BA4">
      <w:r>
        <w:separator/>
      </w:r>
    </w:p>
  </w:endnote>
  <w:endnote w:id="0" w:type="continuationSeparator">
    <w:p w:rsidRDefault="002F7BA4" w:rsidP="00700EE9" w:rsidR="002F7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60405020304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8A8" w:rsidP="00BB3BCA" w:rsidR="000E48A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48A8" w:rsidP="00BB3BCA" w:rsidR="000E48A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8A8" w:rsidP="00BB3BCA" w:rsidR="000E48A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298">
      <w:rPr>
        <w:rStyle w:val="Brojstranice"/>
        <w:noProof/>
      </w:rPr>
      <w:t>56</w:t>
    </w:r>
    <w:r>
      <w:rPr>
        <w:rStyle w:val="Brojstranice"/>
      </w:rPr>
      <w:fldChar w:fldCharType="end"/>
    </w:r>
  </w:p>
  <w:p w:rsidRDefault="000E48A8" w:rsidP="004A530C" w:rsidR="000E48A8" w:rsidRPr="00121293">
    <w:pPr>
      <w:pStyle w:val="Podnoje"/>
      <w:ind w:right="360"/>
      <w:jc w:val="center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7.-2022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BA4" w:rsidP="00700EE9" w:rsidR="002F7BA4">
      <w:r>
        <w:separator/>
      </w:r>
    </w:p>
  </w:footnote>
  <w:footnote w:id="0" w:type="continuationSeparator">
    <w:p w:rsidRDefault="002F7BA4" w:rsidP="00700EE9" w:rsidR="002F7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8A8" w:rsidP="00626071" w:rsidR="000E48A8">
    <w:pPr>
      <w:pStyle w:val="Zaglavlje"/>
      <w:jc w:val="center"/>
      <w:rPr>
        <w:rFonts w:eastAsia="Calibri"/>
        <w:i/>
        <w:color w:themeShade="A6" w:themeColor="background1" w:val="A6A6A6"/>
        <w:lang w:eastAsia="en-GB" w:val="en-US"/>
      </w:rPr>
    </w:pPr>
    <w:r>
      <w:rPr>
        <w:rFonts w:eastAsia="Calibri"/>
        <w:i/>
        <w:color w:themeShade="A6" w:themeColor="background1" w:val="A6A6A6"/>
        <w:lang w:eastAsia="en-GB" w:val="en-US"/>
      </w:rPr>
      <w:t>INAGRO d.o.o.</w:t>
    </w:r>
  </w:p>
  <w:p w:rsidRDefault="000E48A8" w:rsidP="00626071" w:rsidR="000E48A8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1701830"/>
    <w:multiLevelType w:val="hybridMultilevel"/>
    <w:tmpl w:val="B6C0716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A546A9"/>
    <w:multiLevelType w:val="multilevel"/>
    <w:tmpl w:val="EDD4991E"/>
    <w:lvl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1DC0EAF"/>
    <w:multiLevelType w:val="hybridMultilevel"/>
    <w:tmpl w:val="5A40B92E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1165B0"/>
    <w:multiLevelType w:val="hybridMultilevel"/>
    <w:tmpl w:val="0B480F7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8A58F1"/>
    <w:multiLevelType w:val="hybridMultilevel"/>
    <w:tmpl w:val="A9187890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399B2A2C"/>
    <w:multiLevelType w:val="hybridMultilevel"/>
    <w:tmpl w:val="3838225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0EE7378"/>
    <w:multiLevelType w:val="hybridMultilevel"/>
    <w:tmpl w:val="3CACFBE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5C4DE9"/>
    <w:multiLevelType w:val="hybridMultilevel"/>
    <w:tmpl w:val="FBAA2D8A"/>
    <w:lvl w:tplc="041A0003" w:ilvl="0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6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3F360CF"/>
    <w:multiLevelType w:val="hybridMultilevel"/>
    <w:tmpl w:val="2B2C9E3A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3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8D6DB3"/>
    <w:multiLevelType w:val="hybridMultilevel"/>
    <w:tmpl w:val="00EE115C"/>
    <w:lvl w:tplc="00900D7E" w:ilvl="0">
      <w:start w:val="5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20"/>
  </w:num>
  <w:num w:numId="8">
    <w:abstractNumId w:val="16"/>
  </w:num>
  <w:num w:numId="9">
    <w:abstractNumId w:val="7"/>
  </w:num>
  <w:num w:numId="10">
    <w:abstractNumId w:val="23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5"/>
  </w:num>
  <w:num w:numId="19">
    <w:abstractNumId w:val="13"/>
  </w:num>
  <w:num w:numId="20">
    <w:abstractNumId w:val="14"/>
  </w:num>
  <w:num w:numId="21">
    <w:abstractNumId w:val="17"/>
  </w:num>
  <w:num w:numId="22">
    <w:abstractNumId w:val="12"/>
  </w:num>
  <w:num w:numId="23">
    <w:abstractNumId w:val="15"/>
  </w:num>
  <w:num w:numId="24">
    <w:abstractNumId w:val="24"/>
  </w:num>
  <w:num w:numId="2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0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20B0"/>
    <w:rsid w:val="000037D4"/>
    <w:rsid w:val="00004EC9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57B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64E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B91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0BC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0EB0"/>
    <w:rsid w:val="000E1460"/>
    <w:rsid w:val="000E21E8"/>
    <w:rsid w:val="000E263A"/>
    <w:rsid w:val="000E2AE9"/>
    <w:rsid w:val="000E44FF"/>
    <w:rsid w:val="000E48A8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511A"/>
    <w:rsid w:val="00116342"/>
    <w:rsid w:val="001169E6"/>
    <w:rsid w:val="00116CA0"/>
    <w:rsid w:val="001176AC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57F98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48E6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4F0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1B89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86F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12E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49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6D09"/>
    <w:rsid w:val="002F702E"/>
    <w:rsid w:val="002F725B"/>
    <w:rsid w:val="002F7672"/>
    <w:rsid w:val="002F7B27"/>
    <w:rsid w:val="002F7BA4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0F69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A73"/>
    <w:rsid w:val="00344E3A"/>
    <w:rsid w:val="00344F1E"/>
    <w:rsid w:val="00345480"/>
    <w:rsid w:val="0034556F"/>
    <w:rsid w:val="0034585A"/>
    <w:rsid w:val="00345BA9"/>
    <w:rsid w:val="00346427"/>
    <w:rsid w:val="00346799"/>
    <w:rsid w:val="00346CCF"/>
    <w:rsid w:val="00347687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550"/>
    <w:rsid w:val="003966B5"/>
    <w:rsid w:val="00396D7C"/>
    <w:rsid w:val="00397123"/>
    <w:rsid w:val="00397EEF"/>
    <w:rsid w:val="003A00F3"/>
    <w:rsid w:val="003A04BB"/>
    <w:rsid w:val="003A07A0"/>
    <w:rsid w:val="003A0874"/>
    <w:rsid w:val="003A087B"/>
    <w:rsid w:val="003A0C7D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6F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B40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5D94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5C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5D6"/>
    <w:rsid w:val="00444AC1"/>
    <w:rsid w:val="00444F58"/>
    <w:rsid w:val="00444F6A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56ECA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496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87588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3EBC"/>
    <w:rsid w:val="004A46AD"/>
    <w:rsid w:val="004A4884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415"/>
    <w:rsid w:val="004D050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848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0977"/>
    <w:rsid w:val="005014AF"/>
    <w:rsid w:val="005014EB"/>
    <w:rsid w:val="0050214D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8BD"/>
    <w:rsid w:val="00506B0C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068"/>
    <w:rsid w:val="0052030B"/>
    <w:rsid w:val="005208B8"/>
    <w:rsid w:val="005210F8"/>
    <w:rsid w:val="0052149F"/>
    <w:rsid w:val="00521947"/>
    <w:rsid w:val="00522303"/>
    <w:rsid w:val="00522E9E"/>
    <w:rsid w:val="00522F4A"/>
    <w:rsid w:val="0052301F"/>
    <w:rsid w:val="00523713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08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5BBF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32B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055B"/>
    <w:rsid w:val="005B1069"/>
    <w:rsid w:val="005B140A"/>
    <w:rsid w:val="005B16D3"/>
    <w:rsid w:val="005B1C3A"/>
    <w:rsid w:val="005B2823"/>
    <w:rsid w:val="005B29DF"/>
    <w:rsid w:val="005B2C81"/>
    <w:rsid w:val="005B3545"/>
    <w:rsid w:val="005B434B"/>
    <w:rsid w:val="005B454A"/>
    <w:rsid w:val="005B48E3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298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0237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0C8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1D9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2EFA"/>
    <w:rsid w:val="00682FEF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05E3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3FFD"/>
    <w:rsid w:val="006E43B2"/>
    <w:rsid w:val="006E46D2"/>
    <w:rsid w:val="006E484F"/>
    <w:rsid w:val="006E4905"/>
    <w:rsid w:val="006E51D7"/>
    <w:rsid w:val="006E5D2E"/>
    <w:rsid w:val="006E5DBA"/>
    <w:rsid w:val="006E632F"/>
    <w:rsid w:val="006E6A35"/>
    <w:rsid w:val="006F01E2"/>
    <w:rsid w:val="006F1ACA"/>
    <w:rsid w:val="006F1E8B"/>
    <w:rsid w:val="006F1F08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4B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663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2CA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199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619"/>
    <w:rsid w:val="00795628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2A46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83A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41D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44"/>
    <w:rsid w:val="00811AB8"/>
    <w:rsid w:val="00811D51"/>
    <w:rsid w:val="008120A8"/>
    <w:rsid w:val="0081232F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83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5C5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263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830"/>
    <w:rsid w:val="00894BA8"/>
    <w:rsid w:val="0089536F"/>
    <w:rsid w:val="00896307"/>
    <w:rsid w:val="008963D1"/>
    <w:rsid w:val="008964CE"/>
    <w:rsid w:val="008967EB"/>
    <w:rsid w:val="00896A7C"/>
    <w:rsid w:val="0089744C"/>
    <w:rsid w:val="008978DB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AFA"/>
    <w:rsid w:val="008D5FE4"/>
    <w:rsid w:val="008D63EE"/>
    <w:rsid w:val="008D784A"/>
    <w:rsid w:val="008D7E4C"/>
    <w:rsid w:val="008E020B"/>
    <w:rsid w:val="008E047E"/>
    <w:rsid w:val="008E0E18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3B1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23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2FB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6CA"/>
    <w:rsid w:val="00966F72"/>
    <w:rsid w:val="00971417"/>
    <w:rsid w:val="00971E7F"/>
    <w:rsid w:val="00972E29"/>
    <w:rsid w:val="00972E57"/>
    <w:rsid w:val="00972FA3"/>
    <w:rsid w:val="00973514"/>
    <w:rsid w:val="009737F0"/>
    <w:rsid w:val="0097474F"/>
    <w:rsid w:val="00974A7F"/>
    <w:rsid w:val="00975089"/>
    <w:rsid w:val="00975285"/>
    <w:rsid w:val="009756EA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717"/>
    <w:rsid w:val="0098792A"/>
    <w:rsid w:val="009879A6"/>
    <w:rsid w:val="00987C77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881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0CF"/>
    <w:rsid w:val="00A2665F"/>
    <w:rsid w:val="00A26825"/>
    <w:rsid w:val="00A276E6"/>
    <w:rsid w:val="00A2772A"/>
    <w:rsid w:val="00A277E1"/>
    <w:rsid w:val="00A27F7D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0FF0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177E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8F7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0E7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5E8C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4A88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DB8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317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67F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1F2"/>
    <w:rsid w:val="00C1741E"/>
    <w:rsid w:val="00C20093"/>
    <w:rsid w:val="00C20747"/>
    <w:rsid w:val="00C2121E"/>
    <w:rsid w:val="00C214A3"/>
    <w:rsid w:val="00C214B0"/>
    <w:rsid w:val="00C21AED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1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314D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8F5"/>
    <w:rsid w:val="00C80B0C"/>
    <w:rsid w:val="00C81D81"/>
    <w:rsid w:val="00C824DE"/>
    <w:rsid w:val="00C82F8C"/>
    <w:rsid w:val="00C8300F"/>
    <w:rsid w:val="00C83304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697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6E6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76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19B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682"/>
    <w:rsid w:val="00DF2FA3"/>
    <w:rsid w:val="00DF3287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5B39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07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6E1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84F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AA7"/>
    <w:rsid w:val="00EA7BC6"/>
    <w:rsid w:val="00EB010E"/>
    <w:rsid w:val="00EB13B2"/>
    <w:rsid w:val="00EB19C8"/>
    <w:rsid w:val="00EB1D3A"/>
    <w:rsid w:val="00EB1E42"/>
    <w:rsid w:val="00EB2A9C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66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35"/>
    <w:rsid w:val="00EE6AB1"/>
    <w:rsid w:val="00EE6CDC"/>
    <w:rsid w:val="00EE7153"/>
    <w:rsid w:val="00EF0727"/>
    <w:rsid w:val="00EF141E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57A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18F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3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086F"/>
    <w:rPr>
      <w:rFonts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autoRedefine/>
    <w:qFormat/>
    <w:rsid w:val="00427A5C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b/>
      <w:color w:themeColor="accent1" w:val="4F81BD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b/>
      <w:bCs/>
      <w:iCs/>
      <w:color w:themeColor="accent1" w:val="4F81BD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b/>
      <w:bCs/>
      <w:i/>
      <w:i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192936"/>
    <w:rPr>
      <w:rFonts w:eastAsia="Times New Roman" w:hAnsi="Times New Roman" w:ascii="Times New Roman"/>
      <w:b/>
      <w:bCs/>
      <w:color w:themeColor="accent1" w:val="4F81BD"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sz w:val="20"/>
      <w:szCs w:val="20"/>
      <w:lang w:eastAsia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hAnsi="Calibri" w:asci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hAnsi="Calibri" w:asci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hAnsi="Calibri" w:asci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hAnsi="Calibri" w:asci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hAnsi="Calibri" w:asci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hAnsi="Calibri" w:asci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hAnsi="Calibri" w:asci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hAnsi="Calibri" w:ascii="Calibri"/>
      <w:sz w:val="18"/>
      <w:szCs w:val="18"/>
      <w:lang w:eastAsia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lang w:eastAsia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lang w:eastAsia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lang w:eastAsia="de-DE"/>
    </w:rPr>
  </w:style>
  <w:style w:customStyle="true" w:styleId="Naslov2Char" w:type="character">
    <w:name w:val="Naslov 2 Char"/>
    <w:link w:val="Naslov2"/>
    <w:rsid w:val="00347687"/>
    <w:rPr>
      <w:rFonts w:eastAsia="Times New Roman" w:hAnsi="Times New Roman" w:ascii="Times New Roman"/>
      <w:b/>
      <w:bCs/>
      <w:iCs/>
      <w:color w:themeColor="accent1" w:val="4F81BD"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427A5C"/>
    <w:rPr>
      <w:rFonts w:eastAsia="Times New Roman" w:hAnsi="Times New Roman" w:ascii="Times New Roman"/>
      <w:b/>
      <w:color w:themeColor="accent1" w:val="4F81BD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color w:val="1D1C1C"/>
      <w:lang w:eastAsia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lang w:eastAsia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lang w:eastAsia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lang w:eastAsia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lang w:eastAsia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lang w:eastAsia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lang w:eastAsia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lang w:eastAsia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lang w:eastAsia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lang w:eastAsia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lang w:eastAsia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lang w:eastAsia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lang w:eastAsia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lang w:eastAsia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5F1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298"/>
    <w:rPr>
      <w:rFonts w:cs="Times New Roman" w:eastAsia="MS Gothic" w:hAnsi="Times New Roman" w:ascii="Times New Roman"/>
      <w:color w:val="548DD4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298"/>
    <w:rPr>
      <w:rFonts w:eastAsia="MS Gothic"/>
      <w:color w:val="548DD4"/>
      <w:sz w:val="48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298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298"/>
    <w:rPr>
      <w:rFonts w:cs="Times New Roman" w:eastAsia="MS Gothic" w:hAnsi="Times New Roman" w:ascii="Times New Roman"/>
      <w:color w:val="548DD4"/>
      <w:sz w:val="48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086F"/>
    <w:rPr>
      <w:rFonts w:ascii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autoRedefine/>
    <w:qFormat/>
    <w:rsid w:val="00427A5C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b/>
      <w:color w:themeColor="accent1" w:val="4F81BD"/>
    </w:rPr>
  </w:style>
  <w:style w:styleId="Naslov2" w:type="paragraph">
    <w:name w:val="heading 2"/>
    <w:basedOn w:val="Normal"/>
    <w:next w:val="Normal"/>
    <w:link w:val="Naslov2Char"/>
    <w:autoRedefine/>
    <w:qFormat/>
    <w:rsid w:val="00347687"/>
    <w:pPr>
      <w:keepNext/>
      <w:numPr>
        <w:ilvl w:val="1"/>
        <w:numId w:val="15"/>
      </w:numPr>
      <w:spacing w:after="60" w:before="240" w:line="360" w:lineRule="auto"/>
      <w:jc w:val="both"/>
      <w:outlineLvl w:val="1"/>
    </w:pPr>
    <w:rPr>
      <w:b/>
      <w:bCs/>
      <w:iCs/>
      <w:color w:themeColor="accent1" w:val="4F81BD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192936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b/>
      <w:bCs/>
      <w:i/>
      <w:i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192936"/>
    <w:rPr>
      <w:rFonts w:ascii="Times New Roman" w:eastAsia="Times New Roman" w:hAnsi="Times New Roman"/>
      <w:b/>
      <w:bCs/>
      <w:color w:themeColor="accent1" w:val="4F81BD"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lang w:eastAsia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sz w:val="20"/>
      <w:szCs w:val="20"/>
      <w:lang w:eastAsia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hAns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hAns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hAns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hAns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hAns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hAns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hAns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hAnsi="Calibri"/>
      <w:sz w:val="18"/>
      <w:szCs w:val="18"/>
      <w:lang w:eastAsia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lang w:eastAsia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lang w:eastAsia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lang w:eastAsia="de-DE"/>
    </w:rPr>
  </w:style>
  <w:style w:customStyle="1" w:styleId="Naslov2Char" w:type="character">
    <w:name w:val="Naslov 2 Char"/>
    <w:link w:val="Naslov2"/>
    <w:rsid w:val="00347687"/>
    <w:rPr>
      <w:rFonts w:ascii="Times New Roman" w:eastAsia="Times New Roman" w:hAnsi="Times New Roman"/>
      <w:b/>
      <w:bCs/>
      <w:iCs/>
      <w:color w:themeColor="accent1" w:val="4F81BD"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427A5C"/>
    <w:rPr>
      <w:rFonts w:ascii="Times New Roman" w:eastAsia="Times New Roman" w:hAnsi="Times New Roman"/>
      <w:b/>
      <w:color w:themeColor="accent1" w:val="4F81BD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color w:val="1D1C1C"/>
      <w:lang w:eastAsia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lang w:eastAsia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hAnsi="Tahoma"/>
      <w:sz w:val="16"/>
      <w:szCs w:val="16"/>
      <w:lang w:eastAsia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lang w:eastAsia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lang w:eastAsia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lang w:eastAsia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lang w:eastAsia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lang w:eastAsia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lang w:eastAsia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lang w:eastAsia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lang w:eastAsia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hAnsi="Arial"/>
      <w:color w:val="333333"/>
      <w:lang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lang w:eastAsia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  <w:lang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lang w:eastAsia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sz w:val="20"/>
      <w:szCs w:val="20"/>
      <w:lang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lang w:eastAsia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lang w:eastAsia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lang w:eastAsia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5F1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298"/>
    <w:rPr>
      <w:rFonts w:ascii="Times New Roman" w:cs="Times New Roman" w:eastAsia="MS Gothic" w:hAnsi="Times New Roman"/>
      <w:color w:val="548DD4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298"/>
    <w:rPr>
      <w:rFonts w:eastAsia="MS Gothic"/>
      <w:color w:val="548DD4"/>
      <w:sz w:val="48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298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298"/>
    <w:rPr>
      <w:rFonts w:ascii="Times New Roman" w:cs="Times New Roman" w:eastAsia="MS Gothic" w:hAnsi="Times New Roman"/>
      <w:color w:val="548DD4"/>
      <w:sz w:val="48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4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051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73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7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17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8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3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47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90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4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710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25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2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9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29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15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8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07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38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86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1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3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26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61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71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194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4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735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hyperlink" Target="http://www.google.hr/url?sa=i&amp;rct=j&amp;q=&amp;esrc=s&amp;source=images&amp;cd=&amp;cad=rja&amp;uact=8&amp;ved=0ahUKEwiOssypzsDXAhVIWhQKHUnTD1oQjRwIBw&amp;url=http://inagro.hr/&amp;psig=AOvVaw2UZYFmUpsDzIA0zp38fJUh&amp;ust=1510836388191574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image" Target="media/image5.jpeg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image" Target="media/image3.jpeg"/><Relationship Id="rId25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hyperlink" Target="http://www.google.hr/url?sa=i&amp;rct=j&amp;q=&amp;esrc=s&amp;source=images&amp;cd=&amp;cad=rja&amp;uact=8&amp;ved=0ahUKEwjCkIzpzcDXAhVFVhQKHfQlBlwQjRwIBw&amp;url=http://www.agrodan.rs/vesti/agroekonomija/ilegalna-trgovina-stokom.html&amp;psig=AOvVaw1xqiKYjAFe1X-pvN0Qr4ZF&amp;ust=1510836201465870" TargetMode="External"/><Relationship Id="rId20" Type="http://schemas.openxmlformats.org/officeDocument/2006/relationships/hyperlink" Target="http://www.google.hr/url?sa=i&amp;rct=j&amp;q=&amp;esrc=s&amp;source=images&amp;cd=&amp;cad=rja&amp;uact=8&amp;ved=0ahUKEwikrsK-zsDXAhUFuRQKHZMIDSsQjRwIBw&amp;url=http://inagro.hr/&amp;psig=AOvVaw2UZYFmUpsDzIA0zp38fJUh&amp;ust=151083638819157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hyperlink" Target="http://www.google.hr/url?sa=i&amp;rct=j&amp;q=&amp;esrc=s&amp;source=images&amp;cd=&amp;cad=rja&amp;uact=8&amp;ved=0ahUKEwj6mc-Az8DXAhXJVRQKHfrRDMQQjRwIBw&amp;url=http://www.interboves.com/tr/road.html&amp;psig=AOvVaw3PoScYKI4jIvqeFskO0deN&amp;ust=1510836580768617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jpeg"/><Relationship Id="rId23" Type="http://schemas.openxmlformats.org/officeDocument/2006/relationships/image" Target="media/image6.jpeg"/><Relationship Id="rId28" Type="http://schemas.openxmlformats.org/officeDocument/2006/relationships/footer" Target="footer2.xml"/><Relationship Id="rId10" Type="http://schemas.openxmlformats.org/officeDocument/2006/relationships/hyperlink" Target="http://inagro.hr/index.php/hr/o-nama/" TargetMode="External"/><Relationship Id="rId19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google.hr/url?sa=i&amp;rct=j&amp;q=&amp;esrc=s&amp;source=images&amp;cd=&amp;cad=rja&amp;uact=8&amp;ved=0ahUKEwiI__3PzcDXAhWLuhQKHXnwDdQQjRwIBw&amp;url=http://semberske.com/tag/trgovina-stokom/&amp;psig=AOvVaw1xqiKYjAFe1X-pvN0Qr4ZF&amp;ust=1510836201465870" TargetMode="External"/><Relationship Id="rId22" Type="http://schemas.openxmlformats.org/officeDocument/2006/relationships/hyperlink" Target="http://inagro.hr/index.php/hr/smede-govedo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HITNO%20INAGRO%20doo\Tablice%201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false" sz="1600">
                <a:solidFill>
                  <a:sysClr lastClr="000000" val="windowText"/>
                </a:solidFill>
                <a:latin typeface="+mn-lt"/>
                <a:ea typeface="+mn-ea"/>
                <a:cs typeface="+mn-cs"/>
              </a:defRPr>
            </a:pPr>
            <a:r>
              <a:rPr baseline="0" spc="0" kern="1200" strike="noStrike" u="none" i="false" b="false" sz="1600" lang="hr-HR">
                <a:solidFill>
                  <a:sysClr lastClr="000000" val="windowText"/>
                </a:solidFill>
                <a:latin typeface="+mn-lt"/>
                <a:ea typeface="+mn-ea"/>
                <a:cs typeface="+mn-cs"/>
              </a:rPr>
              <a:t>Igor Novosel</a:t>
            </a:r>
            <a:endParaRPr sz="1600" lang="hr-HR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33251986358848007"/>
          <c:y val="0.3239255794132744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59027777777777776"/>
          <c:y val="0.19535918199798488"/>
          <c:w val="0.8170114449979466"/>
          <c:h val="0.6280280094139524"/>
        </c:manualLayout>
      </c:layout>
      <c:pie3DChart>
        <c:varyColors val="true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explosion val="1"/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59A-476E-B358-032620424059}"/>
              </c:ext>
            </c:extLst>
          </c:dPt>
          <c:dLbls>
            <c:dLbl>
              <c:idx val="0"/>
              <c:layout>
                <c:manualLayout>
                  <c:x val="0.005127216240827039"/>
                  <c:y val="-0.381418291348267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anchorCtr="true" anchor="ctr" bIns="19050" rIns="38100" tIns="19050" lIns="38100" wrap="square" vert="horz" vertOverflow="ellipsis" spcFirstLastPara="true" rot="0">
                  <a:noAutofit/>
                </a:bodyPr>
                <a:lstStyle/>
                <a:p>
                  <a:pPr>
                    <a:defRPr baseline="0" kern="1200" strike="noStrike" u="none" i="false" b="false" sz="1400">
                      <a:solidFill>
                        <a:sysClr lastClr="000000" val="windowText"/>
                      </a:solidFill>
                      <a:latin charset="0" pitchFamily="18" panose="02020603050405020304" typeface="Times New Roman"/>
                      <a:ea typeface="+mn-ea"/>
                      <a:cs charset="0" pitchFamily="18" panose="02020603050405020304" typeface="Times New Roman"/>
                    </a:defRPr>
                  </a:pPr>
                  <a:endParaRPr lang="sr-Latn-RS"/>
                </a:p>
              </c:txPr>
              <c:showLegendKey val="false"/>
              <c:showVal val="true"/>
              <c:showCatName val="false"/>
              <c:showSerName val="false"/>
              <c:showPercent val="false"/>
              <c:showBubbleSize val="false"/>
              <c:extLst>
                <c:ext uri="{CE6537A1-D6FC-4f65-9D91-7224C49458BB}">
                  <c15:layout xmlns:c15="http://schemas.microsoft.com/office/drawing/2012/chart" xmlns:c16r2="http://schemas.microsoft.com/office/drawing/2015/06/chart">
                    <c:manualLayout>
                      <c:w val="0.22684473964563953"/>
                      <c:h val="0.10984571577999243"/>
                    </c:manualLayout>
                  </c15:layout>
                </c:ext>
                <c:ext uri="{C3380CC4-5D6E-409C-BE32-E72D297353CC}">
                  <c16:uniqueId xmlns:c16="http://schemas.microsoft.com/office/drawing/2014/chart" xmlns:c16r2="http://schemas.microsoft.com/office/drawing/2015/06/chart" val="{00000001-C59A-476E-B358-03262042405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ysClr lastClr="000000" val="windowText"/>
                    </a:solidFill>
                    <a:latin charset="0" pitchFamily="18" panose="02020603050405020304" typeface="Times New Roman"/>
                    <a:ea typeface="+mn-ea"/>
                    <a:cs charset="0" pitchFamily="18" panose="02020603050405020304" typeface="Times New Roman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true"/>
            <c:leaderLines>
              <c:spPr>
                <a:ln algn="ctr" cmpd="sng" cap="flat" w="9525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59A-476E-B358-03262042405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noFill/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plotArea>
      <c:layout>
        <c:manualLayout>
          <c:layoutTarget val="inner"/>
          <c:xMode val="edge"/>
          <c:yMode val="edge"/>
          <c:x val="0.07336811023622047"/>
          <c:y val="0.17777777777777778"/>
          <c:w val="0.9183801399825022"/>
          <c:h val="0.5845064158646835"/>
        </c:manualLayout>
      </c:layout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false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algn="br" dir="2700000" dist="35921">
                <a:srgbClr val="000000"/>
              </a:outerShdw>
            </a:effectLst>
          </c:spPr>
          <c:invertIfNegative val="false"/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false"/>
            <c:dispEq val="false"/>
          </c:trendline>
          <c:cat>
            <c:strRef>
              <c:f>Sažetak!$B$17:$G$17</c:f>
              <c:strCache>
                <c:ptCount val="6"/>
                <c:pt idx="0">
                  <c:v>2017.</c:v>
                </c:pt>
                <c:pt idx="1">
                  <c:v>2018.</c:v>
                </c:pt>
                <c:pt idx="2">
                  <c:v>2019.</c:v>
                </c:pt>
                <c:pt idx="3">
                  <c:v>2020.</c:v>
                </c:pt>
                <c:pt idx="4">
                  <c:v>2021.</c:v>
                </c:pt>
                <c:pt idx="5">
                  <c:v>2022.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6</c:v>
                </c:pt>
                <c:pt idx="4">
                  <c:v>6</c:v>
                </c:pt>
                <c:pt formatCode="General" idx="5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D171-4051-AB96-504EE283392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150"/>
        <c:axId val="82436096"/>
        <c:axId val="82437632"/>
      </c:barChart>
      <c:catAx>
        <c:axId val="82436096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82437632"/>
        <c:crosses val="autoZero"/>
        <c:auto val="true"/>
        <c:lblAlgn val="ctr"/>
        <c:lblOffset val="100"/>
        <c:noMultiLvlLbl val="false"/>
      </c:catAx>
      <c:valAx>
        <c:axId val="8243763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82436096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3677802947191"/>
          <c:y val="0.840142551710393"/>
          <c:w val="0.7703654472152041"/>
          <c:h val="0.11046857081313124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 w="9525">
      <a:noFill/>
    </a:ln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F4C28-D0EE-4578-87FA-D58CC98BF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57</properties:Pages>
  <properties:Words>15878</properties:Words>
  <properties:Characters>98069</properties:Characters>
  <properties:Lines>3643</properties:Lines>
  <properties:Paragraphs>2272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113137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2016-12-02T07:27:00Z</dcterms:created>
  <dc:creator/>
  <dc:description/>
  <cp:keywords/>
  <cp:lastModifiedBy/>
  <dcterms:modified xmlns:xsi="http://www.w3.org/2001/XMLSchema-instance" xsi:type="dcterms:W3CDTF">2018-10-29T12:55:00Z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St-582/2017-41 / Podnesak - Izmijenjeni plan restrukturiranja (1.Izmjenjeni plan financijskog i operativnog rest..docx)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57</vt:i4>
  </prop:property>
</prop:Properties>
</file>