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15776" w14:paraId="771577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AA3D54">
        <w:rPr>
          <w:rFonts w:cs="Times New Roman" w:eastAsia="Times New Roman"/>
          <w:noProof/>
          <w:szCs w:val="20"/>
          <w:lang w:eastAsia="hr-HR"/>
        </w:rPr>
        <w:t xml:space="preserve">                5. St-346/2017-2</w:t>
      </w: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A3D5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A3D5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AA3D54">
        <w:rPr>
          <w:rFonts w:cs="Times New Roman" w:eastAsia="Times New Roman"/>
          <w:color w:val="000000"/>
          <w:szCs w:val="20"/>
          <w:lang w:eastAsia="hr-HR"/>
        </w:rPr>
        <w:t xml:space="preserve">TRGOVAČKI SUD U BJELOVARU, po stečajnom sucu Mariji Petrina Kubica, povodom prijedloga Financijske agencije, Regionalni centar Zagreb, Nagodbeno vijeće: HR02, Zagreb,  Koturaška 43, za otvaranje stečajnog postupka nad dužnikom K TEKSTIL društvo s ograničenom odgovornošću za proizvodnju </w:t>
      </w:r>
      <w:proofErr w:type="spellStart"/>
      <w:r w:rsidRPr="00AA3D54">
        <w:rPr>
          <w:rFonts w:cs="Times New Roman" w:eastAsia="Times New Roman"/>
          <w:color w:val="000000"/>
          <w:szCs w:val="20"/>
          <w:lang w:eastAsia="hr-HR"/>
        </w:rPr>
        <w:t>promotekstilnih</w:t>
      </w:r>
      <w:proofErr w:type="spellEnd"/>
      <w:r w:rsidRPr="00AA3D54">
        <w:rPr>
          <w:rFonts w:cs="Times New Roman" w:eastAsia="Times New Roman"/>
          <w:color w:val="000000"/>
          <w:szCs w:val="20"/>
          <w:lang w:eastAsia="hr-HR"/>
        </w:rPr>
        <w:t xml:space="preserve"> proizvoda, Varaždin, Svilarska 2, MBS: 070049307, OIB: 07655384117, 6. srpnja 2017.</w:t>
      </w: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A3D54">
        <w:rPr>
          <w:rFonts w:cs="Times New Roman" w:eastAsia="Times New Roman"/>
          <w:color w:val="000000"/>
          <w:szCs w:val="20"/>
          <w:lang w:eastAsia="hr-HR"/>
        </w:rPr>
        <w:t>r i j e š i o   j e</w:t>
      </w: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3D54">
        <w:rPr>
          <w:rFonts w:cs="Times New Roman" w:eastAsia="Times New Roman"/>
          <w:color w:val="000000"/>
          <w:szCs w:val="20"/>
          <w:lang w:eastAsia="hr-HR"/>
        </w:rPr>
        <w:t xml:space="preserve">I. Pokreće se postupak radi utvrđivanja uvjeta za otvaranje stečajnog postupka nad dužnikom K TEKSTIL društvo s ograničenom odgovornošću za proizvodnju </w:t>
      </w:r>
      <w:proofErr w:type="spellStart"/>
      <w:r w:rsidRPr="00AA3D54">
        <w:rPr>
          <w:rFonts w:cs="Times New Roman" w:eastAsia="Times New Roman"/>
          <w:color w:val="000000"/>
          <w:szCs w:val="20"/>
          <w:lang w:eastAsia="hr-HR"/>
        </w:rPr>
        <w:t>promotekstilnih</w:t>
      </w:r>
      <w:proofErr w:type="spellEnd"/>
      <w:r w:rsidRPr="00AA3D54">
        <w:rPr>
          <w:rFonts w:cs="Times New Roman" w:eastAsia="Times New Roman"/>
          <w:color w:val="000000"/>
          <w:szCs w:val="20"/>
          <w:lang w:eastAsia="hr-HR"/>
        </w:rPr>
        <w:t xml:space="preserve"> proizvoda, Varaždin, Svilarska 2, MBS: 070049307, OIB: 07655384117.</w:t>
      </w: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3D54">
        <w:rPr>
          <w:rFonts w:cs="Times New Roman" w:eastAsia="Times New Roman"/>
          <w:color w:val="000000"/>
          <w:szCs w:val="20"/>
          <w:lang w:eastAsia="hr-HR"/>
        </w:rPr>
        <w:t xml:space="preserve">II. Saziva se ročište radi izjašnjenja o prijedlogu i rasprave o uvjetima za otvaranje stečajnog postupka za dan 20. rujna 2017. u 9,00 sati u ovome sudu u Bjelovaru, Šetalište dr. </w:t>
      </w:r>
      <w:proofErr w:type="spellStart"/>
      <w:r w:rsidRPr="00AA3D54">
        <w:rPr>
          <w:rFonts w:cs="Times New Roman" w:eastAsia="Times New Roman"/>
          <w:color w:val="000000"/>
          <w:szCs w:val="20"/>
          <w:lang w:eastAsia="hr-HR"/>
        </w:rPr>
        <w:t>Ivše</w:t>
      </w:r>
      <w:proofErr w:type="spellEnd"/>
      <w:r w:rsidRPr="00AA3D54">
        <w:rPr>
          <w:rFonts w:cs="Times New Roman" w:eastAsia="Times New Roman"/>
          <w:color w:val="000000"/>
          <w:szCs w:val="20"/>
          <w:lang w:eastAsia="hr-HR"/>
        </w:rPr>
        <w:t xml:space="preserve"> </w:t>
      </w:r>
      <w:proofErr w:type="spellStart"/>
      <w:r w:rsidRPr="00AA3D54">
        <w:rPr>
          <w:rFonts w:cs="Times New Roman" w:eastAsia="Times New Roman"/>
          <w:color w:val="000000"/>
          <w:szCs w:val="20"/>
          <w:lang w:eastAsia="hr-HR"/>
        </w:rPr>
        <w:t>Lebovića</w:t>
      </w:r>
      <w:proofErr w:type="spellEnd"/>
      <w:r w:rsidRPr="00AA3D54">
        <w:rPr>
          <w:rFonts w:cs="Times New Roman" w:eastAsia="Times New Roman"/>
          <w:color w:val="000000"/>
          <w:szCs w:val="20"/>
          <w:lang w:eastAsia="hr-HR"/>
        </w:rPr>
        <w:t xml:space="preserve"> 42, sudnica br. 1, na koje se pozivaju dostavom ovoga rješenja:</w:t>
      </w: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A3D54">
        <w:rPr>
          <w:rFonts w:cs="Times New Roman" w:eastAsia="Times New Roman"/>
          <w:color w:val="000000"/>
          <w:szCs w:val="20"/>
          <w:lang w:eastAsia="hr-HR"/>
        </w:rPr>
        <w:t>- predlagatelj FINA</w:t>
      </w: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A3D54">
        <w:rPr>
          <w:rFonts w:cs="Times New Roman" w:eastAsia="Times New Roman"/>
          <w:color w:val="000000"/>
          <w:szCs w:val="20"/>
          <w:lang w:eastAsia="hr-HR"/>
        </w:rPr>
        <w:t xml:space="preserve">- zakonski zastupnik dužnika Marijo </w:t>
      </w:r>
      <w:proofErr w:type="spellStart"/>
      <w:r w:rsidRPr="00AA3D54">
        <w:rPr>
          <w:rFonts w:cs="Times New Roman" w:eastAsia="Times New Roman"/>
          <w:color w:val="000000"/>
          <w:szCs w:val="20"/>
          <w:lang w:eastAsia="hr-HR"/>
        </w:rPr>
        <w:t>Bucina</w:t>
      </w:r>
      <w:proofErr w:type="spellEnd"/>
      <w:r w:rsidRPr="00AA3D54">
        <w:rPr>
          <w:rFonts w:cs="Times New Roman" w:eastAsia="Times New Roman"/>
          <w:color w:val="000000"/>
          <w:szCs w:val="20"/>
          <w:lang w:eastAsia="hr-HR"/>
        </w:rPr>
        <w:t xml:space="preserve">.    </w:t>
      </w: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3D54">
        <w:rPr>
          <w:rFonts w:cs="Times New Roman" w:eastAsia="Times New Roman"/>
          <w:color w:val="000000"/>
          <w:szCs w:val="20"/>
          <w:lang w:eastAsia="hr-HR"/>
        </w:rPr>
        <w:t xml:space="preserve">III. Nalaže se zakonskom zastupniku dužnika Mariju </w:t>
      </w:r>
      <w:proofErr w:type="spellStart"/>
      <w:r w:rsidRPr="00AA3D54">
        <w:rPr>
          <w:rFonts w:cs="Times New Roman" w:eastAsia="Times New Roman"/>
          <w:color w:val="000000"/>
          <w:szCs w:val="20"/>
          <w:lang w:eastAsia="hr-HR"/>
        </w:rPr>
        <w:t>Bucini</w:t>
      </w:r>
      <w:proofErr w:type="spellEnd"/>
      <w:r w:rsidRPr="00AA3D54">
        <w:rPr>
          <w:rFonts w:cs="Times New Roman" w:eastAsia="Times New Roman"/>
          <w:color w:val="000000"/>
          <w:szCs w:val="20"/>
          <w:lang w:eastAsia="hr-HR"/>
        </w:rPr>
        <w:t xml:space="preserve"> </w:t>
      </w:r>
      <w:r w:rsidRPr="00AA3D54">
        <w:rPr>
          <w:rFonts w:cs="Times New Roman" w:eastAsia="Times New Roman"/>
          <w:szCs w:val="20"/>
          <w:lang w:eastAsia="hr-HR"/>
        </w:rPr>
        <w:t>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color w:val="000000"/>
          <w:szCs w:val="20"/>
          <w:lang w:eastAsia="hr-HR"/>
        </w:rPr>
      </w:pP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AA3D54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3D54">
        <w:rPr>
          <w:rFonts w:cs="Times New Roman" w:eastAsia="Times New Roman"/>
          <w:color w:val="000000"/>
          <w:szCs w:val="20"/>
          <w:lang w:eastAsia="hr-HR"/>
        </w:rPr>
        <w:t xml:space="preserve">Financijska agencija je po službenoj dužnosti, sukladno odredbi čl.27. stavak 5. Zakona o financijskom poslovanju i </w:t>
      </w:r>
      <w:proofErr w:type="spellStart"/>
      <w:r w:rsidRPr="00AA3D54">
        <w:rPr>
          <w:rFonts w:cs="Times New Roman" w:eastAsia="Times New Roman"/>
          <w:color w:val="000000"/>
          <w:szCs w:val="20"/>
          <w:lang w:eastAsia="hr-HR"/>
        </w:rPr>
        <w:t>predstečajnoj</w:t>
      </w:r>
      <w:proofErr w:type="spellEnd"/>
      <w:r w:rsidRPr="00AA3D54">
        <w:rPr>
          <w:rFonts w:cs="Times New Roman" w:eastAsia="Times New Roman"/>
          <w:color w:val="000000"/>
          <w:szCs w:val="20"/>
          <w:lang w:eastAsia="hr-HR"/>
        </w:rPr>
        <w:t xml:space="preserve"> nagodbi (Narodne novine br. 108/12, 144/12, 81/13 i 112/13), podnijela protiv dužnika K TEKSTIL d.o.o. Varaždin, Svilarska 2, Trgovačkom sudu u Varaždinu prijedlog za pokretanje stečajnog postupka, koji je zaprimljen pod poslovnim brojem St-1121/2016. U prijedlogu navodi da je rješenjem od 26. studenog 2015. nagodbeno vijeće FINE obustavilo postupak </w:t>
      </w:r>
      <w:proofErr w:type="spellStart"/>
      <w:r w:rsidRPr="00AA3D54">
        <w:rPr>
          <w:rFonts w:cs="Times New Roman" w:eastAsia="Times New Roman"/>
          <w:color w:val="000000"/>
          <w:szCs w:val="20"/>
          <w:lang w:eastAsia="hr-HR"/>
        </w:rPr>
        <w:t>predstečajne</w:t>
      </w:r>
      <w:proofErr w:type="spellEnd"/>
      <w:r w:rsidRPr="00AA3D54">
        <w:rPr>
          <w:rFonts w:cs="Times New Roman" w:eastAsia="Times New Roman"/>
          <w:color w:val="000000"/>
          <w:szCs w:val="20"/>
          <w:lang w:eastAsia="hr-HR"/>
        </w:rPr>
        <w:t xml:space="preserve"> nagodbe, a postoje razlozi za </w:t>
      </w:r>
      <w:r w:rsidRPr="00AA3D54">
        <w:rPr>
          <w:rFonts w:cs="Times New Roman" w:eastAsia="Times New Roman"/>
          <w:color w:val="000000"/>
          <w:szCs w:val="20"/>
          <w:lang w:eastAsia="hr-HR"/>
        </w:rPr>
        <w:lastRenderedPageBreak/>
        <w:t>otvaranje stečajnog postupka jer dužnik ima evidentirane neizvršene osnove za plaćanje u razdoblju dužem od 60 dana.</w:t>
      </w: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3D54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Su-525/17-7 od 23. svibnja 2017. spis Trgovačkog suda u Varaždinu poslovni broj St-1121/2016 ustupljen je Trgovačkom sudu u Bjelovaru  na daljnji postupak. </w:t>
      </w: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3D54">
        <w:rPr>
          <w:rFonts w:cs="Times New Roman" w:eastAsia="Times New Roman"/>
          <w:color w:val="000000"/>
          <w:szCs w:val="20"/>
          <w:lang w:eastAsia="hr-HR"/>
        </w:rPr>
        <w:t xml:space="preserve">Sud je izvršio uvid u prijedlog za otvaranje postupka </w:t>
      </w:r>
      <w:proofErr w:type="spellStart"/>
      <w:r w:rsidRPr="00AA3D54">
        <w:rPr>
          <w:rFonts w:cs="Times New Roman" w:eastAsia="Times New Roman"/>
          <w:color w:val="000000"/>
          <w:szCs w:val="20"/>
          <w:lang w:eastAsia="hr-HR"/>
        </w:rPr>
        <w:t>predstečajne</w:t>
      </w:r>
      <w:proofErr w:type="spellEnd"/>
      <w:r w:rsidRPr="00AA3D54">
        <w:rPr>
          <w:rFonts w:cs="Times New Roman" w:eastAsia="Times New Roman"/>
          <w:color w:val="000000"/>
          <w:szCs w:val="20"/>
          <w:lang w:eastAsia="hr-HR"/>
        </w:rPr>
        <w:t xml:space="preserve"> nagodbe i spis Fine (list 2-685) te ocijenio da su ispunjeni uvjeti za pokretanje prethodnog postupka, temeljem čl.115. st.1. Stečajnog zakona (Narodne novine br. 71/15, dalje: SZ).</w:t>
      </w: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3D54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i zakonski zastupnik dužnika. </w:t>
      </w: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3D54">
        <w:rPr>
          <w:rFonts w:cs="Times New Roman" w:eastAsia="Times New Roman"/>
          <w:szCs w:val="20"/>
          <w:lang w:eastAsia="hr-HR"/>
        </w:rPr>
        <w:t>Sukladno čl.117. st.2. SZ, zakonskom zastupniku dužnika naloženo je sastaviti i podnijeti sudu pisano izvješće o financijsko-gospodarskom stanju dužnika.</w:t>
      </w: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color w:val="000000"/>
          <w:szCs w:val="20"/>
          <w:lang w:eastAsia="hr-HR"/>
        </w:rPr>
      </w:pP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A3D54">
        <w:rPr>
          <w:rFonts w:cs="Times New Roman" w:eastAsia="Times New Roman"/>
          <w:color w:val="000000"/>
          <w:szCs w:val="20"/>
          <w:lang w:eastAsia="hr-HR"/>
        </w:rPr>
        <w:t>U Bjelovaru, 6. srpnja 2017.</w:t>
      </w: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A3D54">
        <w:rPr>
          <w:rFonts w:cs="Times New Roman" w:eastAsia="Times New Roman"/>
          <w:color w:val="000000"/>
          <w:szCs w:val="20"/>
          <w:lang w:eastAsia="hr-HR"/>
        </w:rPr>
        <w:t xml:space="preserve">    STEČAJNI SUDAC</w:t>
      </w: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ind w:firstLine="4536"/>
        <w:rPr>
          <w:rFonts w:cs="Times New Roman" w:eastAsia="Times New Roman"/>
          <w:color w:val="000000"/>
          <w:szCs w:val="20"/>
          <w:lang w:eastAsia="hr-HR"/>
        </w:rPr>
      </w:pPr>
      <w:r w:rsidRPr="00AA3D54">
        <w:rPr>
          <w:rFonts w:cs="Times New Roman" w:eastAsia="Times New Roman"/>
          <w:color w:val="000000"/>
          <w:szCs w:val="20"/>
          <w:lang w:eastAsia="hr-HR"/>
        </w:rPr>
        <w:t xml:space="preserve"> MARIJA PETRINA KUBICA v.r.</w:t>
      </w: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ind w:firstLine="4536"/>
        <w:rPr>
          <w:rFonts w:cs="Times New Roman" w:eastAsia="Times New Roman"/>
          <w:color w:val="000000"/>
          <w:szCs w:val="20"/>
          <w:lang w:eastAsia="hr-HR"/>
        </w:rPr>
      </w:pPr>
    </w:p>
    <w:p w:rsidRDefault="00AA3D54" w:rsidP="00AA3D54" w:rsidR="00AA3D54" w:rsidRPr="00AA3D5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A3D54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AA3D54" w:rsidP="00AA3D54" w:rsidR="00AA3D54" w:rsidRPr="00AA3D5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A3D54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AA3D54" w:rsidP="00AA3D54" w:rsidR="00AA3D54" w:rsidRPr="00AA3D5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A3D54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ind w:firstLine="4536"/>
        <w:rPr>
          <w:rFonts w:cs="Times New Roman" w:eastAsia="Times New Roman"/>
          <w:szCs w:val="20"/>
          <w:lang w:eastAsia="hr-HR"/>
        </w:rPr>
      </w:pPr>
      <w:r w:rsidRPr="00AA3D54">
        <w:rPr>
          <w:rFonts w:cs="Times New Roman" w:eastAsia="Times New Roman"/>
          <w:color w:val="000000"/>
          <w:szCs w:val="20"/>
          <w:lang w:eastAsia="hr-HR"/>
        </w:rPr>
        <w:t xml:space="preserve"> </w:t>
      </w: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A3D54">
        <w:rPr>
          <w:rFonts w:cs="Times New Roman" w:eastAsia="Times New Roman"/>
          <w:color w:val="000000"/>
          <w:szCs w:val="20"/>
          <w:lang w:eastAsia="hr-HR"/>
        </w:rPr>
        <w:t xml:space="preserve">               </w:t>
      </w: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A3D54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3D54" w:rsidP="00AA3D54" w:rsidR="00AA3D54" w:rsidRPr="00AA3D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54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642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St-346/2017-2</izvorni_sadrzaj>
    <derivirana_varijabla naziv="DomainObject.Oznaka_1">St-346/2017-2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St-346/2017</izvorni_sadrzaj>
    <derivirana_varijabla naziv="DomainObject.Predmet.OznakaBroj_1">St-346/2017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 TEKSTIL društvo s ograničenom odgovornošću za proizvodnju promotekstilnih proizvoda</izvorni_sadrzaj>
    <derivirana_varijabla naziv="DomainObject.Predmet.ProtustrankaFormated_1">  K TEKSTIL društvo s ograničenom odgovornošću za proizvodnju promotekstilnih proizvoda</derivirana_varijabla>
  </DomainObject.Predmet.ProtustrankaFormated>
  <DomainObject.Predmet.ProtustrankaFormatedOIB>
    <izvorni_sadrzaj>  K TEKSTIL društvo s ograničenom odgovornošću za proizvodnju promotekstilnih proizvoda, OIB 07655384117</izvorni_sadrzaj>
    <derivirana_varijabla naziv="DomainObject.Predmet.ProtustrankaFormatedOIB_1">  K TEKSTIL društvo s ograničenom odgovornošću za proizvodnju promotekstilnih proizvoda, OIB 07655384117</derivirana_varijabla>
  </DomainObject.Predmet.ProtustrankaFormatedOIB>
  <DomainObject.Predmet.ProtustrankaFormatedWithAdress>
    <izvorni_sadrzaj> K TEKSTIL društvo s ograničenom odgovornošću za proizvodnju promotekstilnih proizvoda, Svilarska 2, 42000 Varaždin</izvorni_sadrzaj>
    <derivirana_varijabla naziv="DomainObject.Predmet.ProtustrankaFormatedWithAdress_1"> K TEKSTIL društvo s ograničenom odgovornošću za proizvodnju promotekstilnih proizvoda, Svilarska 2, 42000 Varaždin</derivirana_varijabla>
  </DomainObject.Predmet.ProtustrankaFormatedWithAdress>
  <DomainObject.Predmet.ProtustrankaFormatedWithAdressOIB>
    <izvorni_sadrzaj> K TEKSTIL društvo s ograničenom odgovornošću za proizvodnju promotekstilnih proizvoda, OIB 07655384117, Svilarska 2, 42000 Varaždin</izvorni_sadrzaj>
    <derivirana_varijabla naziv="DomainObject.Predmet.ProtustrankaFormatedWithAdressOIB_1"> K TEKSTIL društvo s ograničenom odgovornošću za proizvodnju promotekstilnih proizvoda, OIB 07655384117, Svilarska 2, 42000 Varaždin</derivirana_varijabla>
  </DomainObject.Predmet.ProtustrankaFormatedWithAdressOIB>
  <DomainObject.Predmet.ProtustrankaWithAdress>
    <izvorni_sadrzaj>K TEKSTIL društvo s ograničenom odgovornošću za proizvodnju promotekstilnih proizvoda Svilarska 2, 42000 Varaždin</izvorni_sadrzaj>
    <derivirana_varijabla naziv="DomainObject.Predmet.ProtustrankaWithAdress_1">K TEKSTIL društvo s ograničenom odgovornošću za proizvodnju promotekstilnih proizvoda Svilarska 2, 42000 Varaždin</derivirana_varijabla>
  </DomainObject.Predmet.ProtustrankaWithAdress>
  <DomainObject.Predmet.ProtustrankaWithAdressOIB>
    <izvorni_sadrzaj>K TEKSTIL društvo s ograničenom odgovornošću za proizvodnju promotekstilnih proizvoda, OIB 07655384117, Svilarska 2, 42000 Varaždin</izvorni_sadrzaj>
    <derivirana_varijabla naziv="DomainObject.Predmet.ProtustrankaWithAdressOIB_1">K TEKSTIL društvo s ograničenom odgovornošću za proizvodnju promotekstilnih proizvoda, OIB 07655384117, Svilarska 2, 42000 Varaždin</derivirana_varijabla>
  </DomainObject.Predmet.ProtustrankaWithAdressOIB>
  <DomainObject.Predmet.ProtustrankaNazivFormated>
    <izvorni_sadrzaj>K TEKSTIL društvo s ograničenom odgovornošću za proizvodnju promotekstilnih proizvoda</izvorni_sadrzaj>
    <derivirana_varijabla naziv="DomainObject.Predmet.ProtustrankaNazivFormated_1">K TEKSTIL društvo s ograničenom odgovornošću za proizvodnju promotekstilnih proizvoda</derivirana_varijabla>
  </DomainObject.Predmet.ProtustrankaNazivFormated>
  <DomainObject.Predmet.ProtustrankaNazivFormatedOIB>
    <izvorni_sadrzaj>K TEKSTIL društvo s ograničenom odgovornošću za proizvodnju promotekstilnih proizvoda, OIB 07655384117</izvorni_sadrzaj>
    <derivirana_varijabla naziv="DomainObject.Predmet.ProtustrankaNazivFormatedOIB_1">K TEKSTIL društvo s ograničenom odgovornošću za proizvodnju promotekstilnih proizvoda, OIB 07655384117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Nagodbeno vijeće: HR02</izvorni_sadrzaj>
    <derivirana_varijabla naziv="DomainObject.Predmet.StrankaFormated_1">  Financijska agencija, RC ZAGREB, Nagodbeno vijeće: HR02</derivirana_varijabla>
  </DomainObject.Predmet.StrankaFormated>
  <DomainObject.Predmet.StrankaFormatedOIB>
    <izvorni_sadrzaj>  Financijska agencija, RC ZAGREB, Nagodbeno vijeće: HR02, OIB 85821130368</izvorni_sadrzaj>
    <derivirana_varijabla naziv="DomainObject.Predmet.StrankaFormatedOIB_1">  Financijska agencija, RC ZAGREB, Nagodbeno vijeće: HR02, OIB 85821130368</derivirana_varijabla>
  </DomainObject.Predmet.StrankaFormatedOIB>
  <DomainObject.Predmet.StrankaFormatedWithAdress>
    <izvorni_sadrzaj> Financijska agencija, RC ZAGREB, Nagodbeno vijeće: HR02, Koturaška 43, 10000 Zagreb</izvorni_sadrzaj>
    <derivirana_varijabla naziv="DomainObject.Predmet.StrankaFormatedWithAdress_1"> Financijska agencija, RC ZAGREB, Nagodbeno vijeće: HR02, Koturaška 43, 10000 Zagreb</derivirana_varijabla>
  </DomainObject.Predmet.StrankaFormatedWithAdress>
  <DomainObject.Predmet.StrankaFormatedWithAdressOIB>
    <izvorni_sadrzaj> Financijska agencija, RC ZAGREB, Nagodbeno vijeće: HR02, OIB 85821130368, Koturaška 43, 10000 Zagreb</izvorni_sadrzaj>
    <derivirana_varijabla naziv="DomainObject.Predmet.StrankaFormatedWithAdressOIB_1"> Financijska agencija, RC ZAGREB, Nagodbeno vijeće: HR02, OIB 85821130368, Koturaška 43, 10000 Zagreb</derivirana_varijabla>
  </DomainObject.Predmet.StrankaFormatedWithAdressOIB>
  <DomainObject.Predmet.StrankaWithAdress>
    <izvorni_sadrzaj>Financijska agencija, RC ZAGREB, Nagodbeno vijeće: HR02 Koturaška 43,10000 Zagreb</izvorni_sadrzaj>
    <derivirana_varijabla naziv="DomainObject.Predmet.StrankaWithAdress_1">Financijska agencija, RC ZAGREB, Nagodbeno vijeće: HR02 Koturaška 43,10000 Zagreb</derivirana_varijabla>
  </DomainObject.Predmet.StrankaWithAdress>
  <DomainObject.Predmet.StrankaWithAdressOIB>
    <izvorni_sadrzaj>Financijska agencija, RC ZAGREB, Nagodbeno vijeće: HR02, OIB 85821130368, Koturaška 43,10000 Zagreb</izvorni_sadrzaj>
    <derivirana_varijabla naziv="DomainObject.Predmet.StrankaWithAdressOIB_1">Financijska agencija, RC ZAGREB, Nagodbeno vijeće: HR02, OIB 85821130368, Koturaška 43,10000 Zagreb</derivirana_varijabla>
  </DomainObject.Predmet.StrankaWithAdressOIB>
  <DomainObject.Predmet.StrankaNazivFormated>
    <izvorni_sadrzaj>Financijska agencija, RC ZAGREB, Nagodbeno vijeće: HR02</izvorni_sadrzaj>
    <derivirana_varijabla naziv="DomainObject.Predmet.StrankaNazivFormated_1">Financijska agencija, RC ZAGREB, Nagodbeno vijeće: HR02</derivirana_varijabla>
  </DomainObject.Predmet.StrankaNazivFormated>
  <DomainObject.Predmet.StrankaNazivFormatedOIB>
    <izvorni_sadrzaj>Financijska agencija, RC ZAGREB, Nagodbeno vijeće: HR02, OIB 85821130368</izvorni_sadrzaj>
    <derivirana_varijabla naziv="DomainObject.Predmet.StrankaNazivFormatedOIB_1">Financijska agencija, RC ZAGREB, Nagodbeno vijeće: HR02,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Nagodbeno vijeće: HR02</item>
    </izvorni_sadrzaj>
    <derivirana_varijabla naziv="DomainObject.Predmet.StrankaListFormated_1">
      <item>Financijska agencija, RC ZAGREB, Nagodbeno vijeće: HR02</item>
    </derivirana_varijabla>
  </DomainObject.Predmet.StrankaListFormated>
  <DomainObject.Predmet.StrankaListFormatedOIB>
    <izvorni_sadrzaj>
      <item>Financijska agencija, RC ZAGREB, Nagodbeno vijeće: HR02, OIB 85821130368</item>
    </izvorni_sadrzaj>
    <derivirana_varijabla naziv="DomainObject.Predmet.StrankaListFormatedOIB_1">
      <item>Financijska agencija, RC ZAGREB, Nagodbeno vijeće: HR02, OIB 85821130368</item>
    </derivirana_varijabla>
  </DomainObject.Predmet.StrankaListFormatedOIB>
  <DomainObject.Predmet.StrankaListFormatedWithAdress>
    <izvorni_sadrzaj>
      <item>Financijska agencija, RC ZAGREB, Nagodbeno vijeće: HR02, Koturaška 43, 10000 Zagreb</item>
    </izvorni_sadrzaj>
    <derivirana_varijabla naziv="DomainObject.Predmet.StrankaListFormatedWithAdress_1">
      <item>Financijska agencija, RC ZAGREB, Nagodbeno vijeće: HR02, Koturaška 43, 10000 Zagreb</item>
    </derivirana_varijabla>
  </DomainObject.Predmet.StrankaListFormatedWithAdress>
  <DomainObject.Predmet.StrankaListFormatedWithAdressOIB>
    <izvorni_sadrzaj>
      <item>Financijska agencija, RC ZAGREB, Nagodbeno vijeće: HR02, OIB 85821130368, Koturaška 43, 10000 Zagreb</item>
    </izvorni_sadrzaj>
    <derivirana_varijabla naziv="DomainObject.Predmet.StrankaListFormatedWithAdressOIB_1">
      <item>Financijska agencija, RC ZAGREB, Nagodbeno vijeće: HR02, OIB 85821130368, Koturaška 43, 10000 Zagreb</item>
    </derivirana_varijabla>
  </DomainObject.Predmet.StrankaListFormatedWithAdressOIB>
  <DomainObject.Predmet.StrankaListNazivFormated>
    <izvorni_sadrzaj>
      <item>Financijska agencija, RC ZAGREB, Nagodbeno vijeće: HR02</item>
    </izvorni_sadrzaj>
    <derivirana_varijabla naziv="DomainObject.Predmet.StrankaListNazivFormated_1">
      <item>Financijska agencija, RC ZAGREB, Nagodbeno vijeće: HR02</item>
    </derivirana_varijabla>
  </DomainObject.Predmet.StrankaListNazivFormated>
  <DomainObject.Predmet.StrankaListNazivFormatedOIB>
    <izvorni_sadrzaj>
      <item>Financijska agencija, RC ZAGREB, Nagodbeno vijeće: HR02, OIB 85821130368</item>
    </izvorni_sadrzaj>
    <derivirana_varijabla naziv="DomainObject.Predmet.StrankaListNazivFormatedOIB_1">
      <item>Financijska agencija, RC ZAGREB, Nagodbeno vijeće: HR02, OIB 85821130368</item>
    </derivirana_varijabla>
  </DomainObject.Predmet.StrankaListNazivFormatedOIB>
  <DomainObject.Predmet.ProtuStrankaListFormated>
    <izvorni_sadrzaj>
      <item>K TEKSTIL društvo s ograničenom odgovornošću za proizvodnju promotekstilnih proizvoda</item>
    </izvorni_sadrzaj>
    <derivirana_varijabla naziv="DomainObject.Predmet.ProtuStrankaListFormated_1">
      <item>K TEKSTIL društvo s ograničenom odgovornošću za proizvodnju promotekstilnih proizvoda</item>
    </derivirana_varijabla>
  </DomainObject.Predmet.ProtuStrankaListFormated>
  <DomainObject.Predmet.ProtuStrankaListFormatedOIB>
    <izvorni_sadrzaj>
      <item>K TEKSTIL društvo s ograničenom odgovornošću za proizvodnju promotekstilnih proizvoda, OIB 07655384117</item>
    </izvorni_sadrzaj>
    <derivirana_varijabla naziv="DomainObject.Predmet.ProtuStrankaListFormatedOIB_1">
      <item>K TEKSTIL društvo s ograničenom odgovornošću za proizvodnju promotekstilnih proizvoda, OIB 07655384117</item>
    </derivirana_varijabla>
  </DomainObject.Predmet.ProtuStrankaListFormatedOIB>
  <DomainObject.Predmet.ProtuStrankaListFormatedWithAdress>
    <izvorni_sadrzaj>
      <item>K TEKSTIL društvo s ograničenom odgovornošću za proizvodnju promotekstilnih proizvoda, Svilarska 2, 42000 Varaždin</item>
    </izvorni_sadrzaj>
    <derivirana_varijabla naziv="DomainObject.Predmet.ProtuStrankaListFormatedWithAdress_1">
      <item>K TEKSTIL društvo s ograničenom odgovornošću za proizvodnju promotekstilnih proizvoda, Svilarska 2, 42000 Varaždin</item>
    </derivirana_varijabla>
  </DomainObject.Predmet.ProtuStrankaListFormatedWithAdress>
  <DomainObject.Predmet.ProtuStrankaListFormatedWithAdressOIB>
    <izvorni_sadrzaj>
      <item>K TEKSTIL društvo s ograničenom odgovornošću za proizvodnju promotekstilnih proizvoda, OIB 07655384117, Svilarska 2, 42000 Varaždin</item>
    </izvorni_sadrzaj>
    <derivirana_varijabla naziv="DomainObject.Predmet.ProtuStrankaListFormatedWithAdressOIB_1">
      <item>K TEKSTIL društvo s ograničenom odgovornošću za proizvodnju promotekstilnih proizvoda, OIB 07655384117, Svilarska 2, 42000 Varaždin</item>
    </derivirana_varijabla>
  </DomainObject.Predmet.ProtuStrankaListFormatedWithAdressOIB>
  <DomainObject.Predmet.ProtuStrankaListNazivFormated>
    <izvorni_sadrzaj>
      <item>K TEKSTIL društvo s ograničenom odgovornošću za proizvodnju promotekstilnih proizvoda</item>
    </izvorni_sadrzaj>
    <derivirana_varijabla naziv="DomainObject.Predmet.ProtuStrankaListNazivFormated_1">
      <item>K TEKSTIL društvo s ograničenom odgovornošću za proizvodnju promotekstilnih proizvoda</item>
    </derivirana_varijabla>
  </DomainObject.Predmet.ProtuStrankaListNazivFormated>
  <DomainObject.Predmet.ProtuStrankaListNazivFormatedOIB>
    <izvorni_sadrzaj>
      <item>K TEKSTIL društvo s ograničenom odgovornošću za proizvodnju promotekstilnih proizvoda, OIB 07655384117</item>
    </izvorni_sadrzaj>
    <derivirana_varijabla naziv="DomainObject.Predmet.ProtuStrankaListNazivFormatedOIB_1">
      <item>K TEKSTIL društvo s ograničenom odgovornošću za proizvodnju promotekstilnih proizvoda, OIB 07655384117</item>
    </derivirana_varijabla>
  </DomainObject.Predmet.ProtuStrankaListNazivFormatedOIB>
  <DomainObject.Predmet.OstaliListFormated>
    <izvorni_sadrzaj>
      <item>e-Oglasna</item>
      <item>Sudski registar</item>
      <item>Tomislav Đuričin</item>
    </izvorni_sadrzaj>
    <derivirana_varijabla naziv="DomainObject.Predmet.OstaliListFormated_1">
      <item>e-Oglasna</item>
      <item>Sudski registar</item>
      <item>Tomislav Đuričin</item>
    </derivirana_varijabla>
  </DomainObject.Predmet.OstaliListFormated>
  <DomainObject.Predmet.OstaliListFormatedOIB>
    <izvorni_sadrzaj>
      <item>e-Oglasna</item>
      <item>Sudski registar</item>
      <item>Tomislav Đuričin, OIB 01733609458</item>
    </izvorni_sadrzaj>
    <derivirana_varijabla naziv="DomainObject.Predmet.OstaliListFormatedOIB_1">
      <item>e-Oglasna</item>
      <item>Sudski registar</item>
      <item>Tomislav Đuričin, OIB 01733609458</item>
    </derivirana_varijabla>
  </DomainObject.Predmet.OstaliListFormatedOIB>
  <DomainObject.Predmet.OstaliListFormatedWithAdress>
    <izvorni_sadrzaj>
      <item>e-Oglasna</item>
      <item>Sudski registar</item>
      <item>Tomislav Đuričin, Dravska Poljana 1, 42000 Varaždin</item>
    </izvorni_sadrzaj>
    <derivirana_varijabla naziv="DomainObject.Predmet.OstaliListFormatedWithAdress_1">
      <item>e-Oglasna</item>
      <item>Sudski registar</item>
      <item>Tomislav Đuričin, Dravska Poljana 1, 42000 Varaždin</item>
    </derivirana_varijabla>
  </DomainObject.Predmet.OstaliListFormatedWithAdress>
  <DomainObject.Predmet.OstaliListFormatedWithAdressOIB>
    <izvorni_sadrzaj>
      <item>e-Oglasna</item>
      <item>Sudski registar</item>
      <item>Tomislav Đuričin, OIB 01733609458, Dravska Poljana 1, 42000 Varaždin</item>
    </izvorni_sadrzaj>
    <derivirana_varijabla naziv="DomainObject.Predmet.OstaliListFormatedWithAdressOIB_1">
      <item>e-Oglasna</item>
      <item>Sudski registar</item>
      <item>Tomislav Đuričin, OIB 01733609458, Dravska Poljana 1, 42000 Varaždin</item>
    </derivirana_varijabla>
  </DomainObject.Predmet.OstaliListFormatedWithAdressOIB>
  <DomainObject.Predmet.OstaliListNazivFormated>
    <izvorni_sadrzaj>
      <item>e-Oglasna</item>
      <item>Sudski registar</item>
      <item>Tomislav Đuričin</item>
    </izvorni_sadrzaj>
    <derivirana_varijabla naziv="DomainObject.Predmet.OstaliListNazivFormated_1">
      <item>e-Oglasna</item>
      <item>Sudski registar</item>
      <item>Tomislav Đuričin</item>
    </derivirana_varijabla>
  </DomainObject.Predmet.OstaliListNazivFormated>
  <DomainObject.Predmet.OstaliListNazivFormatedOIB>
    <izvorni_sadrzaj>
      <item>e-Oglasna</item>
      <item>Sudski registar</item>
      <item>Tomislav Đuričin, OIB 01733609458</item>
    </izvorni_sadrzaj>
    <derivirana_varijabla naziv="DomainObject.Predmet.OstaliListNazivFormatedOIB_1">
      <item>e-Oglasna</item>
      <item>Sudski registar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St-346/2017-2</izvorni_sadrzaj>
    <derivirana_varijabla naziv="DomainObject.PoslovniBrojDokumenta_1">St-346/2017-2</derivirana_varijabla>
  </DomainObject.PoslovniBrojDokumenta>
  <DomainObject.Predmet.StrankaIDrugi>
    <izvorni_sadrzaj>Financijska agencija, RC ZAGREB, Nagodbeno vijeće: HR02</izvorni_sadrzaj>
    <derivirana_varijabla naziv="DomainObject.Predmet.StrankaIDrugi_1">Financijska agencija, RC ZAGREB, Nagodbeno vijeće: HR02</derivirana_varijabla>
  </DomainObject.Predmet.StrankaIDrugi>
  <DomainObject.Predmet.ProtustrankaIDrugi>
    <izvorni_sadrzaj>K TEKSTIL društvo s ograničenom odgovornošću za proizvodnju promotekstilnih proizvoda</izvorni_sadrzaj>
    <derivirana_varijabla naziv="DomainObject.Predmet.ProtustrankaIDrugi_1">K TEKSTIL društvo s ograničenom odgovornošću za proizvodnju promotekstilnih proizvoda</derivirana_varijabla>
  </DomainObject.Predmet.ProtustrankaIDrugi>
  <DomainObject.Predmet.StrankaIDrugiAdressOIB>
    <izvorni_sadrzaj>Financijska agencija, RC ZAGREB, Nagodbeno vijeće: HR02, OIB 85821130368, Koturaška 43, 10000 Zagreb</izvorni_sadrzaj>
    <derivirana_varijabla naziv="DomainObject.Predmet.StrankaIDrugiAdressOIB_1">Financijska agencija, RC ZAGREB, Nagodbeno vijeće: HR02, OIB 85821130368, Koturaška 43, 10000 Zagreb</derivirana_varijabla>
  </DomainObject.Predmet.StrankaIDrugiAdressOIB>
  <DomainObject.Predmet.ProtustrankaIDrugiAdressOIB>
    <izvorni_sadrzaj>K TEKSTIL društvo s ograničenom odgovornošću za proizvodnju promotekstilnih proizvoda, OIB 07655384117, Svilarska 2, 42000 Varaždin</izvorni_sadrzaj>
    <derivirana_varijabla naziv="DomainObject.Predmet.ProtustrankaIDrugiAdressOIB_1">K TEKSTIL društvo s ograničenom odgovornošću za proizvodnju promotekstilnih proizvoda, OIB 07655384117, Svilarska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 TEKSTIL društvo s ograničenom odgovornošću za proizvodnju promotekstilnih proizvoda</item>
      <item>Financijska agencija, RC ZAGREB, Nagodbeno vijeće: HR02</item>
      <item>e-Oglasna</item>
      <item>Sudski registar</item>
      <item>Tomislav Đuričin</item>
    </izvorni_sadrzaj>
    <derivirana_varijabla naziv="DomainObject.Predmet.SudioniciListNaziv_1">
      <item>K TEKSTIL društvo s ograničenom odgovornošću za proizvodnju promotekstilnih proizvoda</item>
      <item>Financijska agencija, RC ZAGREB, Nagodbeno vijeće: HR02</item>
      <item>e-Oglasna</item>
      <item>Sudski registar</item>
      <item>Tomislav Đuričin</item>
    </derivirana_varijabla>
  </DomainObject.Predmet.SudioniciListNaziv>
  <DomainObject.Predmet.SudioniciListAdressOIB>
    <izvorni_sadrzaj>
      <item>K TEKSTIL društvo s ograničenom odgovornošću za proizvodnju promotekstilnih proizvoda, OIB 07655384117, Svilarska 2,42000 Varaždin</item>
      <item>Financijska agencija, RC ZAGREB, Nagodbeno vijeće: HR02, OIB 85821130368, Koturaška 43,10000 Zagreb</item>
      <item>e-Oglasna</item>
      <item>Sudski registar</item>
      <item>Tomislav Đuričin, OIB 01733609458, Dravska Poljana 1,42000 Varaždin</item>
    </izvorni_sadrzaj>
    <derivirana_varijabla naziv="DomainObject.Predmet.SudioniciListAdressOIB_1">
      <item>K TEKSTIL društvo s ograničenom odgovornošću za proizvodnju promotekstilnih proizvoda, OIB 07655384117, Svilarska 2,42000 Varaždin</item>
      <item>Financijska agencija, RC ZAGREB, Nagodbeno vijeće: HR02, OIB 85821130368, Koturaška 43,10000 Zagreb</item>
      <item>e-Oglasna</item>
      <item>Sudski registar</item>
      <item>Tomislav Đuričin,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98DEA7-5BEA-41E2-A1FE-32E51CFA3C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2730</properties:Characters>
  <properties:Lines>82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2017-07-06T12:08:00Z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St-346/2017-2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