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42c1" w14:paraId="e8c42c1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A30481">
        <w:t>65/18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3E2C11">
        <w:t xml:space="preserve"> </w:t>
      </w:r>
      <w:r w:rsidR="00A30481">
        <w:t>L A B d.o.o., Zagreb, Zinke Kunc 1, OIB 58478877560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A30481">
        <w:t>23. listopada</w:t>
      </w:r>
      <w:r w:rsidR="0042341A">
        <w:t xml:space="preserve">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7D2C25" w:rsidP="007D2C25" w:rsidR="007D2C25" w:rsidRPr="003A3ECE">
      <w:pPr>
        <w:ind w:firstLine="720"/>
        <w:jc w:val="both"/>
      </w:pPr>
    </w:p>
    <w:p w:rsidRDefault="00A30481" w:rsidP="00A30481" w:rsidR="00A30481">
      <w:pPr>
        <w:numPr>
          <w:ilvl w:val="0"/>
          <w:numId w:val="9"/>
        </w:numPr>
        <w:jc w:val="both"/>
      </w:pPr>
      <w:r>
        <w:t xml:space="preserve">Utvrđuje se da imovina dužnika L A B d.o.o., Zagreb, Zinke Kunc 1, OIB 58478877560, koja bi ušla u stečajnu masu, nije dovoljna ni za namirenje troškova postupka.  </w:t>
      </w:r>
    </w:p>
    <w:p w:rsidRDefault="00A30481" w:rsidP="00A30481" w:rsidR="00A30481">
      <w:pPr>
        <w:ind w:left="75"/>
        <w:jc w:val="both"/>
      </w:pPr>
      <w:r>
        <w:t xml:space="preserve"> </w:t>
      </w:r>
    </w:p>
    <w:p w:rsidRDefault="00A30481" w:rsidP="00A30481" w:rsidR="00A30481">
      <w:pPr>
        <w:numPr>
          <w:ilvl w:val="0"/>
          <w:numId w:val="9"/>
        </w:numPr>
        <w:jc w:val="both"/>
      </w:pPr>
      <w:r>
        <w:t xml:space="preserve">Pozivaju se osobe koje imaju pravni interes za provedbom stečajnog postupka nad dužnikom, unatoč utvrđenoj nedostatnosti stečajne mase, da u roku 15 dana na žiro račun Trgovačkog suda u Zagrebu IBAN: HR9223900011300000460 model 05-6518, predujme iznos od 32.130,00 kn za namirenje troškova prethodnog i otvorenoga stečajnog postupka. </w:t>
      </w:r>
    </w:p>
    <w:p w:rsidRDefault="00A30481" w:rsidP="00A30481" w:rsidR="00A30481">
      <w:pPr>
        <w:jc w:val="both"/>
      </w:pPr>
      <w:r>
        <w:t xml:space="preserve"> </w:t>
      </w:r>
    </w:p>
    <w:p w:rsidRDefault="00A30481" w:rsidP="00A30481" w:rsidR="00A30481">
      <w:pPr>
        <w:numPr>
          <w:ilvl w:val="0"/>
          <w:numId w:val="9"/>
        </w:numPr>
        <w:jc w:val="both"/>
      </w:pPr>
      <w:r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A30481" w:rsidP="00A30481" w:rsidR="00A30481">
      <w:pPr>
        <w:jc w:val="both"/>
      </w:pPr>
    </w:p>
    <w:p w:rsidRDefault="00A30481" w:rsidP="00A30481" w:rsidR="00A30481">
      <w:pPr>
        <w:numPr>
          <w:ilvl w:val="0"/>
          <w:numId w:val="9"/>
        </w:numPr>
        <w:jc w:val="both"/>
      </w:pPr>
      <w:r>
        <w:t xml:space="preserve">Ovo rješenje će se objaviti na mrežnoj stranici e-Oglasna ploča suda. </w:t>
      </w:r>
    </w:p>
    <w:p w:rsidRDefault="0020573B" w:rsidP="0020573B" w:rsidR="0020573B" w:rsidRPr="00D2202F">
      <w:pPr>
        <w:jc w:val="both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614FD6">
        <w:t>8. siječnja 2018.</w:t>
      </w:r>
      <w:r>
        <w:t xml:space="preserve"> prijedlog za otvaranje stečajnog postupka nad dužnikom </w:t>
      </w:r>
      <w:r w:rsidR="00614FD6">
        <w:t>L A B d.o.o., Zagreb, Zinke Kunc 1, OIB 58478877560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614FD6">
        <w:t>4. siječnja 2018.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614FD6">
        <w:t>6.436,17</w:t>
      </w:r>
      <w:r w:rsidR="00A72BEE">
        <w:t xml:space="preserve"> kn, te da dužnik ima </w:t>
      </w:r>
      <w:r w:rsidR="00614FD6">
        <w:t>jednog zaposlenog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t>Rješenjem ovog suda posl.br. 4 St-</w:t>
      </w:r>
      <w:r w:rsidR="00614FD6">
        <w:t>65/18</w:t>
      </w:r>
      <w:r>
        <w:t xml:space="preserve"> od </w:t>
      </w:r>
      <w:r w:rsidR="00614FD6">
        <w:t>14.</w:t>
      </w:r>
      <w:r w:rsidR="00495385">
        <w:t xml:space="preserve"> ožujka</w:t>
      </w:r>
      <w:r w:rsidR="007A4FE5">
        <w:t xml:space="preserve"> 201</w:t>
      </w:r>
      <w:r w:rsidR="008F3D3E">
        <w:t>8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392EE6" w:rsidP="00300BA8" w:rsidR="00300BA8">
      <w:pPr>
        <w:ind w:firstLine="708"/>
        <w:jc w:val="both"/>
      </w:pPr>
      <w:r>
        <w:t>Podnes</w:t>
      </w:r>
      <w:r w:rsidR="00495385">
        <w:t>kom</w:t>
      </w:r>
      <w:r>
        <w:t xml:space="preserve"> od </w:t>
      </w:r>
      <w:r w:rsidR="00614FD6">
        <w:t>15. ožujka</w:t>
      </w:r>
      <w:r w:rsidR="008F3D3E">
        <w:t xml:space="preserve"> 2018. </w:t>
      </w:r>
      <w:r w:rsidR="00300BA8">
        <w:t xml:space="preserve">FINA je izvijestila sud da ostaje kod prijedloga za otvaranje stečajnog postupka. </w:t>
      </w:r>
    </w:p>
    <w:p w:rsidRDefault="000B3AD9" w:rsidP="00300BA8" w:rsidR="000B3AD9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495385">
        <w:t>9. svibnja</w:t>
      </w:r>
      <w:r w:rsidR="008F3D3E">
        <w:t xml:space="preserve"> 2018</w:t>
      </w:r>
      <w:r w:rsidR="007A4FE5">
        <w:t>.</w:t>
      </w:r>
      <w:r w:rsidR="00DB1D6D">
        <w:t>,</w:t>
      </w:r>
      <w:r w:rsidR="007A4FE5">
        <w:t xml:space="preserve">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614FD6">
        <w:t>14</w:t>
      </w:r>
      <w:r w:rsidR="00495385">
        <w:t>. ožujka</w:t>
      </w:r>
      <w:r w:rsidR="008F3D3E">
        <w:t xml:space="preserve"> 2018</w:t>
      </w:r>
      <w:r w:rsidR="007A4FE5">
        <w:t>.</w:t>
      </w:r>
      <w:r w:rsidR="00A72BEE">
        <w:t xml:space="preserve"> da dostavi sudu </w:t>
      </w:r>
      <w:r w:rsidR="00D96100">
        <w:t>popis imovine i obveza dužnika, pa je sud</w:t>
      </w:r>
      <w:r w:rsidR="0019546C">
        <w:t xml:space="preserve"> zaključ</w:t>
      </w:r>
      <w:r w:rsidR="007A4FE5">
        <w:t>kom</w:t>
      </w:r>
      <w:r w:rsidR="0019546C">
        <w:t xml:space="preserve"> od </w:t>
      </w:r>
      <w:r w:rsidR="00495385">
        <w:t>9. svibnja</w:t>
      </w:r>
      <w:r w:rsidR="003976EE">
        <w:t xml:space="preserve"> </w:t>
      </w:r>
      <w:r w:rsidR="008F3D3E">
        <w:t>2018.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392EE6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614FD6">
        <w:t>17 i 18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0B3AD9">
        <w:t xml:space="preserve">Uvidom u obavijest Hrvatske agencije za civilno zrakoplovstvo od </w:t>
      </w:r>
      <w:r w:rsidR="00495385">
        <w:t>17. svibnja</w:t>
      </w:r>
      <w:r w:rsidR="008F3D3E">
        <w:t xml:space="preserve"> 2018.</w:t>
      </w:r>
      <w:r w:rsidR="000B3AD9">
        <w:t xml:space="preserve"> (list </w:t>
      </w:r>
      <w:r w:rsidR="00614FD6">
        <w:t>19</w:t>
      </w:r>
      <w:r w:rsidR="000B3AD9">
        <w:t xml:space="preserve"> spisa) utvrđeno je da dužnik nije registriran kao vlasnik zrakoplova. </w:t>
      </w:r>
      <w:r w:rsidR="00495385">
        <w:t>Uvidom u</w:t>
      </w:r>
      <w:r w:rsidR="00495385" w:rsidRPr="00A44D76">
        <w:t xml:space="preserve"> obavijest Ministarstva mora, prometa i infrastrukture od </w:t>
      </w:r>
      <w:r w:rsidR="00495385">
        <w:t>18. svibnja 2018.</w:t>
      </w:r>
      <w:r w:rsidR="00495385" w:rsidRPr="00A44D76">
        <w:t xml:space="preserve"> (list </w:t>
      </w:r>
      <w:r w:rsidR="00614FD6">
        <w:t>20</w:t>
      </w:r>
      <w:r w:rsidR="00495385" w:rsidRPr="00A44D76">
        <w:t xml:space="preserve"> spisa) </w:t>
      </w:r>
      <w:r w:rsidR="00495385">
        <w:t>utvrđeno je</w:t>
      </w:r>
      <w:r w:rsidR="00495385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495385">
        <w:t xml:space="preserve"> </w:t>
      </w:r>
      <w:r w:rsidR="007C329F">
        <w:t xml:space="preserve">Uvidom u uvjerenje Državne geodetske uprave od 21. svibnja 2018. (list </w:t>
      </w:r>
      <w:r w:rsidR="00614FD6">
        <w:t>24</w:t>
      </w:r>
      <w:r w:rsidR="007C329F">
        <w:t xml:space="preserve"> spisa) utvrđeno je da dužnik nije upisan u katastarski operat. </w:t>
      </w:r>
      <w:r w:rsidR="00392EE6">
        <w:t>Uvidom u</w:t>
      </w:r>
      <w:r w:rsidR="00392EE6" w:rsidRPr="00A44D76">
        <w:t xml:space="preserve"> obavijest Središnjeg klirinško depozitarnog društva d.d. od </w:t>
      </w:r>
      <w:r w:rsidR="00495385">
        <w:t>1. lipnja</w:t>
      </w:r>
      <w:r w:rsidR="00392EE6">
        <w:t xml:space="preserve"> 2018.</w:t>
      </w:r>
      <w:r w:rsidR="00392EE6" w:rsidRPr="00A44D76">
        <w:t xml:space="preserve"> (list </w:t>
      </w:r>
      <w:r w:rsidR="00614FD6">
        <w:t>25</w:t>
      </w:r>
      <w:r w:rsidR="00392EE6">
        <w:t xml:space="preserve"> </w:t>
      </w:r>
      <w:r w:rsidR="00392EE6" w:rsidRPr="00A44D76">
        <w:t xml:space="preserve">spisa) </w:t>
      </w:r>
      <w:r w:rsidR="00392EE6">
        <w:t>utvrđeno je</w:t>
      </w:r>
      <w:r w:rsidR="00392EE6" w:rsidRPr="00A44D76">
        <w:t xml:space="preserve"> da u sustavu SKDD d.d. ne postoji račun nematerijaliziranih vrijednosnih papira dužnika.</w:t>
      </w:r>
      <w:r w:rsidR="00392EE6" w:rsidRPr="00392EE6">
        <w:t xml:space="preserve"> </w:t>
      </w:r>
    </w:p>
    <w:p w:rsidRDefault="00614FD6" w:rsidP="00392EE6" w:rsidR="00614FD6">
      <w:pPr>
        <w:ind w:firstLine="708"/>
        <w:jc w:val="both"/>
      </w:pPr>
    </w:p>
    <w:p w:rsidRDefault="00614FD6" w:rsidP="00614FD6" w:rsidR="00614FD6">
      <w:pPr>
        <w:ind w:firstLine="708"/>
        <w:jc w:val="both"/>
      </w:pPr>
      <w:r>
        <w:t xml:space="preserve">Uvidom u uvjerenje Stanice za tehnički pregled vozila "Zagreb I" </w:t>
      </w:r>
      <w:r w:rsidRPr="003A3ECE">
        <w:t xml:space="preserve">od </w:t>
      </w:r>
      <w:r>
        <w:t>23. svibnja 2018. (list 23 spisa) utvrđeno je da je dužnik evidentiran kao vlasnik vozila, i to: vozila marke Ford Fiesta Courier, god. proizvodnje 1991., broj šasije SFA3XXBAF3MD41681, reg. oznaka ZG2901AM, datum odjave 1. travnja 2010.; vozila marke Volkswagen 1.9 SD, god. proizvodnje 2001., broj šasije WV1ZZZ9KZ1R527927, reg. oznaka ZG7947DI, datum odjave 21. listopada 2016.; vozila marke Land Rover 2.5 TD 4WD, god. proizvodnje 1996., broj šasije SALLJGMF8TA530788, reg. oznaka ZG1568AM, datum odjave 9. ožujka 2007.</w:t>
      </w:r>
    </w:p>
    <w:p w:rsidRDefault="007C329F" w:rsidP="00392EE6" w:rsidR="007C329F">
      <w:pPr>
        <w:ind w:firstLine="708"/>
        <w:jc w:val="both"/>
      </w:pPr>
    </w:p>
    <w:p w:rsidRDefault="007C329F" w:rsidP="003C4E43" w:rsidR="00A72BEE">
      <w:pPr>
        <w:ind w:firstLine="708"/>
        <w:jc w:val="both"/>
      </w:pPr>
      <w:r>
        <w:t xml:space="preserve">Na ročištu radi rasprave o pretpostavkama za otvaranje stečajnog postupka nad dužnikom od </w:t>
      </w:r>
      <w:r w:rsidR="00614FD6">
        <w:t>23. listopada</w:t>
      </w:r>
      <w:r>
        <w:t xml:space="preserve"> 2018. </w:t>
      </w:r>
      <w:r w:rsidR="00614FD6">
        <w:t>punomoćnik dužnika i zakonskog zastupnika</w:t>
      </w:r>
      <w:r>
        <w:t xml:space="preserve"> dužnika izjavi</w:t>
      </w:r>
      <w:r w:rsidR="00614FD6">
        <w:t>o</w:t>
      </w:r>
      <w:r>
        <w:t xml:space="preserve"> je da je suglas</w:t>
      </w:r>
      <w:r w:rsidR="00614FD6">
        <w:t>an</w:t>
      </w:r>
      <w:r>
        <w:t xml:space="preserve"> s prijedlogom za otvaranje stečajnog postupka nad dužnikom, obzirom da je nesporno da kod  dužnika postoji stečajni razlog nesposobnosti za plaćanje</w:t>
      </w:r>
      <w:r w:rsidR="00614FD6">
        <w:t>. Nadalje je naveo da su pribavljeni podaci o imovini u cijelosti odgovarajući stvarnom stanju, time da posebno je napomenuo da sva tri vozila koja su navedena u pribavljenoj potvrdi više ne postoje, odnosno dužnik ih nema niti u svom posjedu, niti u vlasništvu, a ističe da je i iz same potvrde vidljivo da su sva vozila odjavljena. Slijedom navedenog, punomoćnik dužnika predložio je da sud postupi po odredbi čl. 132. Stečajnog zakona.</w:t>
      </w:r>
    </w:p>
    <w:p w:rsidRDefault="00614FD6" w:rsidP="003C4E43" w:rsidR="00614FD6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lastRenderedPageBreak/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495385">
        <w:t>18. svibnja</w:t>
      </w:r>
      <w:r w:rsidR="00392EE6">
        <w:t xml:space="preserve"> 2018</w:t>
      </w:r>
      <w:r w:rsidR="007A4FE5">
        <w:t>.</w:t>
      </w:r>
      <w:r w:rsidR="0019546C">
        <w:t xml:space="preserve"> </w:t>
      </w:r>
      <w:r>
        <w:t>(list</w:t>
      </w:r>
      <w:r w:rsidR="00614FD6">
        <w:t xml:space="preserve"> 22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614FD6">
        <w:t>253</w:t>
      </w:r>
      <w:r w:rsidR="00D96100">
        <w:t xml:space="preserve"> dana</w:t>
      </w:r>
      <w:r w:rsidR="008F1901">
        <w:t xml:space="preserve">, time da nepodmirene obveze na dan izdavanja potvrde iznose </w:t>
      </w:r>
      <w:r w:rsidR="00614FD6">
        <w:t>10.512,13</w:t>
      </w:r>
      <w:r w:rsidR="008F1901">
        <w:t xml:space="preserve"> kn</w:t>
      </w:r>
      <w:r w:rsidR="000B3AD9">
        <w:t>.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495385">
        <w:t>18. svibnja</w:t>
      </w:r>
      <w:r w:rsidR="00392EE6">
        <w:t xml:space="preserve"> 2018</w:t>
      </w:r>
      <w:r w:rsidR="007A4FE5">
        <w:t>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614FD6">
      <w:pPr>
        <w:ind w:firstLine="708"/>
        <w:jc w:val="both"/>
      </w:pPr>
      <w:r>
        <w:t>Prema tome, iz dostupnih podataka u spisu</w:t>
      </w:r>
      <w:r w:rsidR="007C329F">
        <w:t xml:space="preserve"> i navoda dužnika</w:t>
      </w:r>
      <w:r>
        <w:t xml:space="preserve">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614FD6">
        <w:t xml:space="preserve">Naime, iako je dužnik prema pribavljenoj potvrdi Stanice za tehnički pregled vozila evidentiran kao vlasnik tri motorna vozila, iz potvrde je razvidno da su sva tri vozila odjavljena i to više godina prije podnošenja prijedloga za otvaranje stečajnog postupka, a prema navodima dužnika ista više nisu niti u posjedu, niti u vlasništvu dužnika. Dakle, sud je utvrdio da navedena vozila ne predstavljaju imovinu dužnika koja bi činila stečajnu masu, te iz </w:t>
      </w:r>
      <w:r w:rsidR="00A97678">
        <w:t xml:space="preserve">drugih pribavljenih podataka proizlazi da dužnik nema imovine koja bi bila dostatna za pokriće troškova prethodnoga i otvorenoga stečajnoga postupka. </w:t>
      </w:r>
    </w:p>
    <w:p w:rsidRDefault="00614FD6" w:rsidP="007A4FE5" w:rsidR="00614FD6">
      <w:pPr>
        <w:ind w:firstLine="708"/>
        <w:jc w:val="both"/>
      </w:pPr>
    </w:p>
    <w:p w:rsidRDefault="00614FD6" w:rsidP="00614FD6" w:rsidR="00614FD6" w:rsidRPr="005006E8">
      <w:pPr>
        <w:ind w:firstLine="708"/>
        <w:jc w:val="both"/>
      </w:pPr>
      <w:r w:rsidRPr="005006E8">
        <w:t xml:space="preserve">Naime, predvidivi troškovi stečajnog postupka za razdoblje </w:t>
      </w:r>
      <w:r>
        <w:t>od 6 mjeseci iznose minimalno 32</w:t>
      </w:r>
      <w:r w:rsidRPr="005006E8">
        <w:t>.130,00 kn, a čine ih trošak nagrade privremenog stečajnog upravitelja u iznosu od 5.000,00 kn bruto, trošak nagrade stečajnom upravitelju u bruto iznosu od 8.000,00 kn, trošak knjigovodstva u iznosu od 6.000,00 kn (1.000,00 kn x 6 mjeseci), trošak procjene vrijednosti vozila dužnika po ovlaštenom sudskom vještaku u iznosu od 3.000,00 kn, troškovi smještaja i čuvanja vozila do njegove prodaje u iznosu od 3.000,00 kn, trošak arhiviranja dužnikove dokumentacije u iznosu od 4.000,00 kn, razni materijalni troškovi u periodu od šest mjeseci u iznosu od 2.600,00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</w:t>
      </w:r>
      <w:r>
        <w:t>o računa u iznosu od 380,00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lastRenderedPageBreak/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A97678">
        <w:t>32.13</w:t>
      </w:r>
      <w:r w:rsidR="00D03DFF">
        <w:t>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A97678">
        <w:t>23. listopada</w:t>
      </w:r>
      <w:r w:rsidR="007A4FE5">
        <w:t xml:space="preserve">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8F3D3E" w:rsidP="00973C31" w:rsidR="008F3D3E">
      <w:pPr>
        <w:tabs>
          <w:tab w:pos="6900" w:val="left"/>
        </w:tabs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8F3D3E" w:rsidR="00905904" w:rsidRPr="00952C61">
      <w:pPr>
        <w:jc w:val="both"/>
      </w:pPr>
      <w:r>
        <w:t>Protiv ovog rješenja dopuštena je žalba u roku od 8 dana</w:t>
      </w:r>
      <w:r w:rsidR="008F3D3E">
        <w:t xml:space="preserve"> od dana dostave rješenja</w:t>
      </w:r>
      <w:r>
        <w:t>,</w:t>
      </w:r>
      <w:r w:rsidR="008F3D3E">
        <w:t xml:space="preserve"> odnosno </w:t>
      </w:r>
      <w:r w:rsidR="008F3D3E" w:rsidRPr="00225016">
        <w:t>od isteka osmog dana</w:t>
      </w:r>
      <w:r w:rsidR="008F3D3E">
        <w:t xml:space="preserve"> </w:t>
      </w:r>
      <w:r w:rsidR="008F3D3E" w:rsidRPr="00225016">
        <w:t xml:space="preserve">od </w:t>
      </w:r>
      <w:r w:rsidR="008F3D3E">
        <w:t xml:space="preserve">dana </w:t>
      </w:r>
      <w:r w:rsidR="008F3D3E" w:rsidRPr="00225016">
        <w:t>objave</w:t>
      </w:r>
      <w:r w:rsidR="008F3D3E">
        <w:t xml:space="preserve"> </w:t>
      </w:r>
      <w:r w:rsidR="008F3D3E" w:rsidRPr="00225016">
        <w:t>ovog rješenja na mrežnoj stranici</w:t>
      </w:r>
      <w:r w:rsidR="008F3D3E">
        <w:t xml:space="preserve"> </w:t>
      </w:r>
      <w:r w:rsidR="008F3D3E" w:rsidRPr="00225016">
        <w:t>e-Oglasna ploča</w:t>
      </w:r>
      <w:r w:rsidR="008F3D3E">
        <w:t xml:space="preserve"> </w:t>
      </w:r>
      <w:r w:rsidR="008F3D3E" w:rsidRPr="00225016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A97678" w:rsidR="00905904" w:rsidRPr="00435B5D">
      <w:headerReference w:type="even" r:id="rId10"/>
      <w:headerReference w:type="default" r:id="rId11"/>
      <w:pgSz w:h="16838" w:w="11906"/>
      <w:pgMar w:gutter="0" w:footer="708" w:header="708" w:left="1417" w:bottom="1985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377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A30481">
      <w:t>65/18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0573B"/>
    <w:rsid w:val="002220FA"/>
    <w:rsid w:val="00233CF9"/>
    <w:rsid w:val="00235A74"/>
    <w:rsid w:val="00240381"/>
    <w:rsid w:val="00270ADC"/>
    <w:rsid w:val="00281A68"/>
    <w:rsid w:val="00293964"/>
    <w:rsid w:val="002944F5"/>
    <w:rsid w:val="002A0331"/>
    <w:rsid w:val="002A7B82"/>
    <w:rsid w:val="002B5B9E"/>
    <w:rsid w:val="002C5139"/>
    <w:rsid w:val="002C5A29"/>
    <w:rsid w:val="002D4069"/>
    <w:rsid w:val="002D6432"/>
    <w:rsid w:val="002D7874"/>
    <w:rsid w:val="002F1899"/>
    <w:rsid w:val="003002A4"/>
    <w:rsid w:val="00300BA8"/>
    <w:rsid w:val="003269C4"/>
    <w:rsid w:val="00346F52"/>
    <w:rsid w:val="00367C05"/>
    <w:rsid w:val="003905DD"/>
    <w:rsid w:val="00392EE6"/>
    <w:rsid w:val="003976EE"/>
    <w:rsid w:val="003B65CF"/>
    <w:rsid w:val="003C4E43"/>
    <w:rsid w:val="003E2C11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95385"/>
    <w:rsid w:val="004A519F"/>
    <w:rsid w:val="004D554C"/>
    <w:rsid w:val="004F47B9"/>
    <w:rsid w:val="00501BE5"/>
    <w:rsid w:val="00523E58"/>
    <w:rsid w:val="00542FD0"/>
    <w:rsid w:val="00554276"/>
    <w:rsid w:val="005665FE"/>
    <w:rsid w:val="0057219C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14FD6"/>
    <w:rsid w:val="0062640E"/>
    <w:rsid w:val="00657078"/>
    <w:rsid w:val="00662CB6"/>
    <w:rsid w:val="00675D95"/>
    <w:rsid w:val="0067725B"/>
    <w:rsid w:val="006861EF"/>
    <w:rsid w:val="006A4DA9"/>
    <w:rsid w:val="006B6292"/>
    <w:rsid w:val="006C786C"/>
    <w:rsid w:val="006D261E"/>
    <w:rsid w:val="006D3770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4FE5"/>
    <w:rsid w:val="007A550F"/>
    <w:rsid w:val="007C0F88"/>
    <w:rsid w:val="007C329F"/>
    <w:rsid w:val="007C39CF"/>
    <w:rsid w:val="007D2C25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0481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97678"/>
    <w:rsid w:val="00AA4EB8"/>
    <w:rsid w:val="00AB1D66"/>
    <w:rsid w:val="00AB5DA4"/>
    <w:rsid w:val="00AB7742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D3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7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7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7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7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6D3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7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7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7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7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685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15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St-65/2018</izvorni_sadrzaj>
    <derivirana_varijabla naziv="DomainObject.Predmet.OznakaBroj_1">St-65/2018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 A B  d.o.o. zastupanog po punomoćniku Miroslav Trninić</izvorni_sadrzaj>
    <derivirana_varijabla naziv="DomainObject.Predmet.ProtustrankaFormated_1">  L A B  d.o.o. zastupanog po punomoćniku Miroslav Trninić</derivirana_varijabla>
  </DomainObject.Predmet.ProtustrankaFormated>
  <DomainObject.Predmet.ProtustrankaFormatedOIB>
    <izvorni_sadrzaj>  L A B  d.o.o., OIB 58478877560 zastupanog po punomoćniku Miroslav Trninić</izvorni_sadrzaj>
    <derivirana_varijabla naziv="DomainObject.Predmet.ProtustrankaFormatedOIB_1">  L A B  d.o.o., OIB 58478877560 zastupanog po punomoćniku Miroslav Trninić</derivirana_varijabla>
  </DomainObject.Predmet.ProtustrankaFormatedOIB>
  <DomainObject.Predmet.ProtustrankaFormatedWithAdress>
    <izvorni_sadrzaj> L A B  d.o.o., Zinke Kunc 1, 10000 Zagreb zastupanog po punomoćniku Miroslav Trninić</izvorni_sadrzaj>
    <derivirana_varijabla naziv="DomainObject.Predmet.ProtustrankaFormatedWithAdress_1"> L A B  d.o.o., Zinke Kunc 1, 10000 Zagreb zastupanog po punomoćniku Miroslav Trninić</derivirana_varijabla>
  </DomainObject.Predmet.ProtustrankaFormatedWithAdress>
  <DomainObject.Predmet.ProtustrankaFormatedWithAdressOIB>
    <izvorni_sadrzaj> L A B  d.o.o., OIB 58478877560, Zinke Kunc 1, 10000 Zagreb zastupanog po punomoćniku Miroslav Trninić</izvorni_sadrzaj>
    <derivirana_varijabla naziv="DomainObject.Predmet.ProtustrankaFormatedWithAdressOIB_1"> L A B  d.o.o., OIB 58478877560, Zinke Kunc 1, 10000 Zagreb zastupanog po punomoćniku Miroslav Trninić</derivirana_varijabla>
  </DomainObject.Predmet.ProtustrankaFormatedWithAdressOIB>
  <DomainObject.Predmet.ProtustrankaWithAdress>
    <izvorni_sadrzaj>L A B  d.o.o. Zinke Kunc 1, 10000 Zagreb</izvorni_sadrzaj>
    <derivirana_varijabla naziv="DomainObject.Predmet.ProtustrankaWithAdress_1">L A B  d.o.o. Zinke Kunc 1, 10000 Zagreb</derivirana_varijabla>
  </DomainObject.Predmet.ProtustrankaWithAdress>
  <DomainObject.Predmet.ProtustrankaWithAdressOIB>
    <izvorni_sadrzaj>L A B  d.o.o., OIB 58478877560, Zinke Kunc 1, 10000 Zagreb</izvorni_sadrzaj>
    <derivirana_varijabla naziv="DomainObject.Predmet.ProtustrankaWithAdressOIB_1">L A B  d.o.o., OIB 58478877560, Zinke Kunc 1, 10000 Zagreb</derivirana_varijabla>
  </DomainObject.Predmet.ProtustrankaWithAdressOIB>
  <DomainObject.Predmet.ProtustrankaNazivFormated>
    <izvorni_sadrzaj>L A B  d.o.o.</izvorni_sadrzaj>
    <derivirana_varijabla naziv="DomainObject.Predmet.ProtustrankaNazivFormated_1">L A B  d.o.o.</derivirana_varijabla>
  </DomainObject.Predmet.ProtustrankaNazivFormated>
  <DomainObject.Predmet.ProtustrankaNazivFormatedOIB>
    <izvorni_sadrzaj>L A B  d.o.o., OIB 58478877560</izvorni_sadrzaj>
    <derivirana_varijabla naziv="DomainObject.Predmet.ProtustrankaNazivFormatedOIB_1">L A B  d.o.o., OIB 58478877560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 A B  d.o.o. zastupanog po punomoćniku Miroslav Trninić</item>
    </izvorni_sadrzaj>
    <derivirana_varijabla naziv="DomainObject.Predmet.ProtuStrankaListFormated_1">
      <item>L A B  d.o.o. zastupanog po punomoćniku Miroslav Trninić</item>
    </derivirana_varijabla>
  </DomainObject.Predmet.ProtuStrankaListFormated>
  <DomainObject.Predmet.ProtuStrankaListFormatedOIB>
    <izvorni_sadrzaj>
      <item>L A B  d.o.o., OIB 58478877560 zastupanog po punomoćniku Miroslav Trninić</item>
    </izvorni_sadrzaj>
    <derivirana_varijabla naziv="DomainObject.Predmet.ProtuStrankaListFormatedOIB_1">
      <item>L A B  d.o.o., OIB 58478877560 zastupanog po punomoćniku Miroslav Trninić</item>
    </derivirana_varijabla>
  </DomainObject.Predmet.ProtuStrankaListFormatedOIB>
  <DomainObject.Predmet.ProtuStrankaListFormatedWithAdress>
    <izvorni_sadrzaj>
      <item>L A B  d.o.o., Zinke Kunc 1, 10000 Zagreb zastupanog po punomoćniku Miroslav Trninić</item>
    </izvorni_sadrzaj>
    <derivirana_varijabla naziv="DomainObject.Predmet.ProtuStrankaListFormatedWithAdress_1">
      <item>L A B  d.o.o., Zinke Kunc 1, 10000 Zagreb zastupanog po punomoćniku Miroslav Trninić</item>
    </derivirana_varijabla>
  </DomainObject.Predmet.ProtuStrankaListFormatedWithAdress>
  <DomainObject.Predmet.ProtuStrankaListFormatedWithAdressOIB>
    <izvorni_sadrzaj>
      <item>L A B  d.o.o., OIB 58478877560, Zinke Kunc 1, 10000 Zagreb zastupanog po punomoćniku Miroslav Trninić</item>
    </izvorni_sadrzaj>
    <derivirana_varijabla naziv="DomainObject.Predmet.ProtuStrankaListFormatedWithAdressOIB_1">
      <item>L A B  d.o.o., OIB 58478877560, Zinke Kunc 1, 10000 Zagreb zastupanog po punomoćniku Miroslav Trninić</item>
    </derivirana_varijabla>
  </DomainObject.Predmet.ProtuStrankaListFormatedWithAdressOIB>
  <DomainObject.Predmet.ProtuStrankaListNazivFormated>
    <izvorni_sadrzaj>
      <item>L A B  d.o.o.</item>
    </izvorni_sadrzaj>
    <derivirana_varijabla naziv="DomainObject.Predmet.ProtuStrankaListNazivFormated_1">
      <item>L A B  d.o.o.</item>
    </derivirana_varijabla>
  </DomainObject.Predmet.ProtuStrankaListNazivFormated>
  <DomainObject.Predmet.ProtuStrankaListNazivFormatedOIB>
    <izvorni_sadrzaj>
      <item>L A B  d.o.o., OIB 58478877560</item>
    </izvorni_sadrzaj>
    <derivirana_varijabla naziv="DomainObject.Predmet.ProtuStrankaListNazivFormatedOIB_1">
      <item>L A B  d.o.o., OIB 58478877560</item>
    </derivirana_varijabla>
  </DomainObject.Predmet.ProtuStrankaListNazivFormatedOIB>
  <DomainObject.Predmet.OstaliListFormated>
    <izvorni_sadrzaj>
      <item>Miroslav Trninić punomoćnik sudionika u postupku L A B  d.o.o.</item>
    </izvorni_sadrzaj>
    <derivirana_varijabla naziv="DomainObject.Predmet.OstaliListFormated_1">
      <item>Miroslav Trninić punomoćnik sudionika u postupku L A B  d.o.o.</item>
    </derivirana_varijabla>
  </DomainObject.Predmet.OstaliListFormated>
  <DomainObject.Predmet.OstaliListFormatedOIB>
    <izvorni_sadrzaj>
      <item>Miroslav Trninić, OIB 07211623758 punomoćnik sudionika u postupku L A B  d.o.o.</item>
    </izvorni_sadrzaj>
    <derivirana_varijabla naziv="DomainObject.Predmet.OstaliListFormatedOIB_1">
      <item>Miroslav Trninić, OIB 07211623758 punomoćnik sudionika u postupku L A B  d.o.o.</item>
    </derivirana_varijabla>
  </DomainObject.Predmet.OstaliListFormatedOIB>
  <DomainObject.Predmet.OstaliListFormatedWithAdress>
    <izvorni_sadrzaj>
      <item>Miroslav Trninić, Zinke Kunc 1, 10000 Zagreb punomoćnik sudionika u postupku L A B  d.o.o.</item>
    </izvorni_sadrzaj>
    <derivirana_varijabla naziv="DomainObject.Predmet.OstaliListFormatedWithAdress_1">
      <item>Miroslav Trninić, Zinke Kunc 1, 10000 Zagreb punomoćnik sudionika u postupku L A B  d.o.o.</item>
    </derivirana_varijabla>
  </DomainObject.Predmet.OstaliListFormatedWithAdress>
  <DomainObject.Predmet.OstaliListFormatedWithAdressOIB>
    <izvorni_sadrzaj>
      <item>Miroslav Trninić, OIB 07211623758, Zinke Kunc 1, 10000 Zagreb punomoćnik sudionika u postupku L A B  d.o.o.</item>
    </izvorni_sadrzaj>
    <derivirana_varijabla naziv="DomainObject.Predmet.OstaliListFormatedWithAdressOIB_1">
      <item>Miroslav Trninić, OIB 07211623758, Zinke Kunc 1, 10000 Zagreb punomoćnik sudionika u postupku L A B  d.o.o.</item>
    </derivirana_varijabla>
  </DomainObject.Predmet.OstaliListFormatedWithAdressOIB>
  <DomainObject.Predmet.OstaliListNazivFormated>
    <izvorni_sadrzaj>
      <item>Miroslav Trninić</item>
    </izvorni_sadrzaj>
    <derivirana_varijabla naziv="DomainObject.Predmet.OstaliListNazivFormated_1">
      <item>Miroslav Trninić</item>
    </derivirana_varijabla>
  </DomainObject.Predmet.OstaliListNazivFormated>
  <DomainObject.Predmet.OstaliListNazivFormatedOIB>
    <izvorni_sadrzaj>
      <item>Miroslav Trninić, OIB 07211623758</item>
    </izvorni_sadrzaj>
    <derivirana_varijabla naziv="DomainObject.Predmet.OstaliListNazivFormatedOIB_1">
      <item>Miroslav Trninić, OIB 07211623758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 A B  d.o.o.</izvorni_sadrzaj>
    <derivirana_varijabla naziv="DomainObject.Predmet.ProtustrankaIDrugi_1">L A B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 A B  d.o.o., OIB 58478877560, Zinke Kunc 1, 10000 Zagreb</izvorni_sadrzaj>
    <derivirana_varijabla naziv="DomainObject.Predmet.ProtustrankaIDrugiAdressOIB_1">L A B  d.o.o., OIB 58478877560, Zinke Kunc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 A B  d.o.o.</item>
      <item>Miroslav Trninić</item>
    </izvorni_sadrzaj>
    <derivirana_varijabla naziv="DomainObject.Predmet.SudioniciListNaziv_1">
      <item>FINA Regionalni centar Zagreb</item>
      <item>L A B  d.o.o.</item>
      <item>Miroslav Trninić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L A B  d.o.o., OIB 58478877560, Zinke Kunc 1,10000 Zagreb</item>
      <item>Miroslav Trninić, OIB 07211623758, Zinke Kunc 1,10000 Zagreb</item>
    </izvorni_sadrzaj>
    <derivirana_varijabla naziv="DomainObject.Predmet.SudioniciListAdressOIB_1">
      <item>FINA Regionalni centar Zagreb, OIB 85821130368, Trg svibanjskih žrtava 1995. 1,10000 Zagreb</item>
      <item>L A B  d.o.o., OIB 58478877560, Zinke Kunc 1,10000 Zagreb</item>
      <item>Miroslav Trninić, OIB 07211623758, Zinke Kunc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58478877560</item>
      <item>, OIB 07211623758</item>
    </izvorni_sadrzaj>
    <derivirana_varijabla naziv="DomainObject.Predmet.SudioniciListNazivOIB_1">
      <item>, OIB 85821130368</item>
      <item>, OIB 58478877560</item>
      <item>, OIB 07211623758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14. svibnja 2018.</izvorni_sadrzaj>
    <derivirana_varijabla naziv="DomainObject.PredzadnjaOdlukaIzPredmeta.DatumDonosenjaOdluke_1">14. svibnja 2018.</derivirana_varijabla>
  </DomainObject.PredzadnjaOdlukaIzPredmeta.DatumDonosenjaOdluke>
  <DomainObject.PredzadnjaOdlukaIzPredmeta.Oznaka>
    <izvorni_sadrzaj>St-65/2018-9</izvorni_sadrzaj>
    <derivirana_varijabla naziv="DomainObject.PredzadnjaOdlukaIzPredmeta.Oznaka_1">St-65/2018-9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1448</properties:Words>
  <properties:Characters>7886</properties:Characters>
  <properties:Lines>155</properties:Lines>
  <properties:Paragraphs>36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2018-10-23T07:51:00Z</dcterms:created>
  <dc:creator>Korisnik</dc:creator>
  <cp:lastModifiedBy>Renata Klokočki</cp:lastModifiedBy>
  <cp:lastPrinted>2018-09-12T11:38:00Z</cp:lastPrinted>
  <dcterms:modified xmlns:xsi="http://www.w3.org/2001/XMLSchema-instance" xsi:type="dcterms:W3CDTF">2018-10-23T08:02:00Z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-L A 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