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1f3e" w14:paraId="c761f3e" w:rsidRDefault="00AB4602" w:rsidP="008A51C9" w:rsidR="008A51C9" w:rsidRPr="008A51C9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51C9" w:rsidRPr="008A51C9">
        <w:rPr>
          <w:rFonts w:cs="Times New Roman" w:eastAsia="Calibri"/>
          <w:b/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A51C9" w:rsidP="008A51C9" w:rsidR="008A51C9" w:rsidRPr="008A51C9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8A51C9">
        <w:rPr>
          <w:rFonts w:cs="Times New Roman" w:eastAsia="Calibri"/>
          <w:noProof/>
          <w:lang w:eastAsia="hr-HR"/>
        </w:rPr>
        <w:t xml:space="preserve">     REPUBLIKA HRVATSKA</w:t>
      </w:r>
    </w:p>
    <w:p w:rsidRDefault="008A51C9" w:rsidP="008A51C9" w:rsidR="008A51C9" w:rsidRPr="008A51C9">
      <w:pPr>
        <w:spacing w:lineRule="auto" w:line="276" w:after="0"/>
        <w:rPr>
          <w:rFonts w:cs="Times New Roman" w:eastAsia="Calibri"/>
        </w:rPr>
      </w:pPr>
      <w:r w:rsidRPr="008A51C9">
        <w:rPr>
          <w:rFonts w:cs="Times New Roman" w:eastAsia="Calibri"/>
        </w:rPr>
        <w:t>OPĆINSKI SUD U VARAŽDINU</w:t>
      </w:r>
    </w:p>
    <w:p w:rsidRDefault="008A51C9" w:rsidP="008A51C9" w:rsidR="008A51C9" w:rsidRPr="008A51C9">
      <w:pPr>
        <w:spacing w:lineRule="auto" w:line="276" w:after="0"/>
        <w:rPr>
          <w:rFonts w:cs="Times New Roman" w:eastAsia="Calibri"/>
        </w:rPr>
      </w:pPr>
      <w:r w:rsidRPr="008A51C9">
        <w:rPr>
          <w:rFonts w:cs="Times New Roman" w:eastAsia="Calibri"/>
        </w:rPr>
        <w:t xml:space="preserve">       Varaždin, Braće Radića 2                                                    </w:t>
      </w:r>
      <w:proofErr w:type="spellStart"/>
      <w:r w:rsidRPr="008A51C9">
        <w:rPr>
          <w:rFonts w:cs="Times New Roman" w:eastAsia="Times New Roman"/>
          <w:lang w:eastAsia="hr-HR"/>
        </w:rPr>
        <w:t>Posl</w:t>
      </w:r>
      <w:proofErr w:type="spellEnd"/>
      <w:r w:rsidRPr="008A51C9">
        <w:rPr>
          <w:rFonts w:cs="Times New Roman" w:eastAsia="Times New Roman"/>
          <w:lang w:eastAsia="hr-HR"/>
        </w:rPr>
        <w:t xml:space="preserve">. broj: 7 </w:t>
      </w:r>
      <w:proofErr w:type="spellStart"/>
      <w:r w:rsidRPr="008A51C9">
        <w:rPr>
          <w:rFonts w:cs="Times New Roman" w:eastAsia="Times New Roman"/>
          <w:lang w:eastAsia="hr-HR"/>
        </w:rPr>
        <w:t>Sp</w:t>
      </w:r>
      <w:proofErr w:type="spellEnd"/>
      <w:r w:rsidRPr="008A51C9">
        <w:rPr>
          <w:rFonts w:cs="Times New Roman" w:eastAsia="Times New Roman"/>
          <w:lang w:eastAsia="hr-HR"/>
        </w:rPr>
        <w:t>-10/16-</w:t>
      </w:r>
      <w:proofErr w:type="spellStart"/>
      <w:r w:rsidRPr="008A51C9">
        <w:rPr>
          <w:rFonts w:cs="Times New Roman" w:eastAsia="Times New Roman"/>
          <w:lang w:eastAsia="hr-HR"/>
        </w:rPr>
        <w:t>16</w:t>
      </w:r>
      <w:proofErr w:type="spellEnd"/>
    </w:p>
    <w:p w:rsidRDefault="008A51C9" w:rsidP="008A51C9" w:rsidR="008A51C9" w:rsidRPr="008A51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Općinski sud u Varaždinu po sutkinji Ana-Mariji Murić u stečajnom postupku povodom prijedloga potrošača MARIA SEKAČIĆA iz Varaždina, Mirka Kolarića St. 26, OIB:54810962562, za otvaranje stečajnog postupka, dana 28. ožujka 2017. godine objavljuje</w:t>
      </w:r>
    </w:p>
    <w:p w:rsidRDefault="008A51C9" w:rsidP="008A51C9" w:rsidR="008A51C9" w:rsidRPr="008A51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POZIV</w:t>
      </w:r>
    </w:p>
    <w:p w:rsidRDefault="008A51C9" w:rsidP="008A51C9" w:rsidR="008A51C9" w:rsidRPr="008A51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za pripremno ročište u postupku stečaja potrošača</w:t>
      </w:r>
    </w:p>
    <w:p w:rsidRDefault="008A51C9" w:rsidP="008A51C9" w:rsidR="008A51C9" w:rsidRPr="008A51C9">
      <w:pPr>
        <w:spacing w:after="0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8A51C9" w:rsidP="008A51C9" w:rsidR="008A51C9" w:rsidRPr="008A51C9">
      <w:pPr>
        <w:spacing w:after="0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8A51C9">
        <w:rPr>
          <w:rFonts w:cs="Times New Roman" w:eastAsia="Times New Roman"/>
          <w:u w:val="single"/>
          <w:lang w:eastAsia="hr-HR"/>
        </w:rPr>
        <w:t>03. svibnja 2017. godine u 08,30 sati u sobi broj 113.</w:t>
      </w:r>
    </w:p>
    <w:p w:rsidRDefault="008A51C9" w:rsidP="008A51C9" w:rsidR="008A51C9" w:rsidRPr="008A51C9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A51C9" w:rsidP="008A51C9" w:rsidR="008A51C9" w:rsidRPr="008A51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8A51C9" w:rsidP="008A51C9" w:rsidR="008A51C9" w:rsidRPr="008A51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Ovaj poziv objavljuje se na mrežnoj stranici e- Oglasna ploča sudova.</w:t>
      </w:r>
    </w:p>
    <w:p w:rsidRDefault="008A51C9" w:rsidP="008A51C9" w:rsidR="008A51C9" w:rsidRPr="008A51C9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Na ročište se pozivaju vjerovnici:</w:t>
      </w:r>
    </w:p>
    <w:p w:rsidRDefault="008A51C9" w:rsidP="008A51C9" w:rsidR="008A51C9" w:rsidRPr="008A51C9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ZAGREBAČKA BANKA, OIB:92963223473, Trg bana Josipa Jelačića 10, Zagreb</w:t>
      </w: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VIPNET d.o.o., OIB:29524210204, Vrtni put 1, Zagreb</w:t>
      </w: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REPUBLIKA HRVATSKA, OIB:18683136487</w:t>
      </w: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 xml:space="preserve">HRVATSKI TELEKOM d.d., OIB:81793146560, </w:t>
      </w:r>
      <w:proofErr w:type="spellStart"/>
      <w:r w:rsidRPr="008A51C9">
        <w:rPr>
          <w:rFonts w:cs="Times New Roman" w:eastAsia="Times New Roman"/>
          <w:lang w:eastAsia="hr-HR"/>
        </w:rPr>
        <w:t>R.F</w:t>
      </w:r>
      <w:proofErr w:type="spellEnd"/>
      <w:r w:rsidRPr="008A51C9">
        <w:rPr>
          <w:rFonts w:cs="Times New Roman" w:eastAsia="Times New Roman"/>
          <w:lang w:eastAsia="hr-HR"/>
        </w:rPr>
        <w:t>. Mihanovića 9, Zagreb</w:t>
      </w: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FINA ZAGREB, OIB:85821130368, Ulica grada Vukovara 70, 10000 Zagreb</w:t>
      </w:r>
    </w:p>
    <w:p w:rsidRDefault="008A51C9" w:rsidP="008A51C9" w:rsidR="008A51C9" w:rsidRPr="008A51C9">
      <w:pPr>
        <w:spacing w:lineRule="auto" w:line="276" w:after="0"/>
        <w:ind w:left="708"/>
        <w:jc w:val="both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 xml:space="preserve">Dužnik- potrošač Mario </w:t>
      </w:r>
      <w:proofErr w:type="spellStart"/>
      <w:r w:rsidRPr="008A51C9">
        <w:rPr>
          <w:rFonts w:cs="Times New Roman" w:eastAsia="Times New Roman"/>
          <w:lang w:eastAsia="hr-HR"/>
        </w:rPr>
        <w:t>Sekačić</w:t>
      </w:r>
      <w:proofErr w:type="spellEnd"/>
      <w:r w:rsidRPr="008A51C9">
        <w:rPr>
          <w:rFonts w:cs="Times New Roman" w:eastAsia="Times New Roman"/>
          <w:lang w:eastAsia="hr-HR"/>
        </w:rPr>
        <w:t>, Varaždin, Mirka Kolarića St. 26</w:t>
      </w:r>
    </w:p>
    <w:p w:rsidRDefault="008A51C9" w:rsidP="008A51C9" w:rsidR="008A51C9" w:rsidRPr="008A51C9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8A51C9" w:rsidP="008A51C9" w:rsidR="008A51C9" w:rsidRPr="008A51C9">
      <w:pPr>
        <w:spacing w:after="0"/>
        <w:jc w:val="both"/>
        <w:rPr>
          <w:rFonts w:cs="Times New Roman" w:eastAsia="Calibri"/>
        </w:rPr>
      </w:pPr>
    </w:p>
    <w:p w:rsidRDefault="008A51C9" w:rsidP="008A51C9" w:rsidR="008A51C9" w:rsidRPr="008A51C9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8A51C9" w:rsidP="008A51C9" w:rsidR="008A51C9" w:rsidRPr="008A51C9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8A51C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8A51C9" w:rsidP="008A51C9" w:rsidR="008A51C9" w:rsidRPr="008A51C9">
      <w:pPr>
        <w:spacing w:lineRule="auto" w:line="276" w:after="0"/>
        <w:jc w:val="right"/>
        <w:rPr>
          <w:rFonts w:cs="Times New Roman" w:eastAsia="Times New Roman"/>
          <w:lang w:eastAsia="hr-HR"/>
        </w:rPr>
      </w:pPr>
    </w:p>
    <w:p w:rsidRDefault="008A51C9" w:rsidP="008A51C9" w:rsidR="008A51C9" w:rsidRPr="008A51C9">
      <w:pPr>
        <w:spacing w:lineRule="auto" w:line="276" w:after="0"/>
        <w:jc w:val="right"/>
        <w:rPr>
          <w:rFonts w:cs="Times New Roman" w:eastAsia="Calibri"/>
        </w:rPr>
      </w:pPr>
      <w:r w:rsidRPr="008A51C9">
        <w:rPr>
          <w:rFonts w:cs="Times New Roman" w:eastAsia="Calibri"/>
        </w:rPr>
        <w:t xml:space="preserve">Za točnost </w:t>
      </w:r>
      <w:proofErr w:type="spellStart"/>
      <w:r w:rsidRPr="008A51C9">
        <w:rPr>
          <w:rFonts w:cs="Times New Roman" w:eastAsia="Calibri"/>
        </w:rPr>
        <w:t>otpravka</w:t>
      </w:r>
      <w:proofErr w:type="spellEnd"/>
      <w:r w:rsidRPr="008A51C9">
        <w:rPr>
          <w:rFonts w:cs="Times New Roman" w:eastAsia="Calibri"/>
        </w:rPr>
        <w:t>-ovlašteni službenik:</w:t>
      </w:r>
    </w:p>
    <w:p w:rsidRDefault="008A51C9" w:rsidP="008A51C9" w:rsidR="008A51C9" w:rsidRPr="008A51C9">
      <w:pPr>
        <w:spacing w:after="0"/>
        <w:jc w:val="both"/>
        <w:rPr>
          <w:rFonts w:cs="Times New Roman" w:eastAsia="Calibri"/>
        </w:rPr>
      </w:pPr>
      <w:r w:rsidRPr="008A51C9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8A51C9">
        <w:rPr>
          <w:rFonts w:cs="Times New Roman" w:eastAsia="Calibri"/>
        </w:rPr>
        <w:t>Bajer</w:t>
      </w:r>
      <w:proofErr w:type="spellEnd"/>
    </w:p>
    <w:p w:rsidRDefault="008A51C9" w:rsidP="008A51C9" w:rsidR="008A51C9" w:rsidRPr="008A51C9">
      <w:pPr>
        <w:spacing w:after="0"/>
        <w:jc w:val="both"/>
        <w:rPr>
          <w:rFonts w:cs="Times New Roman" w:eastAsia="Calibri"/>
        </w:rPr>
      </w:pPr>
    </w:p>
    <w:p w:rsidRDefault="008A51C9" w:rsidP="008A51C9" w:rsidR="008A51C9" w:rsidRPr="008A51C9">
      <w:pPr>
        <w:spacing w:after="0"/>
        <w:jc w:val="both"/>
        <w:rPr>
          <w:rFonts w:cs="Times New Roman" w:eastAsia="Calibri"/>
        </w:rPr>
      </w:pPr>
      <w:r w:rsidRPr="008A51C9">
        <w:rPr>
          <w:rFonts w:cs="Times New Roman" w:eastAsia="Calibri"/>
        </w:rPr>
        <w:t xml:space="preserve">DNA: </w:t>
      </w:r>
    </w:p>
    <w:p w:rsidRDefault="008A51C9" w:rsidP="008A51C9" w:rsidR="008A51C9" w:rsidRPr="008A51C9">
      <w:pPr>
        <w:spacing w:after="0"/>
        <w:jc w:val="both"/>
        <w:rPr>
          <w:rFonts w:cs="Times New Roman" w:eastAsia="Calibri"/>
        </w:rPr>
      </w:pPr>
      <w:r w:rsidRPr="008A51C9">
        <w:rPr>
          <w:rFonts w:cs="Times New Roman" w:eastAsia="Calibri"/>
        </w:rPr>
        <w:t xml:space="preserve">Svim sudionicima putem mrežne stranice e-oglasna ploča sudova ( čl. 25. st. 1 ZSP-a). </w:t>
      </w:r>
    </w:p>
    <w:p w:rsidRDefault="008A51C9" w:rsidP="008A51C9" w:rsidR="008A51C9" w:rsidRPr="008A51C9">
      <w:pPr>
        <w:spacing w:after="0"/>
        <w:jc w:val="both"/>
        <w:rPr>
          <w:rFonts w:cs="Times New Roman" w:eastAsia="Calibri"/>
        </w:rPr>
      </w:pPr>
      <w:r w:rsidRPr="008A51C9">
        <w:rPr>
          <w:rFonts w:cs="Times New Roman" w:eastAsia="Calibri"/>
        </w:rPr>
        <w:t xml:space="preserve">Smatra se da je dostava pismena obavljena istekom osmog dana od dana objave pismena na mrežnoj stranici e-oglasna ploča sudova ( čl. 25. st. 2. ZSP-a).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1C9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2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Sp-10/2016-15</izvorni_sadrzaj>
    <derivirana_varijabla naziv="DomainObject.Oznaka_1">Sp-10/2016-15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OD 01.12.2016 U REF.</izvorni_sadrzaj>
    <derivirana_varijabla naziv="DomainObject.Predmet.PrimjedbaSuca_1">DOPIS OD 01.12.2016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Sekačić</izvorni_sadrzaj>
    <derivirana_varijabla naziv="DomainObject.Predmet.StrankaFormated_1">  Mario Sekačić</derivirana_varijabla>
  </DomainObject.Predmet.StrankaFormated>
  <DomainObject.Predmet.StrankaFormatedOIB>
    <izvorni_sadrzaj>  Mario Sekačić, OIB 54810962562</izvorni_sadrzaj>
    <derivirana_varijabla naziv="DomainObject.Predmet.StrankaFormatedOIB_1">  Mario Sekačić, OIB 54810962562</derivirana_varijabla>
  </DomainObject.Predmet.StrankaFormatedOIB>
  <DomainObject.Predmet.StrankaFormatedWithAdress>
    <izvorni_sadrzaj> Mario Sekačić, Ulica Mirka Kolarića St. 26, 42000 Varaždin</izvorni_sadrzaj>
    <derivirana_varijabla naziv="DomainObject.Predmet.StrankaFormatedWithAdress_1"> Mario Sekačić, Ulica Mirka Kolarića St. 26, 42000 Varaždin</derivirana_varijabla>
  </DomainObject.Predmet.StrankaFormatedWithAdress>
  <DomainObject.Predmet.StrankaFormatedWithAdressOIB>
    <izvorni_sadrzaj> Mario Sekačić, OIB 54810962562, Ulica Mirka Kolarića St. 26, 42000 Varaždin</izvorni_sadrzaj>
    <derivirana_varijabla naziv="DomainObject.Predmet.StrankaFormatedWithAdressOIB_1"> Mario Sekačić, OIB 54810962562, Ulica Mirka Kolarića St. 26, 42000 Varaždin</derivirana_varijabla>
  </DomainObject.Predmet.StrankaFormatedWithAdressOIB>
  <DomainObject.Predmet.StrankaWithAdress>
    <izvorni_sadrzaj>Mario Sekačić Ulica Mirka Kolarića St. 26,42000 Varaždin</izvorni_sadrzaj>
    <derivirana_varijabla naziv="DomainObject.Predmet.StrankaWithAdress_1">Mario Sekačić Ulica Mirka Kolarića St. 26,42000 Varaždin</derivirana_varijabla>
  </DomainObject.Predmet.StrankaWithAdress>
  <DomainObject.Predmet.StrankaWithAdressOIB>
    <izvorni_sadrzaj>Mario Sekačić, OIB 54810962562, Ulica Mirka Kolarića St. 26,42000 Varaždin</izvorni_sadrzaj>
    <derivirana_varijabla naziv="DomainObject.Predmet.StrankaWithAdressOIB_1">Mario Sekačić, OIB 54810962562, Ulica Mirka Kolarića St. 26,42000 Varaždin</derivirana_varijabla>
  </DomainObject.Predmet.StrankaWithAdressOIB>
  <DomainObject.Predmet.StrankaNazivFormated>
    <izvorni_sadrzaj>Mario Sekačić</izvorni_sadrzaj>
    <derivirana_varijabla naziv="DomainObject.Predmet.StrankaNazivFormated_1">Mario Sekačić</derivirana_varijabla>
  </DomainObject.Predmet.StrankaNazivFormated>
  <DomainObject.Predmet.StrankaNazivFormatedOIB>
    <izvorni_sadrzaj>Mario Sekačić, OIB 54810962562</izvorni_sadrzaj>
    <derivirana_varijabla naziv="DomainObject.Predmet.StrankaNazivFormatedOIB_1">Mario Sekačić, OIB 54810962562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Mario Sekačić</item>
    </izvorni_sadrzaj>
    <derivirana_varijabla naziv="DomainObject.Predmet.StrankaListFormated_1">
      <item>Mario Sekačić</item>
    </derivirana_varijabla>
  </DomainObject.Predmet.StrankaListFormated>
  <DomainObject.Predmet.StrankaListFormatedOIB>
    <izvorni_sadrzaj>
      <item>Mario Sekačić, OIB 54810962562</item>
    </izvorni_sadrzaj>
    <derivirana_varijabla naziv="DomainObject.Predmet.StrankaListFormatedOIB_1">
      <item>Mario Sekačić, OIB 54810962562</item>
    </derivirana_varijabla>
  </DomainObject.Predmet.StrankaListFormatedOIB>
  <DomainObject.Predmet.StrankaListFormatedWithAdress>
    <izvorni_sadrzaj>
      <item>Mario Sekačić, Ulica Mirka Kolarića St. 26, 42000 Varaždin</item>
    </izvorni_sadrzaj>
    <derivirana_varijabla naziv="DomainObject.Predmet.StrankaListFormatedWithAdress_1">
      <item>Mario Sekačić, Ulica Mirka Kolarića St. 26, 42000 Varaždin</item>
    </derivirana_varijabla>
  </DomainObject.Predmet.StrankaListFormatedWithAdress>
  <DomainObject.Predmet.StrankaListFormatedWithAdressOIB>
    <izvorni_sadrzaj>
      <item>Mario Sekačić, OIB 54810962562, Ulica Mirka Kolarića St. 26, 42000 Varaždin</item>
    </izvorni_sadrzaj>
    <derivirana_varijabla naziv="DomainObject.Predmet.StrankaListFormatedWithAdressOIB_1">
      <item>Mario Sekačić, OIB 54810962562, Ulica Mirka Kolarića St. 26, 42000 Varaždin</item>
    </derivirana_varijabla>
  </DomainObject.Predmet.StrankaListFormatedWithAdressOIB>
  <DomainObject.Predmet.StrankaListNazivFormated>
    <izvorni_sadrzaj>
      <item>Mario Sekačić</item>
    </izvorni_sadrzaj>
    <derivirana_varijabla naziv="DomainObject.Predmet.StrankaListNazivFormated_1">
      <item>Mario Sekačić</item>
    </derivirana_varijabla>
  </DomainObject.Predmet.StrankaListNazivFormated>
  <DomainObject.Predmet.StrankaListNazivFormatedOIB>
    <izvorni_sadrzaj>
      <item>Mario Sekačić, OIB 54810962562</item>
    </izvorni_sadrzaj>
    <derivirana_varijabla naziv="DomainObject.Predmet.StrankaListNazivFormatedOIB_1">
      <item>Mario Sekačić, OIB 54810962562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</item>
      <item>VIPNET d.o.o.</item>
      <item>REPUBLIKA HRVATSKA</item>
      <item>HRVATSKI TELEKOM d.d.</item>
      <item>CENTAR ZA SOCIJALNU SKRB VARAŽDIN</item>
      <item>FINA ZAGREB</item>
    </izvorni_sadrzaj>
    <derivirana_varijabla naziv="DomainObject.Predmet.OstaliListFormated_1">
      <item>ZAGREBAČKA BANKA d.d.</item>
      <item>VIPNET d.o.o.</item>
      <item>REPUBLIKA HRVATSKA</item>
      <item>HRVATSKI TELEKOM d.d.</item>
      <item>CENTAR ZA SOCIJALNU SKRB VARAŽDIN</item>
      <item>FINA ZAGREB</item>
    </derivirana_varijabla>
  </DomainObject.Predmet.OstaliListFormated>
  <DomainObject.Predmet.OstaliListFormatedOIB>
    <izvorni_sadrzaj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izvorni_sadrzaj>
    <derivirana_varijabla naziv="DomainObject.Predmet.OstaliListFormatedOIB_1"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derivirana_varijabla>
  </DomainObject.Predmet.OstaliListFormatedOIB>
  <DomainObject.Predmet.OstaliListFormatedWithAdress>
    <izvorni_sadrzaj>
      <item>ZAGREBAČKA BANKA d.d., Trg bana Josipa Jelačića 10, 10000 Zagreb</item>
      <item>VIPNET d.o.o., Vrtni put 1, 10000 Zagreb</item>
      <item>REPUBLIKA HRVATSKA</item>
      <item>HRVATSKI TELEKOM d.d., R.F. Mihanovića 9, 10000 Zagreb</item>
      <item>CENTAR ZA SOCIJALNU SKRB VARAŽDIN, Nazorova 22, 42000 Varaždin</item>
      <item>FINA ZAGREB, Ulica grada Vukovara 70, 10000 Zagreb</item>
    </izvorni_sadrzaj>
    <derivirana_varijabla naziv="DomainObject.Predmet.OstaliListFormatedWithAdress_1">
      <item>ZAGREBAČKA BANKA d.d., Trg bana Josipa Jelačića 10, 10000 Zagreb</item>
      <item>VIPNET d.o.o., Vrtni put 1, 10000 Zagreb</item>
      <item>REPUBLIKA HRVATSKA</item>
      <item>HRVATSKI TELEKOM d.d., R.F. Mihanovića 9, 10000 Zagreb</item>
      <item>CENTAR ZA SOCIJALNU SKRB VARAŽDIN, Nazorova 22, 42000 Varaždin</item>
      <item>FINA ZAGREB, Ulica grada Vukovara 70, 10000 Zagreb</item>
    </derivirana_varijabla>
  </DomainObject.Predmet.OstaliListFormatedWithAdress>
  <DomainObject.Predmet.OstaliListFormatedWithAdressOIB>
    <izvorni_sadrzaj>
      <item>ZAGREBAČKA BANKA d.d., OIB 92963223473, Trg bana Josipa Jelačića 10, 10000 Zagreb</item>
      <item>VIPNET d.o.o., OIB 29524210204, Vrtni put 1, 10000 Zagreb</item>
      <item>REPUBLIKA HRVATSKA, OIB 18683136487</item>
      <item>HRVATSKI TELEKOM d.d., OIB 81793146560, R.F. Mihanovića 9, 10000 Zagreb</item>
      <item>CENTAR ZA SOCIJALNU SKRB VARAŽDIN, OIB 87061553266, Nazorova 22, 42000 Varaždin</item>
      <item>FINA ZAGREB, OIB 85821130368, Ulica grada Vukovara 70, 10000 Zagreb</item>
    </izvorni_sadrzaj>
    <derivirana_varijabla naziv="DomainObject.Predmet.OstaliListFormatedWithAdressOIB_1">
      <item>ZAGREBAČKA BANKA d.d., OIB 92963223473, Trg bana Josipa Jelačića 10, 10000 Zagreb</item>
      <item>VIPNET d.o.o., OIB 29524210204, Vrtni put 1, 10000 Zagreb</item>
      <item>REPUBLIKA HRVATSKA, OIB 18683136487</item>
      <item>HRVATSKI TELEKOM d.d., OIB 81793146560, R.F. Mihanovića 9, 10000 Zagreb</item>
      <item>CENTAR ZA SOCIJALNU SKRB VARAŽDIN, OIB 87061553266, Nazorova 22, 42000 Varaždin</item>
      <item>FINA ZAGREB, OIB 85821130368, Ulica grada Vukovara 70, 10000 Zagreb</item>
    </derivirana_varijabla>
  </DomainObject.Predmet.OstaliListFormatedWithAdressOIB>
  <DomainObject.Predmet.OstaliListNazivFormated>
    <izvorni_sadrzaj>
      <item>ZAGREBAČKA BANKA d.d.</item>
      <item>VIPNET d.o.o.</item>
      <item>REPUBLIKA HRVATSKA</item>
      <item>HRVATSKI TELEKOM d.d.</item>
      <item>CENTAR ZA SOCIJALNU SKRB VARAŽDIN</item>
      <item>FINA ZAGREB</item>
    </izvorni_sadrzaj>
    <derivirana_varijabla naziv="DomainObject.Predmet.OstaliListNazivFormated_1">
      <item>ZAGREBAČKA BANKA d.d.</item>
      <item>VIPNET d.o.o.</item>
      <item>REPUBLIKA HRVATSKA</item>
      <item>HRVATSKI TELEKOM d.d.</item>
      <item>CENTAR ZA SOCIJALNU SKRB VARAŽDIN</item>
      <item>FINA ZAGREB</item>
    </derivirana_varijabla>
  </DomainObject.Predmet.OstaliListNazivFormated>
  <DomainObject.Predmet.OstaliListNazivFormatedOIB>
    <izvorni_sadrzaj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izvorni_sadrzaj>
    <derivirana_varijabla naziv="DomainObject.Predmet.OstaliListNazivFormatedOIB_1">
      <item>ZAGREBAČKA BANKA d.d., OIB 92963223473</item>
      <item>VIPNET d.o.o., OIB 29524210204</item>
      <item>REPUBLIKA HRVATSKA, OIB 18683136487</item>
      <item>HRVATSKI TELEKOM d.d., OIB 81793146560</item>
      <item>CENTAR ZA SOCIJALNU SKRB VARAŽDIN, OIB 87061553266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Sp-10/2016-15</izvorni_sadrzaj>
    <derivirana_varijabla naziv="DomainObject.PoslovniBrojDokumenta_1">Sp-10/2016-15</derivirana_varijabla>
  </DomainObject.PoslovniBrojDokumenta>
  <DomainObject.Predmet.StrankaIDrugi>
    <izvorni_sadrzaj>Mario Sekačić</izvorni_sadrzaj>
    <derivirana_varijabla naziv="DomainObject.Predmet.StrankaIDrugi_1">Mario Sekačić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Sekačić, OIB 54810962562, Ulica Mirka Kolarića St. 26, 42000 Varaždin</izvorni_sadrzaj>
    <derivirana_varijabla naziv="DomainObject.Predmet.StrankaIDrugiAdressOIB_1">Mario Sekačić, OIB 54810962562, Ulica Mirka Kolarića St. 26,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Sekačić</item>
      <item>ZAGREBAČKA BANKA d.d.</item>
      <item>VIPNET d.o.o.</item>
      <item>REPUBLIKA HRVATSKA</item>
      <item>HRVATSKI TELEKOM d.d.</item>
      <item>CENTAR ZA SOCIJALNU SKRB VARAŽDIN</item>
      <item>FINA ZAGREB</item>
    </izvorni_sadrzaj>
    <derivirana_varijabla naziv="DomainObject.Predmet.SudioniciListNaziv_1">
      <item>Mario Sekačić</item>
      <item>ZAGREBAČKA BANKA d.d.</item>
      <item>VIPNET d.o.o.</item>
      <item>REPUBLIKA HRVATSKA</item>
      <item>HRVATSKI TELEKOM d.d.</item>
      <item>CENTAR ZA SOCIJALNU SKRB VARAŽDIN</item>
      <item>FINA ZAGREB</item>
    </derivirana_varijabla>
  </DomainObject.Predmet.SudioniciListNaziv>
  <DomainObject.Predmet.SudioniciListAdressOIB>
    <izvorni_sadrzaj>
      <item>Mario Sekačić, OIB 54810962562, Ulica Mirka Kolarića St. 26,42000 Varaždin</item>
      <item>ZAGREBAČKA BANKA d.d., OIB 92963223473, Trg bana Josipa Jelačića 10,10000 Zagreb</item>
      <item>VIPNET d.o.o., OIB 29524210204, Vrtni put 1,10000 Zagreb</item>
      <item>REPUBLIKA HRVATSKA, OIB 18683136487</item>
      <item>HRVATSKI TELEKOM d.d., OIB 81793146560, R.F. Mihanovića 9,10000 Zagreb</item>
      <item>CENTAR ZA SOCIJALNU SKRB VARAŽDIN, OIB 87061553266, Nazorova 22,42000 Varaždin</item>
      <item>FINA ZAGREB, OIB 85821130368, Ulica grada Vukovara 70,10000 Zagreb</item>
    </izvorni_sadrzaj>
    <derivirana_varijabla naziv="DomainObject.Predmet.SudioniciListAdressOIB_1">
      <item>Mario Sekačić, OIB 54810962562, Ulica Mirka Kolarića St. 26,42000 Varaždin</item>
      <item>ZAGREBAČKA BANKA d.d., OIB 92963223473, Trg bana Josipa Jelačića 10,10000 Zagreb</item>
      <item>VIPNET d.o.o., OIB 29524210204, Vrtni put 1,10000 Zagreb</item>
      <item>REPUBLIKA HRVATSKA, OIB 18683136487</item>
      <item>HRVATSKI TELEKOM d.d., OIB 81793146560, R.F. Mihanovića 9,10000 Zagreb</item>
      <item>CENTAR ZA SOCIJALNU SKRB VARAŽDIN, OIB 87061553266, Nazorova 22,42000 Varaždin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34DA7-20ED-4E7E-B7C9-9B994C430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1260</properties:Characters>
  <properties:Lines>44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2017-03-28T07:56:00Z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Sp-10/2016-15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