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3c9e" w14:paraId="cf53c9e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8506D">
        <w:rPr>
          <w:rFonts w:hAnsi="Times New Roman" w:ascii="Times New Roman"/>
          <w:sz w:val="24"/>
          <w:szCs w:val="24"/>
        </w:rPr>
        <w:t>2</w:t>
      </w:r>
      <w:r w:rsidR="00652CF2">
        <w:rPr>
          <w:rFonts w:hAnsi="Times New Roman" w:ascii="Times New Roman"/>
          <w:sz w:val="24"/>
          <w:szCs w:val="24"/>
        </w:rPr>
        <w:t>362</w:t>
      </w:r>
      <w:r w:rsidR="008E5C05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8E5C05">
        <w:rPr>
          <w:rFonts w:hAnsi="Times New Roman" w:ascii="Times New Roman"/>
          <w:b/>
          <w:sz w:val="24"/>
          <w:szCs w:val="24"/>
        </w:rPr>
        <w:t>Rijeka, Podružnica Pula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652CF2">
        <w:rPr>
          <w:rFonts w:hAnsi="Times New Roman" w:ascii="Times New Roman"/>
          <w:b/>
          <w:sz w:val="24"/>
          <w:szCs w:val="24"/>
        </w:rPr>
        <w:t>CASA ADRIA d.o.o., Svetvinčenat, Čabrunići 1, OIB: 84953099510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E5C05">
        <w:rPr>
          <w:rFonts w:hAnsi="Times New Roman" w:ascii="Times New Roman"/>
          <w:sz w:val="24"/>
          <w:szCs w:val="24"/>
        </w:rPr>
        <w:t>9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8E5C05">
        <w:rPr>
          <w:rFonts w:hAnsi="Times New Roman" w:ascii="Times New Roman"/>
          <w:sz w:val="24"/>
          <w:szCs w:val="24"/>
        </w:rPr>
        <w:t>veljače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652CF2">
        <w:rPr>
          <w:rFonts w:hAnsi="Times New Roman" w:ascii="Times New Roman"/>
          <w:b/>
          <w:sz w:val="24"/>
          <w:szCs w:val="24"/>
        </w:rPr>
        <w:t>CASA ADRIA d.o.o., Svetvinčenat, Čabrunići 1, OIB: 84953099510</w:t>
      </w:r>
      <w:r w:rsidR="0078506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652CF2">
        <w:rPr>
          <w:rFonts w:hAnsi="Times New Roman" w:ascii="Times New Roman"/>
          <w:b/>
          <w:sz w:val="24"/>
          <w:szCs w:val="24"/>
        </w:rPr>
        <w:t>6.898,97</w:t>
      </w:r>
      <w:r w:rsidR="008E5C05">
        <w:rPr>
          <w:rFonts w:hAnsi="Times New Roman" w:ascii="Times New Roman"/>
          <w:b/>
          <w:sz w:val="24"/>
          <w:szCs w:val="24"/>
        </w:rPr>
        <w:t xml:space="preserve"> 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</w:t>
      </w:r>
      <w:r w:rsidR="0010299D">
        <w:rPr>
          <w:rFonts w:hAnsi="Times New Roman" w:ascii="Times New Roman"/>
          <w:sz w:val="24"/>
          <w:szCs w:val="24"/>
        </w:rPr>
        <w:t xml:space="preserve"> (direktor, odnosno uprava dužnik)</w:t>
      </w:r>
      <w:r w:rsidRPr="00EC49EC">
        <w:rPr>
          <w:rFonts w:hAnsi="Times New Roman" w:ascii="Times New Roman"/>
          <w:sz w:val="24"/>
          <w:szCs w:val="24"/>
        </w:rPr>
        <w:t>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78506D">
        <w:rPr>
          <w:rFonts w:hAnsi="Times New Roman" w:ascii="Times New Roman"/>
          <w:b/>
          <w:sz w:val="24"/>
          <w:szCs w:val="24"/>
        </w:rPr>
        <w:t>23</w:t>
      </w:r>
      <w:r w:rsidR="00652CF2">
        <w:rPr>
          <w:rFonts w:hAnsi="Times New Roman" w:ascii="Times New Roman"/>
          <w:b/>
          <w:sz w:val="24"/>
          <w:szCs w:val="24"/>
        </w:rPr>
        <w:t>62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8E5C05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E5C05" w:rsidP="001F4A77" w:rsidR="008E5C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E5C05" w:rsidP="001F4A77" w:rsidR="008E5C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Dostava ovog oglasa vrši se temeljem Stečajnog zakona na eOglasnoj ploči ovog suda, a dostava putem pošte se vrši samo radi obavijesti.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E5C05">
        <w:rPr>
          <w:rFonts w:hAnsi="Times New Roman" w:ascii="Times New Roman"/>
          <w:sz w:val="24"/>
          <w:szCs w:val="24"/>
        </w:rPr>
        <w:t>9. veljače 2017.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  <w:r w:rsidR="008E5C0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lastRenderedPageBreak/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299D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875D6"/>
    <w:rsid w:val="005E7B9D"/>
    <w:rsid w:val="005F3CBC"/>
    <w:rsid w:val="005F5A05"/>
    <w:rsid w:val="00601473"/>
    <w:rsid w:val="006145A2"/>
    <w:rsid w:val="00652CF2"/>
    <w:rsid w:val="006625E6"/>
    <w:rsid w:val="0066500A"/>
    <w:rsid w:val="006813AC"/>
    <w:rsid w:val="006A3B5A"/>
    <w:rsid w:val="006B1371"/>
    <w:rsid w:val="006D2EB3"/>
    <w:rsid w:val="006E2C34"/>
    <w:rsid w:val="006F7DBF"/>
    <w:rsid w:val="0070119B"/>
    <w:rsid w:val="00715A73"/>
    <w:rsid w:val="00715F8D"/>
    <w:rsid w:val="0074070E"/>
    <w:rsid w:val="0076083F"/>
    <w:rsid w:val="0078506D"/>
    <w:rsid w:val="007D19A2"/>
    <w:rsid w:val="007E2A08"/>
    <w:rsid w:val="00850305"/>
    <w:rsid w:val="008550A9"/>
    <w:rsid w:val="008A118A"/>
    <w:rsid w:val="008A19D0"/>
    <w:rsid w:val="008A3C30"/>
    <w:rsid w:val="008C7AFD"/>
    <w:rsid w:val="008E5C05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22A01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2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A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2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A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2362</izvorni_sadrzaj>
    <derivirana_varijabla naziv="DomainObject.Predmet.Broj_1">2362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St-2362/2016</izvorni_sadrzaj>
    <derivirana_varijabla naziv="DomainObject.Predmet.OznakaBroj_1">St-2362/2016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CASA ADRIA d. o. o. SVETVINČENAT</izvorni_sadrzaj>
    <derivirana_varijabla naziv="DomainObject.Predmet.ProtustrankaFormated_1">  CASA ADRIA d. o. o. SVETVINČENAT</derivirana_varijabla>
  </DomainObject.Predmet.ProtustrankaFormated>
  <DomainObject.Predmet.ProtustrankaFormatedOIB>
    <izvorni_sadrzaj>  CASA ADRIA d. o. o. SVETVINČENAT, OIB 84953099510</izvorni_sadrzaj>
    <derivirana_varijabla naziv="DomainObject.Predmet.ProtustrankaFormatedOIB_1">  CASA ADRIA d. o. o. SVETVINČENAT, OIB 84953099510</derivirana_varijabla>
  </DomainObject.Predmet.ProtustrankaFormatedOIB>
  <DomainObject.Predmet.ProtustrankaFormatedWithAdress>
    <izvorni_sadrzaj> CASA ADRIA d. o. o. SVETVINČENAT, Čabrunići 1, 52341 Svetvinčenat</izvorni_sadrzaj>
    <derivirana_varijabla naziv="DomainObject.Predmet.ProtustrankaFormatedWithAdress_1"> CASA ADRIA d. o. o. SVETVINČENAT, Čabrunići 1, 52341 Svetvinčenat</derivirana_varijabla>
  </DomainObject.Predmet.ProtustrankaFormatedWithAdress>
  <DomainObject.Predmet.ProtustrankaFormatedWithAdressOIB>
    <izvorni_sadrzaj> CASA ADRIA d. o. o. SVETVINČENAT, OIB 84953099510, Čabrunići 1, 52341 Svetvinčenat</izvorni_sadrzaj>
    <derivirana_varijabla naziv="DomainObject.Predmet.ProtustrankaFormatedWithAdressOIB_1"> CASA ADRIA d. o. o. SVETVINČENAT, OIB 84953099510, Čabrunići 1, 52341 Svetvinčenat</derivirana_varijabla>
  </DomainObject.Predmet.ProtustrankaFormatedWithAdressOIB>
  <DomainObject.Predmet.ProtustrankaWithAdress>
    <izvorni_sadrzaj>CASA ADRIA d. o. o. SVETVINČENAT Čabrunići 1, 52341 Svetvinčenat</izvorni_sadrzaj>
    <derivirana_varijabla naziv="DomainObject.Predmet.ProtustrankaWithAdress_1">CASA ADRIA d. o. o. SVETVINČENAT Čabrunići 1, 52341 Svetvinčenat</derivirana_varijabla>
  </DomainObject.Predmet.ProtustrankaWithAdress>
  <DomainObject.Predmet.ProtustrankaWithAdressOIB>
    <izvorni_sadrzaj>CASA ADRIA d. o. o. SVETVINČENAT, OIB 84953099510, Čabrunići 1, 52341 Svetvinčenat</izvorni_sadrzaj>
    <derivirana_varijabla naziv="DomainObject.Predmet.ProtustrankaWithAdressOIB_1">CASA ADRIA d. o. o. SVETVINČENAT, OIB 84953099510, Čabrunići 1, 52341 Svetvinčenat</derivirana_varijabla>
  </DomainObject.Predmet.ProtustrankaWithAdressOIB>
  <DomainObject.Predmet.ProtustrankaNazivFormated>
    <izvorni_sadrzaj>CASA ADRIA d. o. o. SVETVINČENAT</izvorni_sadrzaj>
    <derivirana_varijabla naziv="DomainObject.Predmet.ProtustrankaNazivFormated_1">CASA ADRIA d. o. o. SVETVINČENAT</derivirana_varijabla>
  </DomainObject.Predmet.ProtustrankaNazivFormated>
  <DomainObject.Predmet.ProtustrankaNazivFormatedOIB>
    <izvorni_sadrzaj>CASA ADRIA d. o. o. SVETVINČENAT, OIB 84953099510</izvorni_sadrzaj>
    <derivirana_varijabla naziv="DomainObject.Predmet.ProtustrankaNazivFormatedOIB_1">CASA ADRIA d. o. o. SVETVINČENAT, OIB 84953099510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6898.97</izvorni_sadrzaj>
    <derivirana_varijabla naziv="DomainObject.Predmet.TrenutnaVrijednost_1">6898.97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CASA ADRIA d. o. o. SVETVINČENAT</item>
    </izvorni_sadrzaj>
    <derivirana_varijabla naziv="DomainObject.Predmet.ProtuStrankaListFormated_1">
      <item>CASA ADRIA d. o. o. SVETVINČENAT</item>
    </derivirana_varijabla>
  </DomainObject.Predmet.ProtuStrankaListFormated>
  <DomainObject.Predmet.ProtuStrankaListFormatedOIB>
    <izvorni_sadrzaj>
      <item>CASA ADRIA d. o. o. SVETVINČENAT, OIB 84953099510</item>
    </izvorni_sadrzaj>
    <derivirana_varijabla naziv="DomainObject.Predmet.ProtuStrankaListFormatedOIB_1">
      <item>CASA ADRIA d. o. o. SVETVINČENAT, OIB 84953099510</item>
    </derivirana_varijabla>
  </DomainObject.Predmet.ProtuStrankaListFormatedOIB>
  <DomainObject.Predmet.ProtuStrankaListFormatedWithAdress>
    <izvorni_sadrzaj>
      <item>CASA ADRIA d. o. o. SVETVINČENAT, Čabrunići 1, 52341 Svetvinčenat</item>
    </izvorni_sadrzaj>
    <derivirana_varijabla naziv="DomainObject.Predmet.ProtuStrankaListFormatedWithAdress_1">
      <item>CASA ADRIA d. o. o. SVETVINČENAT, Čabrunići 1, 52341 Svetvinčenat</item>
    </derivirana_varijabla>
  </DomainObject.Predmet.ProtuStrankaListFormatedWithAdress>
  <DomainObject.Predmet.ProtuStrankaListFormatedWithAdressOIB>
    <izvorni_sadrzaj>
      <item>CASA ADRIA d. o. o. SVETVINČENAT, OIB 84953099510, Čabrunići 1, 52341 Svetvinčenat</item>
    </izvorni_sadrzaj>
    <derivirana_varijabla naziv="DomainObject.Predmet.ProtuStrankaListFormatedWithAdressOIB_1">
      <item>CASA ADRIA d. o. o. SVETVINČENAT, OIB 84953099510, Čabrunići 1, 52341 Svetvinčenat</item>
    </derivirana_varijabla>
  </DomainObject.Predmet.ProtuStrankaListFormatedWithAdressOIB>
  <DomainObject.Predmet.ProtuStrankaListNazivFormated>
    <izvorni_sadrzaj>
      <item>CASA ADRIA d. o. o. SVETVINČENAT</item>
    </izvorni_sadrzaj>
    <derivirana_varijabla naziv="DomainObject.Predmet.ProtuStrankaListNazivFormated_1">
      <item>CASA ADRIA d. o. o. SVETVINČENAT</item>
    </derivirana_varijabla>
  </DomainObject.Predmet.ProtuStrankaListNazivFormated>
  <DomainObject.Predmet.ProtuStrankaListNazivFormatedOIB>
    <izvorni_sadrzaj>
      <item>CASA ADRIA d. o. o. SVETVINČENAT, OIB 84953099510</item>
    </izvorni_sadrzaj>
    <derivirana_varijabla naziv="DomainObject.Predmet.ProtuStrankaListNazivFormatedOIB_1">
      <item>CASA ADRIA d. o. o. SVETVINČENAT, OIB 84953099510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CASA ADRIA d. o. o. SVETVINČENAT</izvorni_sadrzaj>
    <derivirana_varijabla naziv="DomainObject.Predmet.ProtustrankaIDrugi_1">CASA ADRIA d. o. o. SVETVINČENAT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CASA ADRIA d. o. o. SVETVINČENAT, OIB 84953099510, Čabrunići 1, 52341 Svetvinčenat</izvorni_sadrzaj>
    <derivirana_varijabla naziv="DomainObject.Predmet.ProtustrankaIDrugiAdressOIB_1">CASA ADRIA d. o. o. SVETVINČENAT, OIB 84953099510, Čabrunići 1,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CASA ADRIA d. o. o. SVETVINČENAT</item>
    </izvorni_sadrzaj>
    <derivirana_varijabla naziv="DomainObject.Predmet.SudioniciListNaziv_1">
      <item>FINANCIJSKA AGENCIJA, RC RIJEKA, PODRUŽNICA PULA, PULA</item>
      <item>CASA ADRIA d. o. o. SVETVINČENAT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CASA ADRIA d. o. o. SVETVINČENAT, OIB 84953099510, Čabrunići 1,52341 Svetvinčenat</item>
    </izvorni_sadrzaj>
    <derivirana_varijabla naziv="DomainObject.Predmet.SudioniciListAdressOIB_1">
      <item>FINANCIJSKA AGENCIJA, RC RIJEKA, PODRUŽNICA PULA, PULA, OIB 85821130368, Ulica grada Vukovara 70,10000 Zagreb</item>
      <item>CASA ADRIA d. o. o. SVETVINČENAT, OIB 84953099510, Čabrunići 1,52341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84953099510</item>
    </izvorni_sadrzaj>
    <derivirana_varijabla naziv="DomainObject.Predmet.SudioniciListNazivOIB_1">
      <item>, OIB 85821130368</item>
      <item>, OIB 84953099510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47107-7419-4DCF-9245-274031F47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1968</properties:Characters>
  <properties:Lines>50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2017-02-09T12:38:00Z</dcterms:created>
  <dc:creator>marija jankovic</dc:creator>
  <cp:lastModifiedBy>wsadmin</cp:lastModifiedBy>
  <cp:lastPrinted>2017-02-09T12:48:00Z</cp:lastPrinted>
  <dcterms:modified xmlns:xsi="http://www.w3.org/2001/XMLSchema-instance" xsi:type="dcterms:W3CDTF">2017-02-09T12:53:00Z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