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f064e2" w14:paraId="cf064e2" w:rsidRDefault="00AE649C" w:rsidP="00FA5B5E" w:rsidR="00AE649C" w:rsidRPr="00B76F3C">
      <w:pPr>
        <w:pStyle w:val="Naslov3"/>
        <w15:collapsed w:val="false"/>
      </w:pPr>
      <w:bookmarkStart w:name="_GoBack" w:id="0"/>
      <w:bookmarkEnd w:id="0"/>
    </w:p>
    <w:p w:rsidRDefault="00300358" w:rsidP="00E67D40" w:rsidR="00AE649C" w:rsidRPr="00B76F3C">
      <w:pPr>
        <w:pStyle w:val="SudNaziv"/>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
            <v:textbox style="mso-next-textbox:#Text Box 4" inset="0,0,0,0">
              <w:txbxContent>
                <w:sdt>
                  <w:sdtPr>
                    <w:alias w:val="Grb Republike Hrvatske"/>
                    <w:tag w:val="eSPIS_GrbRH"/>
                    <w:id w:val="51893063"/>
                    <w:lock w:val="sdtConten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p>
    <w:p w:rsidRDefault="00EA1C6D" w:rsidP="00E67D40" w:rsidR="00AE649C" w:rsidRPr="00B76F3C">
      <w:pPr>
        <w:pStyle w:val="SudSjedite"/>
      </w:pPr>
      <w:r>
        <w:tab/>
      </w:r>
    </w:p>
    <w:p w:rsidRDefault="00300358" w:rsidP="00300358" w:rsidR="00300358" w:rsidRPr="00300358">
      <w:pPr>
        <w:spacing w:after="0"/>
        <w:jc w:val="right"/>
        <w:rPr>
          <w:rFonts w:cs="Arial" w:eastAsia="Times New Roman" w:hAnsi="Arial" w:ascii="Arial"/>
          <w:b/>
          <w:sz w:val="22"/>
          <w:szCs w:val="22"/>
          <w:lang w:eastAsia="hr-HR"/>
        </w:rPr>
      </w:pPr>
      <w:proofErr w:type="spellStart"/>
      <w:r w:rsidRPr="00300358">
        <w:rPr>
          <w:rFonts w:cs="Arial" w:eastAsia="Times New Roman" w:hAnsi="Arial" w:ascii="Arial"/>
          <w:b/>
          <w:sz w:val="22"/>
          <w:szCs w:val="22"/>
          <w:lang w:eastAsia="hr-HR"/>
        </w:rPr>
        <w:t>Posl</w:t>
      </w:r>
      <w:proofErr w:type="spellEnd"/>
      <w:r w:rsidRPr="00300358">
        <w:rPr>
          <w:rFonts w:cs="Arial" w:eastAsia="Times New Roman" w:hAnsi="Arial" w:ascii="Arial"/>
          <w:b/>
          <w:sz w:val="22"/>
          <w:szCs w:val="22"/>
          <w:lang w:eastAsia="hr-HR"/>
        </w:rPr>
        <w:t>. br. 1 St-517/16-24</w:t>
      </w:r>
    </w:p>
    <w:p w:rsidRDefault="00300358" w:rsidP="00300358" w:rsidR="00300358" w:rsidRPr="00300358">
      <w:pPr>
        <w:spacing w:after="0"/>
        <w:rPr>
          <w:rFonts w:cs="Times New Roman" w:eastAsia="Times New Roman"/>
          <w:lang w:eastAsia="hr-HR"/>
        </w:rPr>
      </w:pPr>
    </w:p>
    <w:p w:rsidRDefault="00300358" w:rsidP="00300358" w:rsidR="00300358" w:rsidRPr="00300358">
      <w:pPr>
        <w:spacing w:after="0"/>
        <w:rPr>
          <w:rFonts w:cs="Times New Roman" w:eastAsia="Times New Roman"/>
          <w:lang w:eastAsia="hr-HR"/>
        </w:rPr>
      </w:pPr>
    </w:p>
    <w:p w:rsidRDefault="00300358" w:rsidP="00300358" w:rsidR="00300358" w:rsidRPr="00300358">
      <w:pPr>
        <w:spacing w:after="0"/>
        <w:rPr>
          <w:rFonts w:cs="Times New Roman" w:eastAsia="Times New Roman"/>
          <w:b/>
          <w:lang w:eastAsia="hr-HR"/>
        </w:rPr>
      </w:pPr>
      <w:r w:rsidRPr="00300358">
        <w:rPr>
          <w:rFonts w:cs="Times New Roman" w:eastAsia="Times New Roman"/>
          <w:b/>
          <w:lang w:eastAsia="hr-HR"/>
        </w:rPr>
        <w:t>REPUBLIKA HRVATSKA</w:t>
      </w:r>
    </w:p>
    <w:p w:rsidRDefault="00300358" w:rsidP="00300358" w:rsidR="00300358" w:rsidRPr="00300358">
      <w:pPr>
        <w:spacing w:after="0"/>
        <w:rPr>
          <w:rFonts w:cs="Times New Roman" w:eastAsia="Times New Roman"/>
          <w:b/>
          <w:lang w:eastAsia="hr-HR"/>
        </w:rPr>
      </w:pPr>
      <w:r w:rsidRPr="00300358">
        <w:rPr>
          <w:rFonts w:cs="Times New Roman" w:eastAsia="Times New Roman"/>
          <w:b/>
          <w:lang w:eastAsia="hr-HR"/>
        </w:rPr>
        <w:t>TRGOVAČKI SUD U ZADRU</w:t>
      </w:r>
    </w:p>
    <w:p w:rsidRDefault="00300358" w:rsidP="00300358" w:rsidR="00300358" w:rsidRPr="00300358">
      <w:pPr>
        <w:spacing w:after="0"/>
        <w:jc w:val="center"/>
        <w:rPr>
          <w:rFonts w:cs="Times New Roman" w:eastAsia="Times New Roman"/>
          <w:b/>
          <w:lang w:eastAsia="hr-HR"/>
        </w:rPr>
      </w:pPr>
    </w:p>
    <w:p w:rsidRDefault="00300358" w:rsidP="00300358" w:rsidR="00300358" w:rsidRPr="00300358">
      <w:pPr>
        <w:spacing w:after="0"/>
        <w:rPr>
          <w:rFonts w:cs="Times New Roman" w:eastAsia="Times New Roman"/>
          <w:b/>
          <w:lang w:eastAsia="hr-HR"/>
        </w:rPr>
      </w:pPr>
    </w:p>
    <w:p w:rsidRDefault="00300358" w:rsidP="00300358" w:rsidR="00300358" w:rsidRPr="00300358">
      <w:pPr>
        <w:spacing w:after="0"/>
        <w:jc w:val="center"/>
        <w:rPr>
          <w:rFonts w:cs="Times New Roman" w:eastAsia="Times New Roman"/>
          <w:b/>
          <w:lang w:eastAsia="hr-HR"/>
        </w:rPr>
      </w:pPr>
      <w:r w:rsidRPr="00300358">
        <w:rPr>
          <w:rFonts w:cs="Times New Roman" w:eastAsia="Times New Roman"/>
          <w:b/>
          <w:lang w:eastAsia="hr-HR"/>
        </w:rPr>
        <w:t>R  J  E  Š  E  N  J  E</w:t>
      </w:r>
    </w:p>
    <w:p w:rsidRDefault="00300358" w:rsidP="00300358" w:rsidR="00300358" w:rsidRPr="00300358">
      <w:pPr>
        <w:spacing w:after="0"/>
        <w:rPr>
          <w:rFonts w:cs="Times New Roman" w:eastAsia="Times New Roman"/>
          <w:lang w:eastAsia="hr-HR"/>
        </w:rPr>
      </w:pPr>
    </w:p>
    <w:p w:rsidRDefault="00300358" w:rsidP="00300358" w:rsidR="00300358" w:rsidRPr="00300358">
      <w:pPr>
        <w:spacing w:after="0"/>
        <w:jc w:val="both"/>
        <w:rPr>
          <w:rFonts w:cs="Times New Roman" w:eastAsia="Times New Roman"/>
          <w:lang w:eastAsia="hr-HR"/>
        </w:rPr>
      </w:pPr>
    </w:p>
    <w:p w:rsidRDefault="00300358" w:rsidP="00300358" w:rsidR="00300358" w:rsidRPr="00300358">
      <w:pPr>
        <w:spacing w:after="0"/>
        <w:ind w:firstLine="708"/>
        <w:jc w:val="both"/>
        <w:rPr>
          <w:rFonts w:cs="Times New Roman" w:eastAsia="Times New Roman"/>
          <w:lang w:eastAsia="hr-HR"/>
        </w:rPr>
      </w:pPr>
      <w:r w:rsidRPr="00300358">
        <w:rPr>
          <w:rFonts w:cs="Times New Roman" w:eastAsia="Times New Roman"/>
          <w:lang w:eastAsia="hr-HR"/>
        </w:rPr>
        <w:t xml:space="preserve">Trgovački </w:t>
      </w:r>
      <w:smartTag w:element="PersonName" w:uri="urn:schemas-microsoft-com:office:smarttags">
        <w:smartTagPr>
          <w:attr w:val="sud u" w:name="ProductID"/>
        </w:smartTagPr>
        <w:r w:rsidRPr="00300358">
          <w:rPr>
            <w:rFonts w:cs="Times New Roman" w:eastAsia="Times New Roman"/>
            <w:lang w:eastAsia="hr-HR"/>
          </w:rPr>
          <w:t>sud u</w:t>
        </w:r>
      </w:smartTag>
      <w:r w:rsidRPr="00300358">
        <w:rPr>
          <w:rFonts w:cs="Times New Roman" w:eastAsia="Times New Roman"/>
          <w:lang w:eastAsia="hr-HR"/>
        </w:rPr>
        <w:t xml:space="preserve"> Zadru u ime Republike Hrvatske, po sucu Ardeni </w:t>
      </w:r>
      <w:proofErr w:type="spellStart"/>
      <w:r w:rsidRPr="00300358">
        <w:rPr>
          <w:rFonts w:cs="Times New Roman" w:eastAsia="Times New Roman"/>
          <w:lang w:eastAsia="hr-HR"/>
        </w:rPr>
        <w:t>Bajlo</w:t>
      </w:r>
      <w:proofErr w:type="spellEnd"/>
      <w:r w:rsidRPr="00300358">
        <w:rPr>
          <w:rFonts w:cs="Times New Roman" w:eastAsia="Times New Roman"/>
          <w:lang w:eastAsia="hr-HR"/>
        </w:rPr>
        <w:t xml:space="preserve">, u stečajnom postupku nad stečajnim dužnikom ASSERIA KAMEN d.o.o. </w:t>
      </w:r>
      <w:proofErr w:type="spellStart"/>
      <w:r w:rsidRPr="00300358">
        <w:rPr>
          <w:rFonts w:cs="Times New Roman" w:eastAsia="Times New Roman"/>
          <w:lang w:eastAsia="hr-HR"/>
        </w:rPr>
        <w:t>Lišane</w:t>
      </w:r>
      <w:proofErr w:type="spellEnd"/>
      <w:r w:rsidRPr="00300358">
        <w:rPr>
          <w:rFonts w:cs="Times New Roman" w:eastAsia="Times New Roman"/>
          <w:lang w:eastAsia="hr-HR"/>
        </w:rPr>
        <w:t xml:space="preserve"> </w:t>
      </w:r>
      <w:proofErr w:type="spellStart"/>
      <w:r w:rsidRPr="00300358">
        <w:rPr>
          <w:rFonts w:cs="Times New Roman" w:eastAsia="Times New Roman"/>
          <w:lang w:eastAsia="hr-HR"/>
        </w:rPr>
        <w:t>Ostrovičke</w:t>
      </w:r>
      <w:proofErr w:type="spellEnd"/>
      <w:r w:rsidRPr="00300358">
        <w:rPr>
          <w:rFonts w:cs="Times New Roman" w:eastAsia="Times New Roman"/>
          <w:lang w:eastAsia="hr-HR"/>
        </w:rPr>
        <w:t xml:space="preserve">, </w:t>
      </w:r>
      <w:proofErr w:type="spellStart"/>
      <w:r w:rsidRPr="00300358">
        <w:rPr>
          <w:rFonts w:cs="Times New Roman" w:eastAsia="Times New Roman"/>
          <w:lang w:eastAsia="hr-HR"/>
        </w:rPr>
        <w:t>Lišane</w:t>
      </w:r>
      <w:proofErr w:type="spellEnd"/>
      <w:r w:rsidRPr="00300358">
        <w:rPr>
          <w:rFonts w:cs="Times New Roman" w:eastAsia="Times New Roman"/>
          <w:lang w:eastAsia="hr-HR"/>
        </w:rPr>
        <w:t xml:space="preserve"> </w:t>
      </w:r>
      <w:proofErr w:type="spellStart"/>
      <w:r w:rsidRPr="00300358">
        <w:rPr>
          <w:rFonts w:cs="Times New Roman" w:eastAsia="Times New Roman"/>
          <w:lang w:eastAsia="hr-HR"/>
        </w:rPr>
        <w:t>Ostrovičke</w:t>
      </w:r>
      <w:proofErr w:type="spellEnd"/>
      <w:r w:rsidRPr="00300358">
        <w:rPr>
          <w:rFonts w:cs="Times New Roman" w:eastAsia="Times New Roman"/>
          <w:lang w:eastAsia="hr-HR"/>
        </w:rPr>
        <w:t xml:space="preserve"> </w:t>
      </w:r>
      <w:proofErr w:type="spellStart"/>
      <w:r w:rsidRPr="00300358">
        <w:rPr>
          <w:rFonts w:cs="Times New Roman" w:eastAsia="Times New Roman"/>
          <w:lang w:eastAsia="hr-HR"/>
        </w:rPr>
        <w:t>bb</w:t>
      </w:r>
      <w:proofErr w:type="spellEnd"/>
      <w:r w:rsidRPr="00300358">
        <w:rPr>
          <w:rFonts w:cs="Times New Roman" w:eastAsia="Times New Roman"/>
          <w:lang w:eastAsia="hr-HR"/>
        </w:rPr>
        <w:t xml:space="preserve"> u stečaju,  OIB:20791600559, dana 17. kolovoza 2016. godine</w:t>
      </w:r>
    </w:p>
    <w:p w:rsidRDefault="00300358" w:rsidP="00300358" w:rsidR="00300358" w:rsidRPr="00300358">
      <w:pPr>
        <w:spacing w:after="0"/>
        <w:rPr>
          <w:rFonts w:cs="Times New Roman" w:eastAsia="Times New Roman"/>
          <w:lang w:eastAsia="hr-HR"/>
        </w:rPr>
      </w:pPr>
    </w:p>
    <w:p w:rsidRDefault="00300358" w:rsidP="00300358" w:rsidR="00300358" w:rsidRPr="00300358">
      <w:pPr>
        <w:spacing w:after="0"/>
        <w:jc w:val="center"/>
        <w:rPr>
          <w:rFonts w:cs="Times New Roman" w:eastAsia="Times New Roman"/>
          <w:b/>
          <w:lang w:eastAsia="hr-HR"/>
        </w:rPr>
      </w:pPr>
      <w:r w:rsidRPr="00300358">
        <w:rPr>
          <w:rFonts w:cs="Times New Roman" w:eastAsia="Times New Roman"/>
          <w:b/>
          <w:lang w:eastAsia="hr-HR"/>
        </w:rPr>
        <w:t>r i j e š i o   j e</w:t>
      </w:r>
    </w:p>
    <w:p w:rsidRDefault="00300358" w:rsidP="00300358" w:rsidR="00300358" w:rsidRPr="00300358">
      <w:pPr>
        <w:spacing w:after="0"/>
        <w:rPr>
          <w:rFonts w:cs="Times New Roman" w:eastAsia="Times New Roman"/>
          <w:lang w:eastAsia="hr-HR"/>
        </w:rPr>
      </w:pPr>
    </w:p>
    <w:p w:rsidRDefault="00300358" w:rsidP="00300358" w:rsidR="00300358" w:rsidRPr="00300358">
      <w:pPr>
        <w:spacing w:after="0"/>
        <w:jc w:val="both"/>
        <w:rPr>
          <w:rFonts w:cs="Times New Roman" w:eastAsia="Times New Roman"/>
          <w:lang w:eastAsia="hr-HR"/>
        </w:rPr>
      </w:pPr>
      <w:r w:rsidRPr="00300358">
        <w:rPr>
          <w:rFonts w:cs="Times New Roman" w:eastAsia="Times New Roman"/>
          <w:lang w:eastAsia="hr-HR"/>
        </w:rPr>
        <w:tab/>
      </w:r>
      <w:r w:rsidRPr="00300358">
        <w:rPr>
          <w:rFonts w:cs="Times New Roman" w:eastAsia="Times New Roman"/>
          <w:b/>
          <w:lang w:eastAsia="hr-HR"/>
        </w:rPr>
        <w:t>Odbacuje se</w:t>
      </w:r>
      <w:r w:rsidRPr="00300358">
        <w:rPr>
          <w:rFonts w:cs="Times New Roman" w:eastAsia="Times New Roman"/>
          <w:lang w:eastAsia="hr-HR"/>
        </w:rPr>
        <w:t xml:space="preserve"> prijava tražbine Republike Hrvatska Ministarstva financija u iznosu od 5.200,00 kuna.</w:t>
      </w:r>
    </w:p>
    <w:p w:rsidRDefault="00300358" w:rsidP="00300358" w:rsidR="00300358" w:rsidRPr="00300358">
      <w:pPr>
        <w:spacing w:after="0"/>
        <w:jc w:val="both"/>
        <w:rPr>
          <w:rFonts w:cs="Times New Roman" w:eastAsia="Times New Roman"/>
          <w:b/>
          <w:lang w:eastAsia="hr-HR"/>
        </w:rPr>
      </w:pPr>
    </w:p>
    <w:p w:rsidRDefault="00300358" w:rsidP="00300358" w:rsidR="00300358" w:rsidRPr="00300358">
      <w:pPr>
        <w:spacing w:after="0"/>
        <w:jc w:val="center"/>
        <w:rPr>
          <w:rFonts w:cs="Times New Roman" w:eastAsia="Times New Roman"/>
          <w:b/>
          <w:lang w:eastAsia="hr-HR"/>
        </w:rPr>
      </w:pPr>
      <w:r w:rsidRPr="00300358">
        <w:rPr>
          <w:rFonts w:cs="Times New Roman" w:eastAsia="Times New Roman"/>
          <w:b/>
          <w:lang w:eastAsia="hr-HR"/>
        </w:rPr>
        <w:t>Obrazloženje</w:t>
      </w:r>
    </w:p>
    <w:p w:rsidRDefault="00300358" w:rsidP="00300358" w:rsidR="00300358" w:rsidRPr="00300358">
      <w:pPr>
        <w:spacing w:after="0"/>
        <w:jc w:val="right"/>
        <w:rPr>
          <w:rFonts w:cs="Times New Roman" w:eastAsia="Times New Roman"/>
          <w:lang w:eastAsia="hr-HR"/>
        </w:rPr>
      </w:pPr>
    </w:p>
    <w:p w:rsidRDefault="00300358" w:rsidP="00300358" w:rsidR="00300358" w:rsidRPr="00300358">
      <w:pPr>
        <w:spacing w:after="0"/>
        <w:jc w:val="both"/>
        <w:rPr>
          <w:rFonts w:cs="Times New Roman" w:eastAsia="Times New Roman"/>
          <w:lang w:eastAsia="hr-HR"/>
        </w:rPr>
      </w:pPr>
      <w:r w:rsidRPr="00300358">
        <w:rPr>
          <w:rFonts w:cs="Times New Roman" w:eastAsia="Times New Roman"/>
          <w:lang w:eastAsia="hr-HR"/>
        </w:rPr>
        <w:t xml:space="preserve">            Stečajni vjerovnik Republika Hrvatska, Ministarstvo financija u ovom stečajnom postupku prijavila je tražbinu nižeg isplatnog reda u iznosu od 5.200,00 kuna s osnova  novčanih kazni.    </w:t>
      </w:r>
      <w:r w:rsidRPr="00300358">
        <w:rPr>
          <w:rFonts w:cs="Times New Roman" w:eastAsia="Times New Roman"/>
          <w:lang w:eastAsia="hr-HR"/>
        </w:rPr>
        <w:tab/>
      </w:r>
    </w:p>
    <w:p w:rsidRDefault="00300358" w:rsidP="00300358" w:rsidR="00300358" w:rsidRPr="00300358">
      <w:pPr>
        <w:spacing w:after="0"/>
        <w:jc w:val="both"/>
        <w:rPr>
          <w:rFonts w:cs="Times New Roman" w:eastAsia="Times New Roman"/>
          <w:lang w:eastAsia="hr-HR"/>
        </w:rPr>
      </w:pPr>
      <w:r w:rsidRPr="00300358">
        <w:rPr>
          <w:rFonts w:cs="Times New Roman" w:eastAsia="Times New Roman"/>
          <w:lang w:eastAsia="hr-HR"/>
        </w:rPr>
        <w:t xml:space="preserve">         Člankom 139 stavak 1. točka 3 . Stečajnog zakona (Narodne novine br.71/15) definirane su tražbine nižih isplatnih redova pa je tako stavkom 1. točka 3. kao tražbina nižeg isplatnog reda definirana i novčana kazna.</w:t>
      </w:r>
    </w:p>
    <w:p w:rsidRDefault="00300358" w:rsidP="00300358" w:rsidR="00300358" w:rsidRPr="00300358">
      <w:pPr>
        <w:spacing w:after="0"/>
        <w:jc w:val="both"/>
        <w:rPr>
          <w:rFonts w:cs="Times New Roman" w:eastAsia="Times New Roman"/>
          <w:lang w:eastAsia="hr-HR"/>
        </w:rPr>
      </w:pPr>
      <w:r w:rsidRPr="00300358">
        <w:rPr>
          <w:rFonts w:cs="Times New Roman" w:eastAsia="Times New Roman"/>
          <w:lang w:eastAsia="hr-HR"/>
        </w:rPr>
        <w:t xml:space="preserve">           Rješenjem o otvaranju stečajnog postupka na prijavu tražbine pozvani su samo vjerovnici viših isplatnih redova obzirom da se vjerovnici nižih isplatnih redova primjenom članka 139. stavak 1. Stečajnog zakona  na prijavu tražbina pozivaju tek nakon 100% namirenja vjerovnika viših isplatnih redova. </w:t>
      </w:r>
    </w:p>
    <w:p w:rsidRDefault="00300358" w:rsidP="00300358" w:rsidR="00300358" w:rsidRPr="00300358">
      <w:pPr>
        <w:spacing w:after="0"/>
        <w:ind w:firstLine="708"/>
        <w:jc w:val="both"/>
        <w:rPr>
          <w:rFonts w:cs="Times New Roman" w:eastAsia="Times New Roman"/>
          <w:lang w:eastAsia="hr-HR"/>
        </w:rPr>
      </w:pPr>
      <w:r w:rsidRPr="00300358">
        <w:rPr>
          <w:rFonts w:cs="Times New Roman" w:eastAsia="Times New Roman"/>
          <w:lang w:eastAsia="hr-HR"/>
        </w:rPr>
        <w:t xml:space="preserve">Kako je dakle riječ o tražbini koju vjerovnik nije ni mogao prijaviti, ista se ne može ni ispitivati, pa ju je valjalo odbaciti. </w:t>
      </w:r>
    </w:p>
    <w:p w:rsidRDefault="00300358" w:rsidP="00300358" w:rsidR="00300358" w:rsidRPr="00300358">
      <w:pPr>
        <w:spacing w:after="0"/>
        <w:jc w:val="both"/>
        <w:rPr>
          <w:rFonts w:cs="Times New Roman" w:eastAsia="Times New Roman"/>
          <w:lang w:eastAsia="hr-HR"/>
        </w:rPr>
      </w:pPr>
      <w:r w:rsidRPr="00300358">
        <w:rPr>
          <w:rFonts w:cs="Times New Roman" w:eastAsia="Times New Roman"/>
          <w:lang w:eastAsia="hr-HR"/>
        </w:rPr>
        <w:t xml:space="preserve"> Stoga je odlučeno kao u izreci. </w:t>
      </w:r>
    </w:p>
    <w:p w:rsidRDefault="00300358" w:rsidP="00300358" w:rsidR="00300358" w:rsidRPr="00300358">
      <w:pPr>
        <w:spacing w:after="0"/>
        <w:jc w:val="both"/>
        <w:rPr>
          <w:rFonts w:cs="Times New Roman" w:eastAsia="Times New Roman"/>
          <w:lang w:eastAsia="hr-HR"/>
        </w:rPr>
      </w:pPr>
      <w:r w:rsidRPr="00300358">
        <w:rPr>
          <w:rFonts w:cs="Times New Roman" w:eastAsia="Times New Roman"/>
          <w:lang w:eastAsia="hr-HR"/>
        </w:rPr>
        <w:t xml:space="preserve"> </w:t>
      </w:r>
    </w:p>
    <w:p w:rsidRDefault="00300358" w:rsidP="00300358" w:rsidR="00300358" w:rsidRPr="00300358">
      <w:pPr>
        <w:spacing w:after="0"/>
        <w:jc w:val="center"/>
        <w:rPr>
          <w:rFonts w:cs="Times New Roman" w:eastAsia="Times New Roman"/>
          <w:lang w:eastAsia="hr-HR"/>
        </w:rPr>
      </w:pPr>
      <w:smartTag w:element="PersonName" w:uri="urn:schemas-microsoft-com:office:smarttags">
        <w:smartTagPr>
          <w:attr w:val="U Zadru" w:name="ProductID"/>
        </w:smartTagPr>
        <w:r w:rsidRPr="00300358">
          <w:rPr>
            <w:rFonts w:cs="Times New Roman" w:eastAsia="Times New Roman"/>
            <w:lang w:eastAsia="hr-HR"/>
          </w:rPr>
          <w:t>U Zadru</w:t>
        </w:r>
      </w:smartTag>
      <w:r w:rsidRPr="00300358">
        <w:rPr>
          <w:rFonts w:cs="Times New Roman" w:eastAsia="Times New Roman"/>
          <w:lang w:eastAsia="hr-HR"/>
        </w:rPr>
        <w:t>, dana 17. kolovoza 2016. godine</w:t>
      </w:r>
    </w:p>
    <w:p w:rsidRDefault="00300358" w:rsidP="00300358" w:rsidR="00300358" w:rsidRPr="00300358">
      <w:pPr>
        <w:spacing w:after="0"/>
        <w:rPr>
          <w:rFonts w:cs="Times New Roman" w:eastAsia="Times New Roman"/>
          <w:lang w:eastAsia="hr-HR"/>
        </w:rPr>
      </w:pPr>
    </w:p>
    <w:p w:rsidRDefault="00300358" w:rsidP="00300358" w:rsidR="00300358" w:rsidRPr="00300358">
      <w:pPr>
        <w:spacing w:after="0"/>
        <w:ind w:left="6372"/>
        <w:rPr>
          <w:rFonts w:cs="Times New Roman" w:eastAsia="Times New Roman"/>
          <w:b/>
          <w:lang w:eastAsia="hr-HR"/>
        </w:rPr>
      </w:pPr>
      <w:r w:rsidRPr="00300358">
        <w:rPr>
          <w:rFonts w:cs="Times New Roman" w:eastAsia="Times New Roman"/>
          <w:b/>
          <w:lang w:eastAsia="hr-HR"/>
        </w:rPr>
        <w:t xml:space="preserve">        SUDAC</w:t>
      </w:r>
    </w:p>
    <w:p w:rsidRDefault="00300358" w:rsidP="00300358" w:rsidR="00300358" w:rsidRPr="00300358">
      <w:pPr>
        <w:spacing w:after="0"/>
        <w:ind w:left="6372"/>
        <w:rPr>
          <w:rFonts w:cs="Times New Roman" w:eastAsia="Times New Roman"/>
          <w:b/>
          <w:lang w:eastAsia="hr-HR"/>
        </w:rPr>
      </w:pPr>
      <w:r w:rsidRPr="00300358">
        <w:rPr>
          <w:rFonts w:cs="Times New Roman" w:eastAsia="Times New Roman"/>
          <w:b/>
          <w:lang w:eastAsia="hr-HR"/>
        </w:rPr>
        <w:t xml:space="preserve">        Ardena </w:t>
      </w:r>
      <w:proofErr w:type="spellStart"/>
      <w:r w:rsidRPr="00300358">
        <w:rPr>
          <w:rFonts w:cs="Times New Roman" w:eastAsia="Times New Roman"/>
          <w:b/>
          <w:lang w:eastAsia="hr-HR"/>
        </w:rPr>
        <w:t>Bajlo</w:t>
      </w:r>
      <w:proofErr w:type="spellEnd"/>
    </w:p>
    <w:p w:rsidRDefault="00300358" w:rsidP="00300358" w:rsidR="00300358" w:rsidRPr="00300358">
      <w:pPr>
        <w:spacing w:after="0"/>
        <w:ind w:left="6372"/>
        <w:rPr>
          <w:rFonts w:cs="Times New Roman" w:eastAsia="Times New Roman"/>
          <w:b/>
          <w:lang w:eastAsia="hr-HR"/>
        </w:rPr>
      </w:pPr>
      <w:r w:rsidRPr="00300358">
        <w:rPr>
          <w:rFonts w:cs="Times New Roman" w:eastAsia="Times New Roman"/>
          <w:b/>
          <w:lang w:eastAsia="hr-HR"/>
        </w:rPr>
        <w:t xml:space="preserve">        </w:t>
      </w:r>
    </w:p>
    <w:p w:rsidRDefault="00300358" w:rsidP="00300358" w:rsidR="00300358" w:rsidRPr="00300358">
      <w:pPr>
        <w:spacing w:after="0"/>
        <w:ind w:left="6372"/>
        <w:rPr>
          <w:rFonts w:cs="Times New Roman" w:eastAsia="Times New Roman"/>
          <w:b/>
          <w:lang w:eastAsia="hr-HR"/>
        </w:rPr>
      </w:pPr>
      <w:r w:rsidRPr="00300358">
        <w:rPr>
          <w:rFonts w:cs="Times New Roman" w:eastAsia="Times New Roman"/>
          <w:b/>
          <w:lang w:eastAsia="hr-HR"/>
        </w:rPr>
        <w:t xml:space="preserve"> </w:t>
      </w:r>
    </w:p>
    <w:p w:rsidRDefault="00300358" w:rsidP="00300358" w:rsidR="00300358" w:rsidRPr="00300358">
      <w:pPr>
        <w:spacing w:after="0"/>
        <w:rPr>
          <w:rFonts w:cs="Times New Roman" w:eastAsia="Times New Roman"/>
          <w:b/>
          <w:lang w:eastAsia="hr-HR"/>
        </w:rPr>
      </w:pPr>
      <w:r w:rsidRPr="00300358">
        <w:rPr>
          <w:rFonts w:cs="Times New Roman" w:eastAsia="Times New Roman"/>
          <w:b/>
          <w:lang w:eastAsia="hr-HR"/>
        </w:rPr>
        <w:t>POUKA O PRAVNOM LIJEKU</w:t>
      </w:r>
    </w:p>
    <w:p w:rsidRDefault="00300358" w:rsidP="00300358" w:rsidR="00300358" w:rsidRPr="00300358">
      <w:pPr>
        <w:spacing w:after="0"/>
        <w:rPr>
          <w:rFonts w:cs="Times New Roman" w:eastAsia="Times New Roman"/>
          <w:lang w:eastAsia="hr-HR"/>
        </w:rPr>
      </w:pPr>
      <w:r w:rsidRPr="00300358">
        <w:rPr>
          <w:rFonts w:cs="Times New Roman" w:eastAsia="Times New Roman"/>
          <w:lang w:eastAsia="hr-HR"/>
        </w:rPr>
        <w:t xml:space="preserve">Protiv ovog rješenja može se izjaviti žalba Visokom trgovačkom sudu Republike Hrvatske u roku od 8 dana od dana primitka </w:t>
      </w:r>
      <w:proofErr w:type="spellStart"/>
      <w:r w:rsidRPr="00300358">
        <w:rPr>
          <w:rFonts w:cs="Times New Roman" w:eastAsia="Times New Roman"/>
          <w:lang w:eastAsia="hr-HR"/>
        </w:rPr>
        <w:t>otpravka</w:t>
      </w:r>
      <w:proofErr w:type="spellEnd"/>
      <w:r w:rsidRPr="00300358">
        <w:rPr>
          <w:rFonts w:cs="Times New Roman" w:eastAsia="Times New Roman"/>
          <w:lang w:eastAsia="hr-HR"/>
        </w:rPr>
        <w:t xml:space="preserve">, u tri primjerka, sve putem ovog suda. </w:t>
      </w:r>
    </w:p>
    <w:p w:rsidRDefault="00300358" w:rsidP="00300358" w:rsidR="00300358" w:rsidRPr="00300358">
      <w:pPr>
        <w:spacing w:after="0"/>
        <w:rPr>
          <w:rFonts w:cs="Times New Roman" w:eastAsia="Times New Roman"/>
          <w:lang w:eastAsia="hr-HR"/>
        </w:rPr>
      </w:pPr>
    </w:p>
    <w:p w:rsidRDefault="00300358" w:rsidP="00300358" w:rsidR="00300358" w:rsidRPr="00300358">
      <w:pPr>
        <w:spacing w:after="0"/>
        <w:rPr>
          <w:rFonts w:cs="Times New Roman" w:eastAsia="Times New Roman"/>
          <w:lang w:eastAsia="hr-HR"/>
        </w:rPr>
      </w:pPr>
      <w:r w:rsidRPr="00300358">
        <w:rPr>
          <w:rFonts w:cs="Times New Roman" w:eastAsia="Times New Roman"/>
          <w:lang w:eastAsia="hr-HR"/>
        </w:rPr>
        <w:t xml:space="preserve">Dostaviti:  </w:t>
      </w:r>
    </w:p>
    <w:p w:rsidRDefault="00300358" w:rsidP="00300358" w:rsidR="00300358" w:rsidRPr="00300358">
      <w:pPr>
        <w:numPr>
          <w:ilvl w:val="0"/>
          <w:numId w:val="47"/>
        </w:numPr>
        <w:spacing w:after="0"/>
        <w:rPr>
          <w:rFonts w:cs="Times New Roman" w:eastAsia="Times New Roman"/>
          <w:lang w:eastAsia="hr-HR"/>
        </w:rPr>
      </w:pPr>
      <w:r w:rsidRPr="00300358">
        <w:rPr>
          <w:rFonts w:cs="Times New Roman" w:eastAsia="Times New Roman"/>
          <w:lang w:eastAsia="hr-HR"/>
        </w:rPr>
        <w:t>stečajnom upravitelju-mail</w:t>
      </w:r>
    </w:p>
    <w:p w:rsidRDefault="00300358" w:rsidP="00300358" w:rsidR="00300358" w:rsidRPr="00300358">
      <w:pPr>
        <w:numPr>
          <w:ilvl w:val="0"/>
          <w:numId w:val="47"/>
        </w:numPr>
        <w:spacing w:after="0"/>
        <w:rPr>
          <w:rFonts w:cs="Times New Roman" w:eastAsia="Times New Roman"/>
          <w:lang w:eastAsia="hr-HR"/>
        </w:rPr>
      </w:pPr>
      <w:r w:rsidRPr="00300358">
        <w:rPr>
          <w:rFonts w:cs="Times New Roman" w:eastAsia="Times New Roman"/>
          <w:lang w:eastAsia="hr-HR"/>
        </w:rPr>
        <w:t xml:space="preserve">vjerovniku po ŽDO Zadar. </w:t>
      </w:r>
    </w:p>
    <w:p w:rsidRDefault="00300358" w:rsidP="00300358" w:rsidR="00300358" w:rsidRPr="00300358">
      <w:pPr>
        <w:numPr>
          <w:ilvl w:val="0"/>
          <w:numId w:val="47"/>
        </w:numPr>
        <w:spacing w:after="0"/>
        <w:rPr>
          <w:rFonts w:cs="Times New Roman" w:eastAsia="Times New Roman"/>
          <w:lang w:eastAsia="hr-HR"/>
        </w:rPr>
      </w:pPr>
      <w:r w:rsidRPr="00300358">
        <w:rPr>
          <w:rFonts w:cs="Times New Roman" w:eastAsia="Times New Roman"/>
          <w:lang w:eastAsia="hr-HR"/>
        </w:rPr>
        <w:t>e-Oglasna ploča,</w:t>
      </w:r>
    </w:p>
    <w:p w:rsidRDefault="00300358" w:rsidP="00300358" w:rsidR="00300358" w:rsidRPr="00300358">
      <w:pPr>
        <w:spacing w:after="0"/>
        <w:ind w:left="360"/>
        <w:rPr>
          <w:rFonts w:cs="Times New Roman" w:eastAsia="Times New Roman"/>
          <w:lang w:eastAsia="hr-HR"/>
        </w:rPr>
      </w:pPr>
      <w:r w:rsidRPr="00300358">
        <w:rPr>
          <w:rFonts w:cs="Times New Roman" w:eastAsia="Times New Roman"/>
          <w:lang w:eastAsia="hr-HR"/>
        </w:rPr>
        <w:t>-     U spis</w:t>
      </w: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Tahoma">
    <w:panose1 w:val="020B0604030504040204"/>
    <w:charset w:val="EE"/>
    <w:family w:val="swiss"/>
    <w:pitch w:val="variable"/>
    <w:sig w:csb1="00000000" w:csb0="000101FF" w:usb3="00000000" w:usb2="00000029" w:usb1="C000605B" w:usb0="E1002EFF"/>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9A9019D"/>
    <w:multiLevelType w:val="hybridMultilevel"/>
    <w:tmpl w:val="F0A6C99A"/>
    <w:lvl w:tplc="D220C42A" w:ilvl="0">
      <w:numFmt w:val="bullet"/>
      <w:lvlText w:val="-"/>
      <w:lvlJc w:val="left"/>
      <w:pPr>
        <w:tabs>
          <w:tab w:pos="720" w:val="num"/>
        </w:tabs>
        <w:ind w:hanging="360" w:left="720"/>
      </w:pPr>
      <w:rPr>
        <w:rFonts w:cs="Arial" w:eastAsia="Times New Roman" w:hAnsi="Arial" w:ascii="Arial"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24">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5">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6">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7">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8">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0">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2">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3">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3">
    <w:nsid w:val="7EAF58E6"/>
    <w:multiLevelType w:val="multilevel"/>
    <w:tmpl w:val="358ED2AE"/>
    <w:numStyleLink w:val="NumListA0"/>
  </w:abstractNum>
  <w:num w:numId="1">
    <w:abstractNumId w:val="18"/>
  </w:num>
  <w:num w:numId="2">
    <w:abstractNumId w:val="30"/>
  </w:num>
  <w:num w:numId="3">
    <w:abstractNumId w:val="17"/>
  </w:num>
  <w:num w:numId="4">
    <w:abstractNumId w:val="40"/>
  </w:num>
  <w:num w:numId="5">
    <w:abstractNumId w:val="42"/>
  </w:num>
  <w:num w:numId="6">
    <w:abstractNumId w:val="19"/>
  </w:num>
  <w:num w:numId="7">
    <w:abstractNumId w:val="20"/>
  </w:num>
  <w:num w:numId="8">
    <w:abstractNumId w:val="29"/>
  </w:num>
  <w:num w:numId="9">
    <w:abstractNumId w:val="15"/>
  </w:num>
  <w:num w:numId="10">
    <w:abstractNumId w:val="35"/>
  </w:num>
  <w:num w:numId="11">
    <w:abstractNumId w:val="14"/>
  </w:num>
  <w:num w:numId="12">
    <w:abstractNumId w:val="13"/>
  </w:num>
  <w:num w:numId="13">
    <w:abstractNumId w:val="38"/>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4"/>
  </w:num>
  <w:num w:numId="18">
    <w:abstractNumId w:val="37"/>
  </w:num>
  <w:num w:numId="19">
    <w:abstractNumId w:val="16"/>
  </w:num>
  <w:num w:numId="20">
    <w:abstractNumId w:val="21"/>
  </w:num>
  <w:num w:numId="21">
    <w:abstractNumId w:val="22"/>
  </w:num>
  <w:num w:numId="22">
    <w:abstractNumId w:val="17"/>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8"/>
  </w:num>
  <w:num w:numId="35">
    <w:abstractNumId w:val="26"/>
  </w:num>
  <w:num w:numId="36">
    <w:abstractNumId w:val="11"/>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5"/>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6"/>
  </w:num>
  <w:num w:numId="46">
    <w:abstractNumId w:val="16"/>
    <w:lvlOverride w:ilvl="0">
      <w:startOverride w:val="1"/>
    </w:lvlOverride>
  </w:num>
  <w:num w:numId="47">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96"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0358"/>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martTagType w:name="PersonName" w:namespaceuri="urn:schemas-microsoft-com:office:smarttag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11189298">
      <w:bodyDiv w:val="true"/>
      <w:marLeft w:val="0"/>
      <w:marRight w:val="0"/>
      <w:marTop w:val="0"/>
      <w:marBottom w:val="0"/>
      <w:divBdr>
        <w:top w:space="0" w:sz="0" w:color="auto" w:val="none"/>
        <w:left w:space="0" w:sz="0" w:color="auto" w:val="none"/>
        <w:bottom w:space="0" w:sz="0" w:color="auto" w:val="none"/>
        <w:right w:space="0" w:sz="0" w:color="auto" w:val="none"/>
      </w:divBdr>
    </w:div>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17. kolovoza 2016.</izvorni_sadrzaj>
    <derivirana_varijabla naziv="DomainObject.DatumDonosenjaOdluke_1">17. kolovoza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St-517/2016-21</izvorni_sadrzaj>
    <derivirana_varijabla naziv="DomainObject.Oznaka_1">St-517/2016-21</derivirana_varijabla>
  </DomainObject.Oznaka>
  <DomainObject.DonositeljOdluke.Ime>
    <izvorni_sadrzaj>Ardena</izvorni_sadrzaj>
    <derivirana_varijabla naziv="DomainObject.DonositeljOdluke.Ime_1">Ardena</derivirana_varijabla>
  </DomainObject.DonositeljOdluke.Ime>
  <DomainObject.DonositeljOdluke.Prezime>
    <izvorni_sadrzaj>Bajlo</izvorni_sadrzaj>
    <derivirana_varijabla naziv="DomainObject.DonositeljOdluke.Prezime_1">Bajlo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517</izvorni_sadrzaj>
    <derivirana_varijabla naziv="DomainObject.Predmet.Broj_1">517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travnja 2016.</izvorni_sadrzaj>
    <derivirana_varijabla naziv="DomainObject.Predmet.DatumOsnivanja_1">11.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St-517/2016</izvorni_sadrzaj>
    <derivirana_varijabla naziv="DomainObject.Predmet.OznakaBroj_1">St-517/2016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ASSERIA KAMEN d.o.o. za usluge</izvorni_sadrzaj>
    <derivirana_varijabla naziv="DomainObject.Predmet.ProtustrankaFormated_1">  ASSERIA KAMEN d.o.o. za usluge</derivirana_varijabla>
  </DomainObject.Predmet.ProtustrankaFormated>
  <DomainObject.Predmet.ProtustrankaFormatedOIB>
    <izvorni_sadrzaj>  ASSERIA KAMEN d.o.o. za usluge, OIB 20791600559</izvorni_sadrzaj>
    <derivirana_varijabla naziv="DomainObject.Predmet.ProtustrankaFormatedOIB_1">  ASSERIA KAMEN d.o.o. za usluge, OIB 20791600559</derivirana_varijabla>
  </DomainObject.Predmet.ProtustrankaFormatedOIB>
  <DomainObject.Predmet.ProtustrankaFormatedWithAdress>
    <izvorni_sadrzaj> ASSERIA KAMEN d.o.o. za usluge, Lišane Ostrovičke bb, 23420 Lišane Ostrovičke</izvorni_sadrzaj>
    <derivirana_varijabla naziv="DomainObject.Predmet.ProtustrankaFormatedWithAdress_1"> ASSERIA KAMEN d.o.o. za usluge, Lišane Ostrovičke bb, 23420 Lišane Ostrovičke</derivirana_varijabla>
  </DomainObject.Predmet.ProtustrankaFormatedWithAdress>
  <DomainObject.Predmet.ProtustrankaFormatedWithAdressOIB>
    <izvorni_sadrzaj> ASSERIA KAMEN d.o.o. za usluge, OIB 20791600559, Lišane Ostrovičke bb, 23420 Lišane Ostrovičke</izvorni_sadrzaj>
    <derivirana_varijabla naziv="DomainObject.Predmet.ProtustrankaFormatedWithAdressOIB_1"> ASSERIA KAMEN d.o.o. za usluge, OIB 20791600559, Lišane Ostrovičke bb, 23420 Lišane Ostrovičke</derivirana_varijabla>
  </DomainObject.Predmet.ProtustrankaFormatedWithAdressOIB>
  <DomainObject.Predmet.ProtustrankaWithAdress>
    <izvorni_sadrzaj>ASSERIA KAMEN d.o.o. za usluge Lišane Ostrovičke bb, 23420 Lišane Ostrovičke</izvorni_sadrzaj>
    <derivirana_varijabla naziv="DomainObject.Predmet.ProtustrankaWithAdress_1">ASSERIA KAMEN d.o.o. za usluge Lišane Ostrovičke bb, 23420 Lišane Ostrovičke</derivirana_varijabla>
  </DomainObject.Predmet.ProtustrankaWithAdress>
  <DomainObject.Predmet.ProtustrankaWithAdressOIB>
    <izvorni_sadrzaj>ASSERIA KAMEN d.o.o. za usluge, OIB 20791600559, Lišane Ostrovičke bb, 23420 Lišane Ostrovičke</izvorni_sadrzaj>
    <derivirana_varijabla naziv="DomainObject.Predmet.ProtustrankaWithAdressOIB_1">ASSERIA KAMEN d.o.o. za usluge, OIB 20791600559, Lišane Ostrovičke bb, 23420 Lišane Ostrovičke</derivirana_varijabla>
  </DomainObject.Predmet.ProtustrankaWithAdressOIB>
  <DomainObject.Predmet.ProtustrankaNazivFormated>
    <izvorni_sadrzaj>ASSERIA KAMEN d.o.o. za usluge</izvorni_sadrzaj>
    <derivirana_varijabla naziv="DomainObject.Predmet.ProtustrankaNazivFormated_1">ASSERIA KAMEN d.o.o. za usluge</derivirana_varijabla>
  </DomainObject.Predmet.ProtustrankaNazivFormated>
  <DomainObject.Predmet.ProtustrankaNazivFormatedOIB>
    <izvorni_sadrzaj>ASSERIA KAMEN d.o.o. za usluge, OIB 20791600559</izvorni_sadrzaj>
    <derivirana_varijabla naziv="DomainObject.Predmet.ProtustrankaNazivFormatedOIB_1">ASSERIA KAMEN d.o.o. za usluge, OIB 20791600559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Referada 1</izvorni_sadrzaj>
    <derivirana_varijabla naziv="DomainObject.Predmet.Referada.Oznaka_1">Referada 1</derivirana_varijabla>
  </DomainObject.Predmet.Referada.Oznaka>
  <DomainObject.Predmet.Referada.Prostorija.Naziv>
    <izvorni_sadrzaj>Sudnica 7</izvorni_sadrzaj>
    <derivirana_varijabla naziv="DomainObject.Predmet.Referada.Prostorija.Naziv_1">Sudnica 7</derivirana_varijabla>
  </DomainObject.Predmet.Referada.Prostorija.Naziv>
  <DomainObject.Predmet.Referada.Prostorija.Oznaka>
    <izvorni_sadrzaj>Sudnica 7</izvorni_sadrzaj>
    <derivirana_varijabla naziv="DomainObject.Predmet.Referada.Prostorija.Oznaka_1">Sudnica 7</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Ardena Bajlo</izvorni_sadrzaj>
    <derivirana_varijabla naziv="DomainObject.Predmet.Referada.Sudac_1">Ardena Bajlo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izvorni_sadrzaj>
    <derivirana_varijabla naziv="DomainObject.Predmet.StrankaFormated_1">  FINA</derivirana_varijabla>
  </DomainObject.Predmet.StrankaFormated>
  <DomainObject.Predmet.StrankaFormatedOIB>
    <izvorni_sadrzaj>  FINA, OIB 85821130368</izvorni_sadrzaj>
    <derivirana_varijabla naziv="DomainObject.Predmet.StrankaFormatedOIB_1">  FINA, OIB 85821130368</derivirana_varijabla>
  </DomainObject.Predmet.StrankaFormatedOIB>
  <DomainObject.Predmet.StrankaFormatedWithAdress>
    <izvorni_sadrzaj> FINA</izvorni_sadrzaj>
    <derivirana_varijabla naziv="DomainObject.Predmet.StrankaFormatedWithAdress_1"> FINA</derivirana_varijabla>
  </DomainObject.Predmet.StrankaFormatedWithAdress>
  <DomainObject.Predmet.StrankaFormatedWithAdressOIB>
    <izvorni_sadrzaj> FINA, OIB 85821130368</izvorni_sadrzaj>
    <derivirana_varijabla naziv="DomainObject.Predmet.StrankaFormatedWithAdressOIB_1"> FINA, OIB 85821130368</derivirana_varijabla>
  </DomainObject.Predmet.StrankaFormatedWithAdressOIB>
  <DomainObject.Predmet.StrankaWithAdress>
    <izvorni_sadrzaj>FINA </izvorni_sadrzaj>
    <derivirana_varijabla naziv="DomainObject.Predmet.StrankaWithAdress_1">FINA </derivirana_varijabla>
  </DomainObject.Predmet.StrankaWithAdress>
  <DomainObject.Predmet.StrankaWithAdressOIB>
    <izvorni_sadrzaj>FINA, OIB 85821130368</izvorni_sadrzaj>
    <derivirana_varijabla naziv="DomainObject.Predmet.StrankaWithAdressOIB_1">FINA, OIB 85821130368</derivirana_varijabla>
  </DomainObject.Predmet.StrankaWithAdressOIB>
  <DomainObject.Predmet.StrankaNazivFormated>
    <izvorni_sadrzaj>FINA</izvorni_sadrzaj>
    <derivirana_varijabla naziv="DomainObject.Predmet.StrankaNazivFormated_1">FINA</derivirana_varijabla>
  </DomainObject.Predmet.StrankaNazivFormated>
  <DomainObject.Predmet.StrankaNazivFormatedOIB>
    <izvorni_sadrzaj>FINA, OIB 85821130368</izvorni_sadrzaj>
    <derivirana_varijabla naziv="DomainObject.Predmet.StrankaNazivFormatedOIB_1">FINA,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Martina Kalmeta</izvorni_sadrzaj>
    <derivirana_varijabla naziv="DomainObject.Predmet.Zapisnicar_1">Martina Kalmeta</derivirana_varijabla>
  </DomainObject.Predmet.Zapisnicar>
  <DomainObject.Predmet.StrankaListFormated>
    <izvorni_sadrzaj>
      <item>FINA</item>
    </izvorni_sadrzaj>
    <derivirana_varijabla naziv="DomainObject.Predmet.StrankaListFormated_1">
      <item>FINA</item>
    </derivirana_varijabla>
  </DomainObject.Predmet.StrankaListFormated>
  <DomainObject.Predmet.StrankaListFormatedOIB>
    <izvorni_sadrzaj>
      <item>FINA, OIB 85821130368</item>
    </izvorni_sadrzaj>
    <derivirana_varijabla naziv="DomainObject.Predmet.StrankaListFormatedOIB_1">
      <item>FINA, OIB 85821130368</item>
    </derivirana_varijabla>
  </DomainObject.Predmet.StrankaListFormatedOIB>
  <DomainObject.Predmet.StrankaListFormatedWithAdress>
    <izvorni_sadrzaj>
      <item>FINA</item>
    </izvorni_sadrzaj>
    <derivirana_varijabla naziv="DomainObject.Predmet.StrankaListFormatedWithAdress_1">
      <item>FINA</item>
    </derivirana_varijabla>
  </DomainObject.Predmet.StrankaListFormatedWithAdress>
  <DomainObject.Predmet.StrankaListFormatedWithAdressOIB>
    <izvorni_sadrzaj>
      <item>FINA, OIB 85821130368</item>
    </izvorni_sadrzaj>
    <derivirana_varijabla naziv="DomainObject.Predmet.StrankaListFormatedWithAdressOIB_1">
      <item>FINA, OIB 85821130368</item>
    </derivirana_varijabla>
  </DomainObject.Predmet.StrankaListFormatedWithAdressOIB>
  <DomainObject.Predmet.StrankaListNazivFormated>
    <izvorni_sadrzaj>
      <item>FINA</item>
    </izvorni_sadrzaj>
    <derivirana_varijabla naziv="DomainObject.Predmet.StrankaListNazivFormated_1">
      <item>FINA</item>
    </derivirana_varijabla>
  </DomainObject.Predmet.StrankaListNazivFormated>
  <DomainObject.Predmet.StrankaListNazivFormatedOIB>
    <izvorni_sadrzaj>
      <item>FINA, OIB 85821130368</item>
    </izvorni_sadrzaj>
    <derivirana_varijabla naziv="DomainObject.Predmet.StrankaListNazivFormatedOIB_1">
      <item>FINA, OIB 85821130368</item>
    </derivirana_varijabla>
  </DomainObject.Predmet.StrankaListNazivFormatedOIB>
  <DomainObject.Predmet.ProtuStrankaListFormated>
    <izvorni_sadrzaj>
      <item>ASSERIA KAMEN d.o.o. za usluge</item>
    </izvorni_sadrzaj>
    <derivirana_varijabla naziv="DomainObject.Predmet.ProtuStrankaListFormated_1">
      <item>ASSERIA KAMEN d.o.o. za usluge</item>
    </derivirana_varijabla>
  </DomainObject.Predmet.ProtuStrankaListFormated>
  <DomainObject.Predmet.ProtuStrankaListFormatedOIB>
    <izvorni_sadrzaj>
      <item>ASSERIA KAMEN d.o.o. za usluge, OIB 20791600559</item>
    </izvorni_sadrzaj>
    <derivirana_varijabla naziv="DomainObject.Predmet.ProtuStrankaListFormatedOIB_1">
      <item>ASSERIA KAMEN d.o.o. za usluge, OIB 20791600559</item>
    </derivirana_varijabla>
  </DomainObject.Predmet.ProtuStrankaListFormatedOIB>
  <DomainObject.Predmet.ProtuStrankaListFormatedWithAdress>
    <izvorni_sadrzaj>
      <item>ASSERIA KAMEN d.o.o. za usluge, Lišane Ostrovičke bb, 23420 Lišane Ostrovičke</item>
    </izvorni_sadrzaj>
    <derivirana_varijabla naziv="DomainObject.Predmet.ProtuStrankaListFormatedWithAdress_1">
      <item>ASSERIA KAMEN d.o.o. za usluge, Lišane Ostrovičke bb, 23420 Lišane Ostrovičke</item>
    </derivirana_varijabla>
  </DomainObject.Predmet.ProtuStrankaListFormatedWithAdress>
  <DomainObject.Predmet.ProtuStrankaListFormatedWithAdressOIB>
    <izvorni_sadrzaj>
      <item>ASSERIA KAMEN d.o.o. za usluge, OIB 20791600559, Lišane Ostrovičke bb, 23420 Lišane Ostrovičke</item>
    </izvorni_sadrzaj>
    <derivirana_varijabla naziv="DomainObject.Predmet.ProtuStrankaListFormatedWithAdressOIB_1">
      <item>ASSERIA KAMEN d.o.o. za usluge, OIB 20791600559, Lišane Ostrovičke bb, 23420 Lišane Ostrovičke</item>
    </derivirana_varijabla>
  </DomainObject.Predmet.ProtuStrankaListFormatedWithAdressOIB>
  <DomainObject.Predmet.ProtuStrankaListNazivFormated>
    <izvorni_sadrzaj>
      <item>ASSERIA KAMEN d.o.o. za usluge</item>
    </izvorni_sadrzaj>
    <derivirana_varijabla naziv="DomainObject.Predmet.ProtuStrankaListNazivFormated_1">
      <item>ASSERIA KAMEN d.o.o. za usluge</item>
    </derivirana_varijabla>
  </DomainObject.Predmet.ProtuStrankaListNazivFormated>
  <DomainObject.Predmet.ProtuStrankaListNazivFormatedOIB>
    <izvorni_sadrzaj>
      <item>ASSERIA KAMEN d.o.o. za usluge, OIB 20791600559</item>
    </izvorni_sadrzaj>
    <derivirana_varijabla naziv="DomainObject.Predmet.ProtuStrankaListNazivFormatedOIB_1">
      <item>ASSERIA KAMEN d.o.o. za usluge, OIB 20791600559</item>
    </derivirana_varijabla>
  </DomainObject.Predmet.ProtuStrankaListNazivFormatedOIB>
  <DomainObject.Predmet.OstaliListFormated>
    <izvorni_sadrzaj>
      <item>ante mamić</item>
    </izvorni_sadrzaj>
    <derivirana_varijabla naziv="DomainObject.Predmet.OstaliListFormated_1">
      <item>ante mamić</item>
    </derivirana_varijabla>
  </DomainObject.Predmet.OstaliListFormated>
  <DomainObject.Predmet.OstaliListFormatedOIB>
    <izvorni_sadrzaj>
      <item>ante mamić</item>
    </izvorni_sadrzaj>
    <derivirana_varijabla naziv="DomainObject.Predmet.OstaliListFormatedOIB_1">
      <item>ante mamić</item>
    </derivirana_varijabla>
  </DomainObject.Predmet.OstaliListFormatedOIB>
  <DomainObject.Predmet.OstaliListFormatedWithAdress>
    <izvorni_sadrzaj>
      <item>ante mamić, Ruđera Boškovića 25, 21000 Split</item>
    </izvorni_sadrzaj>
    <derivirana_varijabla naziv="DomainObject.Predmet.OstaliListFormatedWithAdress_1">
      <item>ante mamić, Ruđera Boškovića 25, 21000 Split</item>
    </derivirana_varijabla>
  </DomainObject.Predmet.OstaliListFormatedWithAdress>
  <DomainObject.Predmet.OstaliListFormatedWithAdressOIB>
    <izvorni_sadrzaj>
      <item>ante mamić, Ruđera Boškovića 25, 21000 Split</item>
    </izvorni_sadrzaj>
    <derivirana_varijabla naziv="DomainObject.Predmet.OstaliListFormatedWithAdressOIB_1">
      <item>ante mamić, Ruđera Boškovića 25, 21000 Split</item>
    </derivirana_varijabla>
  </DomainObject.Predmet.OstaliListFormatedWithAdressOIB>
  <DomainObject.Predmet.OstaliListNazivFormated>
    <izvorni_sadrzaj>
      <item>ante mamić</item>
    </izvorni_sadrzaj>
    <derivirana_varijabla naziv="DomainObject.Predmet.OstaliListNazivFormated_1">
      <item>ante mamić</item>
    </derivirana_varijabla>
  </DomainObject.Predmet.OstaliListNazivFormated>
  <DomainObject.Predmet.OstaliListNazivFormatedOIB>
    <izvorni_sadrzaj>
      <item>ante mamić</item>
    </izvorni_sadrzaj>
    <derivirana_varijabla naziv="DomainObject.Predmet.OstaliListNazivFormatedOIB_1">
      <item>ante mamić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kolovoza 2016.</izvorni_sadrzaj>
    <derivirana_varijabla naziv="DomainObject.Datum_1">18. kolovoza 2016.</derivirana_varijabla>
  </DomainObject.Datum>
  <DomainObject.PoslovniBrojDokumenta>
    <izvorni_sadrzaj>St-517/2016-21</izvorni_sadrzaj>
    <derivirana_varijabla naziv="DomainObject.PoslovniBrojDokumenta_1">St-517/2016-21</derivirana_varijabla>
  </DomainObject.PoslovniBrojDokumenta>
  <DomainObject.Predmet.StrankaIDrugi>
    <izvorni_sadrzaj>FINA</izvorni_sadrzaj>
    <derivirana_varijabla naziv="DomainObject.Predmet.StrankaIDrugi_1">FINA</derivirana_varijabla>
  </DomainObject.Predmet.StrankaIDrugi>
  <DomainObject.Predmet.ProtustrankaIDrugi>
    <izvorni_sadrzaj>ASSERIA KAMEN d.o.o. za usluge</izvorni_sadrzaj>
    <derivirana_varijabla naziv="DomainObject.Predmet.ProtustrankaIDrugi_1">ASSERIA KAMEN d.o.o. za usluge</derivirana_varijabla>
  </DomainObject.Predmet.ProtustrankaIDrugi>
  <DomainObject.Predmet.StrankaIDrugiAdressOIB>
    <izvorni_sadrzaj>FINA, OIB 85821130368</izvorni_sadrzaj>
    <derivirana_varijabla naziv="DomainObject.Predmet.StrankaIDrugiAdressOIB_1">FINA, OIB 85821130368</derivirana_varijabla>
  </DomainObject.Predmet.StrankaIDrugiAdressOIB>
  <DomainObject.Predmet.ProtustrankaIDrugiAdressOIB>
    <izvorni_sadrzaj>ASSERIA KAMEN d.o.o. za usluge, OIB 20791600559, Lišane Ostrovičke bb, 23420 Lišane Ostrovičke</izvorni_sadrzaj>
    <derivirana_varijabla naziv="DomainObject.Predmet.ProtustrankaIDrugiAdressOIB_1">ASSERIA KAMEN d.o.o. za usluge, OIB 20791600559, Lišane Ostrovičke bb, 23420 Lišane Ostrovičke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ante mamić</item>
      <item>ASSERIA KAMEN d.o.o. za usluge</item>
      <item>FINA</item>
    </izvorni_sadrzaj>
    <derivirana_varijabla naziv="DomainObject.Predmet.SudioniciListNaziv_1">
      <item>ante mamić</item>
      <item>ASSERIA KAMEN d.o.o. za usluge</item>
      <item>FINA</item>
    </derivirana_varijabla>
  </DomainObject.Predmet.SudioniciListNaziv>
  <DomainObject.Predmet.SudioniciListAdressOIB>
    <izvorni_sadrzaj>
      <item>ante mamić, Ruđera Boškovića 25,21000 Split</item>
      <item>ASSERIA KAMEN d.o.o. za usluge, OIB 20791600559, Lišane Ostrovičke bb,23420 Lišane Ostrovičke</item>
      <item>FINA, OIB 85821130368</item>
    </izvorni_sadrzaj>
    <derivirana_varijabla naziv="DomainObject.Predmet.SudioniciListAdressOIB_1">
      <item>ante mamić, Ruđera Boškovića 25,21000 Split</item>
      <item>ASSERIA KAMEN d.o.o. za usluge, OIB 20791600559, Lišane Ostrovičke bb,23420 Lišane Ostrovičke</item>
      <item>FINA, OIB 85821130368</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69AE247-73A7-40A7-A0E3-DD7211B8276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261</properties:Words>
  <properties:Characters>1384</properties:Characters>
  <properties:Lines>56</properties:Lines>
  <properties:Paragraphs>23</properties:Paragraphs>
  <properties:TotalTime>30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1711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wsadmin</cp:lastModifiedBy>
  <dcterms:modified xmlns:xsi="http://www.w3.org/2001/XMLSchema-instance" xsi:type="dcterms:W3CDTF">2016-08-18T11:35:00Z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St-517/2016-21 / Odluka - Rješenje - odbačena prijava tražbine</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