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c871" w14:paraId="0c1c87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D34817">
        <w:t>PRINCEZA d.o.o. Vodice, Brunac 73 A, OIB: 95079692991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D34817">
        <w:t>18</w:t>
      </w:r>
      <w:r>
        <w:t xml:space="preserve">. </w:t>
      </w:r>
      <w:r w:rsidR="00FF274E">
        <w:t xml:space="preserve">siječnja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3348D">
        <w:t>14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34817">
        <w:t>PRINCEZA d.o.o. Vodice, Brunac 73 A, OIB: 95079692991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D34817">
        <w:t>25.654,00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572756">
        <w:t>a</w:t>
      </w:r>
      <w:r>
        <w:t xml:space="preserve"> </w:t>
      </w:r>
      <w:r w:rsidR="00A64D31">
        <w:t>ovlašten</w:t>
      </w:r>
      <w:r w:rsidR="00572756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34817">
        <w:t>Tonka Vugrin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3348D">
        <w:t>14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E674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-2</w:t>
    </w:r>
    <w:r w:rsidR="00D34817">
      <w:t>0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D34817">
      <w:t>20</w:t>
    </w:r>
    <w:r>
      <w:t>/1</w:t>
    </w:r>
    <w:r w:rsidR="00FF274E">
      <w:t>7</w:t>
    </w:r>
    <w:r>
      <w:t>-</w:t>
    </w:r>
    <w:r w:rsidR="00CB1099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3E6748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AA204A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7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7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7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7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6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7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7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7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7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A, 22211 Vodice</izvorni_sadrzaj>
    <derivirana_varijabla naziv="DomainObject.Predmet.ProtustrankaFormatedWithAdress_1"> PRINCEZA d.o.o. za trgovinu, Brunac 73 A, 22211 Vodice</derivirana_varijabla>
  </DomainObject.Predmet.ProtustrankaFormatedWithAdress>
  <DomainObject.Predmet.ProtustrankaFormatedWithAdressOIB>
    <izvorni_sadrzaj> PRINCEZA d.o.o. za trgovinu, OIB 95079692991, Brunac 73 A, 22211 Vodice</izvorni_sadrzaj>
    <derivirana_varijabla naziv="DomainObject.Predmet.ProtustrankaFormatedWithAdressOIB_1"> PRINCEZA d.o.o. za trgovinu, OIB 95079692991, Brunac 73 A, 22211 Vodice</derivirana_varijabla>
  </DomainObject.Predmet.ProtustrankaFormatedWithAdressOIB>
  <DomainObject.Predmet.ProtustrankaWithAdress>
    <izvorni_sadrzaj>PRINCEZA d.o.o. za trgovinu Brunac 73 A, 22211 Vodice</izvorni_sadrzaj>
    <derivirana_varijabla naziv="DomainObject.Predmet.ProtustrankaWithAdress_1">PRINCEZA d.o.o. za trgovinu Brunac 73 A, 22211 Vodice</derivirana_varijabla>
  </DomainObject.Predmet.ProtustrankaWithAdress>
  <DomainObject.Predmet.ProtustrankaWithAdressOIB>
    <izvorni_sadrzaj>PRINCEZA d.o.o. za trgovinu, OIB 95079692991, Brunac 73 A, 22211 Vodice</izvorni_sadrzaj>
    <derivirana_varijabla naziv="DomainObject.Predmet.ProtustrankaWithAdressOIB_1">PRINCEZA d.o.o. za trgovinu, OIB 95079692991, Brunac 73 A,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Šibenik</izvorni_sadrzaj>
    <derivirana_varijabla naziv="DomainObject.Predmet.StrankaFormated_1">  FINANCIJSKA AGENCIJA, Podružnica Šibenik</derivirana_varijabla>
  </DomainObject.Predmet.StrankaFormated>
  <DomainObject.Predmet.StrankaFormatedOIB>
    <izvorni_sadrzaj>  FINANCIJSKA AGENCIJA, Podružnica Šibenik, OIB 85821130368</izvorni_sadrzaj>
    <derivirana_varijabla naziv="DomainObject.Predmet.StrankaFormatedOIB_1">  FINANCIJSKA AGENCIJA, Podružnica Šibenik, OIB 85821130368</derivirana_varijabla>
  </DomainObject.Predmet.StrankaFormatedOIB>
  <DomainObject.Predmet.StrankaFormatedWithAdress>
    <izvorni_sadrzaj> FINANCIJSKA AGENCIJA, Podružnica Šibenik, PERIVOJ L.MARUNE 1, 22000 Šibenik</izvorni_sadrzaj>
    <derivirana_varijabla naziv="DomainObject.Predmet.StrankaFormatedWithAdress_1"> FINANCIJSKA AGENCIJA, Podružnica Šibenik, PERIVOJ L.MARUNE 1, 22000 Šibenik</derivirana_varijabla>
  </DomainObject.Predmet.StrankaFormatedWithAdress>
  <DomainObject.Predmet.StrankaFormatedWithAdressOIB>
    <izvorni_sadrzaj> FINANCIJSKA AGENCIJA, Podružnica Šibenik, OIB 85821130368, PERIVOJ L.MARUNE 1, 22000 Šibenik</izvorni_sadrzaj>
    <derivirana_varijabla naziv="DomainObject.Predmet.StrankaFormatedWithAdressOIB_1"> FINANCIJSKA AGENCIJA, Podružnica Šibenik, OIB 85821130368, PERIVOJ L.MARUNE 1, 22000 Šibenik</derivirana_varijabla>
  </DomainObject.Predmet.StrankaFormatedWithAdressOIB>
  <DomainObject.Predmet.StrankaWithAdress>
    <izvorni_sadrzaj>FINANCIJSKA AGENCIJA, Podružnica Šibenik PERIVOJ L.MARUNE 1,22000 Šibenik</izvorni_sadrzaj>
    <derivirana_varijabla naziv="DomainObject.Predmet.StrankaWithAdress_1">FINANCIJSKA AGENCIJA, Podružnica Šibenik PERIVOJ L.MARUNE 1,22000 Šibenik</derivirana_varijabla>
  </DomainObject.Predmet.StrankaWithAdress>
  <DomainObject.Predmet.StrankaWithAdressOIB>
    <izvorni_sadrzaj>FINANCIJSKA AGENCIJA, Podružnica Šibenik, OIB 85821130368, PERIVOJ L.MARUNE 1,22000 Šibenik</izvorni_sadrzaj>
    <derivirana_varijabla naziv="DomainObject.Predmet.StrankaWithAdressOIB_1">FINANCIJSKA AGENCIJA, Podružnica Šibenik, OIB 85821130368, PERIVOJ L.MARUNE 1,22000 Šibenik</derivirana_varijabla>
  </DomainObject.Predmet.StrankaWithAdressOIB>
  <DomainObject.Predmet.StrankaNazivFormated>
    <izvorni_sadrzaj>FINANCIJSKA AGENCIJA, Podružnica Šibenik</izvorni_sadrzaj>
    <derivirana_varijabla naziv="DomainObject.Predmet.StrankaNazivFormated_1">FINANCIJSKA AGENCIJA, Podružnica Šibenik</derivirana_varijabla>
  </DomainObject.Predmet.StrankaNazivFormated>
  <DomainObject.Predmet.StrankaNazivFormatedOIB>
    <izvorni_sadrzaj>FINANCIJSKA AGENCIJA, Podružnica Šibenik, OIB 85821130368</izvorni_sadrzaj>
    <derivirana_varijabla naziv="DomainObject.Predmet.StrankaNazivFormatedOIB_1">FINANCIJSKA AGENCIJA,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Šibenik</item>
    </izvorni_sadrzaj>
    <derivirana_varijabla naziv="DomainObject.Predmet.StrankaListFormated_1">
      <item>FINANCIJSKA AGENCIJA, Podružnica Šibenik</item>
    </derivirana_varijabla>
  </DomainObject.Predmet.StrankaListFormated>
  <DomainObject.Predmet.StrankaListFormatedOIB>
    <izvorni_sadrzaj>
      <item>FINANCIJSKA AGENCIJA, Podružnica Šibenik, OIB 85821130368</item>
    </izvorni_sadrzaj>
    <derivirana_varijabla naziv="DomainObject.Predmet.StrankaListFormatedOIB_1">
      <item>FINANCIJSKA AGENCIJA, Podružnica Šibenik, OIB 85821130368</item>
    </derivirana_varijabla>
  </DomainObject.Predmet.StrankaListFormatedOIB>
  <DomainObject.Predmet.StrankaListFormatedWithAdress>
    <izvorni_sadrzaj>
      <item>FINANCIJSKA AGENCIJA, Podružnica Šibenik, PERIVOJ L.MARUNE 1, 22000 Šibenik</item>
    </izvorni_sadrzaj>
    <derivirana_varijabla naziv="DomainObject.Predmet.StrankaListFormatedWithAdress_1">
      <item>FINANCIJSKA AGENCIJA, Podružnica Šibenik, PERIVOJ L.MARUNE 1, 22000 Šibenik</item>
    </derivirana_varijabla>
  </DomainObject.Predmet.StrankaListFormatedWithAdress>
  <DomainObject.Predmet.StrankaListFormatedWithAdressOIB>
    <izvorni_sadrzaj>
      <item>FINANCIJSKA AGENCIJA, Podružnica Šibenik, OIB 85821130368, PERIVOJ L.MARUNE 1, 22000 Šibenik</item>
    </izvorni_sadrzaj>
    <derivirana_varijabla naziv="DomainObject.Predmet.StrankaListFormatedWithAdressOIB_1">
      <item>FINANCIJSKA AGENCIJA, Podružnica Šibenik, OIB 85821130368, PERIVOJ L.MARUNE 1, 22000 Šibenik</item>
    </derivirana_varijabla>
  </DomainObject.Predmet.StrankaListFormatedWithAdressOIB>
  <DomainObject.Predmet.StrankaListNazivFormated>
    <izvorni_sadrzaj>
      <item>FINANCIJSKA AGENCIJA, Podružnica Šibenik</item>
    </izvorni_sadrzaj>
    <derivirana_varijabla naziv="DomainObject.Predmet.StrankaListNazivFormated_1">
      <item>FINANCIJSKA AGENCIJA, Podružnica Šibenik</item>
    </derivirana_varijabla>
  </DomainObject.Predmet.StrankaListNazivFormated>
  <DomainObject.Predmet.StrankaListNazivFormatedOIB>
    <izvorni_sadrzaj>
      <item>FINANCIJSKA AGENCIJA, Podružnica Šibenik, OIB 85821130368</item>
    </izvorni_sadrzaj>
    <derivirana_varijabla naziv="DomainObject.Predmet.StrankaListNazivFormatedOIB_1">
      <item>FINANCIJSKA AGENCIJA, Podružnica Šibenik, OIB 85821130368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A, 22211 Vodice</item>
    </izvorni_sadrzaj>
    <derivirana_varijabla naziv="DomainObject.Predmet.ProtuStrankaListFormatedWithAdress_1">
      <item>PRINCEZA d.o.o. za trgovinu, Brunac 73 A, 22211 Vodice</item>
    </derivirana_varijabla>
  </DomainObject.Predmet.ProtuStrankaListFormatedWithAdress>
  <DomainObject.Predmet.ProtuStrankaListFormatedWithAdressOIB>
    <izvorni_sadrzaj>
      <item>PRINCEZA d.o.o. za trgovinu, OIB 95079692991, Brunac 73 A, 22211 Vodice</item>
    </izvorni_sadrzaj>
    <derivirana_varijabla naziv="DomainObject.Predmet.ProtuStrankaListFormatedWithAdressOIB_1">
      <item>PRINCEZA d.o.o. za trgovinu, OIB 95079692991, Brunac 73 A,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Šibenik</izvorni_sadrzaj>
    <derivirana_varijabla naziv="DomainObject.Predmet.StrankaIDrugi_1">FINANCIJSKA AGENCIJA, Podružnica Šibenik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FINANCIJSKA AGENCIJA, Podružnica Šibenik, OIB 85821130368, PERIVOJ L.MARUNE 1, 22000 Šibenik</izvorni_sadrzaj>
    <derivirana_varijabla naziv="DomainObject.Predmet.StrankaIDrugiAdressOIB_1">FINANCIJSKA AGENCIJA, Podružnica Šibenik, OIB 85821130368, PERIVOJ L.MARUNE 1, 22000 Šibenik</derivirana_varijabla>
  </DomainObject.Predmet.StrankaIDrugiAdressOIB>
  <DomainObject.Predmet.ProtustrankaIDrugiAdressOIB>
    <izvorni_sadrzaj>PRINCEZA d.o.o. za trgovinu, OIB 95079692991, Brunac 73 A, 22211 Vodice</izvorni_sadrzaj>
    <derivirana_varijabla naziv="DomainObject.Predmet.ProtustrankaIDrugiAdressOIB_1">PRINCEZA d.o.o. za trgovinu, OIB 95079692991, Brunac 73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Šibenik</item>
      <item>PRINCEZA d.o.o. za trgovinu</item>
    </izvorni_sadrzaj>
    <derivirana_varijabla naziv="DomainObject.Predmet.SudioniciListNaziv_1">
      <item>FINANCIJSKA AGENCIJA, Podružnica Šibenik</item>
      <item>PRINCEZA d.o.o. za trgovinu</item>
    </derivirana_varijabla>
  </DomainObject.Predmet.SudioniciListNaziv>
  <DomainObject.Predmet.SudioniciListAdressOIB>
    <izvorni_sadrzaj>
      <item>FINANCIJSKA AGENCIJA, Podružnica Šibenik, OIB 85821130368, PERIVOJ L.MARUNE 1,22000 Šibenik</item>
      <item>PRINCEZA d.o.o. za trgovinu, OIB 95079692991, Brunac 73 A,22211 Vodice</item>
    </izvorni_sadrzaj>
    <derivirana_varijabla naziv="DomainObject.Predmet.SudioniciListAdressOIB_1">
      <item>FINANCIJSKA AGENCIJA, Podružnica Šibenik, OIB 85821130368, PERIVOJ L.MARUNE 1,22000 Šibenik</item>
      <item>PRINCEZA d.o.o. za trgovinu, OIB 95079692991, Brunac 73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95079692991</item>
    </izvorni_sadrzaj>
    <derivirana_varijabla naziv="DomainObject.Predmet.SudioniciListNazivOIB_1">
      <item>, OIB 85821130368</item>
      <item>, OIB 95079692991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1949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2017-02-14T09:48:00Z</dcterms:created>
  <dc:creator>Tina Grgas</dc:creator>
  <cp:lastModifiedBy>wsadmin</cp:lastModifiedBy>
  <cp:lastPrinted>2017-02-14T09:48:00Z</cp:lastPrinted>
  <dcterms:modified xmlns:xsi="http://www.w3.org/2001/XMLSchema-instance" xsi:type="dcterms:W3CDTF">2017-02-14T10:15:00Z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