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a7f81" w14:paraId="13a7f81" w:rsidRDefault="0011750E" w:rsidP="0011750E" w:rsidR="0011750E" w:rsidRPr="00BF5B21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BF5B21" w:rsidP="0011750E" w:rsidR="00BF5B21" w:rsidRPr="00BF5B21">
      <w:pPr>
        <w:rPr>
          <w:rFonts w:hAnsi="Times New Roman" w:ascii="Times New Roman"/>
        </w:rPr>
      </w:pPr>
    </w:p>
    <w:p w:rsidRDefault="0011750E" w:rsidP="0011750E" w:rsid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 </w:t>
      </w:r>
    </w:p>
    <w:p w:rsidRDefault="00BF5B21" w:rsidP="0011750E" w:rsid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   I M E    R E P U B L I K E    H R V A T S K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J  E Š E N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454DC" w:rsidR="0011750E" w:rsidRPr="00BF5B21">
      <w:pPr>
        <w:ind w:firstLine="720"/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Trgovački sud u Rijeci, </w:t>
      </w:r>
      <w:proofErr w:type="spellStart"/>
      <w:r w:rsidRPr="00BF5B21">
        <w:rPr>
          <w:rFonts w:hAnsi="Times New Roman" w:ascii="Times New Roman"/>
        </w:rPr>
        <w:t>OIB</w:t>
      </w:r>
      <w:proofErr w:type="spellEnd"/>
      <w:r w:rsidRPr="00BF5B21">
        <w:rPr>
          <w:rFonts w:hAnsi="Times New Roman" w:ascii="Times New Roman"/>
        </w:rPr>
        <w:t xml:space="preserve">: </w:t>
      </w:r>
      <w:proofErr w:type="spellStart"/>
      <w:r w:rsidRPr="00BF5B21">
        <w:rPr>
          <w:rFonts w:hAnsi="Times New Roman" w:ascii="Times New Roman"/>
        </w:rPr>
        <w:t>88785964957</w:t>
      </w:r>
      <w:proofErr w:type="spellEnd"/>
      <w:r w:rsidRPr="00BF5B21">
        <w:rPr>
          <w:rFonts w:hAnsi="Times New Roman" w:ascii="Times New Roman"/>
        </w:rPr>
        <w:t xml:space="preserve"> p</w:t>
      </w:r>
      <w:r w:rsidR="00BF5B21">
        <w:rPr>
          <w:rFonts w:hAnsi="Times New Roman" w:ascii="Times New Roman"/>
        </w:rPr>
        <w:t>o sucu pojedincu Nataši Malvich</w:t>
      </w:r>
      <w:r w:rsidRPr="00BF5B21">
        <w:rPr>
          <w:rFonts w:hAnsi="Times New Roman" w:ascii="Times New Roman"/>
        </w:rPr>
        <w:t xml:space="preserve"> </w:t>
      </w:r>
      <w:r w:rsidR="00BF5B21">
        <w:rPr>
          <w:rFonts w:hAnsi="Times New Roman" w:ascii="Times New Roman"/>
        </w:rPr>
        <w:t xml:space="preserve">po prijedlogu sudske savjetnice Mirte Dremil Štefančić, </w:t>
      </w:r>
      <w:r w:rsidRPr="00BF5B21">
        <w:rPr>
          <w:rFonts w:hAnsi="Times New Roman" w:ascii="Times New Roman"/>
        </w:rPr>
        <w:t xml:space="preserve">odlučujući o zahtjevu Financijske agencije, Regionalni centar Rijeka, F. Kurelca 8 za provedbu skraćenog stečajnog postupka nad dužnikom </w:t>
      </w:r>
      <w:proofErr w:type="spellStart"/>
      <w:r w:rsidR="001454DC" w:rsidRPr="001454DC">
        <w:rPr>
          <w:rFonts w:hAnsi="Times New Roman" w:ascii="Times New Roman"/>
        </w:rPr>
        <w:t>VICTORY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EXCLUSIVE</w:t>
      </w:r>
      <w:proofErr w:type="spellEnd"/>
      <w:r w:rsidR="001454DC" w:rsidRPr="001454DC">
        <w:rPr>
          <w:rFonts w:hAnsi="Times New Roman" w:ascii="Times New Roman"/>
        </w:rPr>
        <w:t xml:space="preserve"> j.d.o.o. Rijeka, </w:t>
      </w:r>
      <w:proofErr w:type="spellStart"/>
      <w:r w:rsidR="001454DC" w:rsidRPr="001454DC">
        <w:rPr>
          <w:rFonts w:hAnsi="Times New Roman" w:ascii="Times New Roman"/>
        </w:rPr>
        <w:t>Brig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57</w:t>
      </w:r>
      <w:proofErr w:type="spellEnd"/>
      <w:r w:rsidR="001454DC" w:rsidRPr="001454DC">
        <w:rPr>
          <w:rFonts w:hAnsi="Times New Roman" w:ascii="Times New Roman"/>
        </w:rPr>
        <w:t xml:space="preserve"> (</w:t>
      </w:r>
      <w:proofErr w:type="spellStart"/>
      <w:r w:rsidR="001454DC" w:rsidRPr="001454DC">
        <w:rPr>
          <w:rFonts w:hAnsi="Times New Roman" w:ascii="Times New Roman"/>
        </w:rPr>
        <w:t>OIB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28992166448</w:t>
      </w:r>
      <w:proofErr w:type="spellEnd"/>
      <w:r w:rsidR="001454DC" w:rsidRPr="001454DC">
        <w:rPr>
          <w:rFonts w:hAnsi="Times New Roman" w:ascii="Times New Roman"/>
        </w:rPr>
        <w:t xml:space="preserve">; </w:t>
      </w:r>
      <w:proofErr w:type="spellStart"/>
      <w:r w:rsidR="001454DC" w:rsidRPr="001454DC">
        <w:rPr>
          <w:rFonts w:hAnsi="Times New Roman" w:ascii="Times New Roman"/>
        </w:rPr>
        <w:t>MBS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040346977</w:t>
      </w:r>
      <w:proofErr w:type="spellEnd"/>
      <w:r w:rsidR="001454DC" w:rsidRPr="001454DC">
        <w:rPr>
          <w:rFonts w:hAnsi="Times New Roman" w:ascii="Times New Roman"/>
        </w:rPr>
        <w:t>)</w:t>
      </w:r>
      <w:r w:rsidRPr="00BF5B21">
        <w:rPr>
          <w:rFonts w:hAnsi="Times New Roman" w:ascii="Times New Roman"/>
        </w:rPr>
        <w:t xml:space="preserve">, dana </w:t>
      </w:r>
      <w:proofErr w:type="spellStart"/>
      <w:r w:rsidR="00BF5B21">
        <w:rPr>
          <w:rFonts w:hAnsi="Times New Roman" w:ascii="Times New Roman"/>
        </w:rPr>
        <w:t>22</w:t>
      </w:r>
      <w:proofErr w:type="spellEnd"/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r i j e š i o    j 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I.</w:t>
      </w:r>
      <w:r w:rsidRPr="00BF5B21">
        <w:rPr>
          <w:rFonts w:hAnsi="Times New Roman" w:ascii="Times New Roman"/>
        </w:rPr>
        <w:tab/>
        <w:t xml:space="preserve">Otvara se stečajni postupak nad dužnikom </w:t>
      </w:r>
      <w:proofErr w:type="spellStart"/>
      <w:r w:rsidR="001454DC" w:rsidRPr="001454DC">
        <w:rPr>
          <w:rFonts w:hAnsi="Times New Roman" w:ascii="Times New Roman"/>
        </w:rPr>
        <w:t>VICTORY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EXCLUSIVE</w:t>
      </w:r>
      <w:proofErr w:type="spellEnd"/>
      <w:r w:rsidR="001454DC" w:rsidRPr="001454DC">
        <w:rPr>
          <w:rFonts w:hAnsi="Times New Roman" w:ascii="Times New Roman"/>
        </w:rPr>
        <w:t xml:space="preserve"> j.d.o.o. Rijeka, </w:t>
      </w:r>
      <w:proofErr w:type="spellStart"/>
      <w:r w:rsidR="001454DC" w:rsidRPr="001454DC">
        <w:rPr>
          <w:rFonts w:hAnsi="Times New Roman" w:ascii="Times New Roman"/>
        </w:rPr>
        <w:t>Brig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57</w:t>
      </w:r>
      <w:proofErr w:type="spellEnd"/>
      <w:r w:rsidR="001454DC" w:rsidRPr="001454DC">
        <w:rPr>
          <w:rFonts w:hAnsi="Times New Roman" w:ascii="Times New Roman"/>
        </w:rPr>
        <w:t xml:space="preserve"> (</w:t>
      </w:r>
      <w:proofErr w:type="spellStart"/>
      <w:r w:rsidR="001454DC" w:rsidRPr="001454DC">
        <w:rPr>
          <w:rFonts w:hAnsi="Times New Roman" w:ascii="Times New Roman"/>
        </w:rPr>
        <w:t>OIB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28992166448</w:t>
      </w:r>
      <w:proofErr w:type="spellEnd"/>
      <w:r w:rsidR="001454DC" w:rsidRPr="001454DC">
        <w:rPr>
          <w:rFonts w:hAnsi="Times New Roman" w:ascii="Times New Roman"/>
        </w:rPr>
        <w:t xml:space="preserve">; </w:t>
      </w:r>
      <w:proofErr w:type="spellStart"/>
      <w:r w:rsidR="001454DC" w:rsidRPr="001454DC">
        <w:rPr>
          <w:rFonts w:hAnsi="Times New Roman" w:ascii="Times New Roman"/>
        </w:rPr>
        <w:t>MBS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040346977</w:t>
      </w:r>
      <w:proofErr w:type="spellEnd"/>
      <w:r w:rsidR="001454DC" w:rsidRPr="001454DC">
        <w:rPr>
          <w:rFonts w:hAnsi="Times New Roman" w:ascii="Times New Roman"/>
        </w:rPr>
        <w:t>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II.</w:t>
      </w:r>
      <w:r w:rsidRPr="00BF5B21">
        <w:rPr>
          <w:rFonts w:hAnsi="Times New Roman" w:ascii="Times New Roman"/>
        </w:rPr>
        <w:tab/>
        <w:t xml:space="preserve">Stečajni postupak otvoren je dana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 u 1</w:t>
      </w:r>
      <w:r w:rsidR="00BF5B21">
        <w:rPr>
          <w:rFonts w:hAnsi="Times New Roman" w:ascii="Times New Roman"/>
        </w:rPr>
        <w:t>4</w:t>
      </w:r>
      <w:r w:rsidRPr="00BF5B21">
        <w:rPr>
          <w:rFonts w:hAnsi="Times New Roman" w:ascii="Times New Roman"/>
        </w:rPr>
        <w:t xml:space="preserve"> sati i 15 minuta, kada je ovo rješenje objavljeno na mrežnoj stranici e-Oglasna ploča suda. 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F0193C" w:rsidR="00F0193C" w:rsidRPr="001454DC">
      <w:pPr>
        <w:jc w:val="both"/>
        <w:rPr>
          <w:rFonts w:hAnsi="Times New Roman" w:ascii="Times New Roman"/>
          <w:b/>
        </w:rPr>
      </w:pPr>
      <w:r w:rsidRPr="00BF5B21">
        <w:rPr>
          <w:rFonts w:hAnsi="Times New Roman" w:ascii="Times New Roman"/>
        </w:rPr>
        <w:tab/>
      </w:r>
      <w:r w:rsidR="00F0193C" w:rsidRPr="00F0193C">
        <w:rPr>
          <w:rFonts w:hAnsi="Times New Roman" w:ascii="Times New Roman"/>
        </w:rPr>
        <w:t>III.</w:t>
      </w:r>
      <w:r w:rsidR="00F0193C" w:rsidRPr="00F0193C">
        <w:rPr>
          <w:rFonts w:hAnsi="Times New Roman" w:ascii="Times New Roman"/>
        </w:rPr>
        <w:tab/>
        <w:t xml:space="preserve">Za stečajnog upravitelja imenuje se </w:t>
      </w:r>
      <w:r w:rsidR="001454DC">
        <w:rPr>
          <w:rFonts w:hAnsi="Times New Roman" w:ascii="Times New Roman"/>
        </w:rPr>
        <w:t xml:space="preserve">Dinka Trumbić iz Splita, </w:t>
      </w:r>
      <w:proofErr w:type="spellStart"/>
      <w:r w:rsidR="001454DC">
        <w:rPr>
          <w:rFonts w:hAnsi="Times New Roman" w:ascii="Times New Roman"/>
        </w:rPr>
        <w:t>Lovretska</w:t>
      </w:r>
      <w:proofErr w:type="spellEnd"/>
      <w:r w:rsidR="001454DC">
        <w:rPr>
          <w:rFonts w:hAnsi="Times New Roman" w:ascii="Times New Roman"/>
        </w:rPr>
        <w:t xml:space="preserve"> </w:t>
      </w:r>
      <w:proofErr w:type="spellStart"/>
      <w:r w:rsidR="001454DC">
        <w:rPr>
          <w:rFonts w:hAnsi="Times New Roman" w:ascii="Times New Roman"/>
        </w:rPr>
        <w:t>10</w:t>
      </w:r>
      <w:proofErr w:type="spellEnd"/>
      <w:r w:rsidR="001454DC">
        <w:rPr>
          <w:rFonts w:hAnsi="Times New Roman" w:ascii="Times New Roman"/>
        </w:rPr>
        <w:t xml:space="preserve">, </w:t>
      </w:r>
      <w:proofErr w:type="spellStart"/>
      <w:r w:rsidR="001454DC">
        <w:rPr>
          <w:rFonts w:hAnsi="Times New Roman" w:ascii="Times New Roman"/>
        </w:rPr>
        <w:t>OIB</w:t>
      </w:r>
      <w:proofErr w:type="spellEnd"/>
      <w:r w:rsidR="001454DC">
        <w:rPr>
          <w:rFonts w:hAnsi="Times New Roman" w:ascii="Times New Roman"/>
        </w:rPr>
        <w:t xml:space="preserve">: </w:t>
      </w:r>
      <w:proofErr w:type="spellStart"/>
      <w:r w:rsidR="001454DC">
        <w:rPr>
          <w:rFonts w:hAnsi="Times New Roman" w:ascii="Times New Roman"/>
        </w:rPr>
        <w:t>43468134970</w:t>
      </w:r>
      <w:proofErr w:type="spellEnd"/>
      <w:r w:rsidR="001454DC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  <w:b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IV.</w:t>
      </w:r>
      <w:r w:rsidRPr="00BF5B21">
        <w:rPr>
          <w:rFonts w:hAnsi="Times New Roman" w:ascii="Times New Roman"/>
        </w:rPr>
        <w:tab/>
        <w:t xml:space="preserve">Zaključuje se stečajni postupak nad dužnikom </w:t>
      </w:r>
      <w:proofErr w:type="spellStart"/>
      <w:r w:rsidR="001454DC" w:rsidRPr="001454DC">
        <w:rPr>
          <w:rFonts w:hAnsi="Times New Roman" w:ascii="Times New Roman"/>
        </w:rPr>
        <w:t>VICTORY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EXCLUSIVE</w:t>
      </w:r>
      <w:proofErr w:type="spellEnd"/>
      <w:r w:rsidR="001454DC" w:rsidRPr="001454DC">
        <w:rPr>
          <w:rFonts w:hAnsi="Times New Roman" w:ascii="Times New Roman"/>
        </w:rPr>
        <w:t xml:space="preserve"> j.d.o.o. Rijeka, </w:t>
      </w:r>
      <w:proofErr w:type="spellStart"/>
      <w:r w:rsidR="001454DC" w:rsidRPr="001454DC">
        <w:rPr>
          <w:rFonts w:hAnsi="Times New Roman" w:ascii="Times New Roman"/>
        </w:rPr>
        <w:t>Brig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57</w:t>
      </w:r>
      <w:proofErr w:type="spellEnd"/>
      <w:r w:rsidR="001454DC" w:rsidRPr="001454DC">
        <w:rPr>
          <w:rFonts w:hAnsi="Times New Roman" w:ascii="Times New Roman"/>
        </w:rPr>
        <w:t xml:space="preserve"> (</w:t>
      </w:r>
      <w:proofErr w:type="spellStart"/>
      <w:r w:rsidR="001454DC" w:rsidRPr="001454DC">
        <w:rPr>
          <w:rFonts w:hAnsi="Times New Roman" w:ascii="Times New Roman"/>
        </w:rPr>
        <w:t>OIB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28992166448</w:t>
      </w:r>
      <w:proofErr w:type="spellEnd"/>
      <w:r w:rsidR="001454DC" w:rsidRPr="001454DC">
        <w:rPr>
          <w:rFonts w:hAnsi="Times New Roman" w:ascii="Times New Roman"/>
        </w:rPr>
        <w:t xml:space="preserve">; </w:t>
      </w:r>
      <w:proofErr w:type="spellStart"/>
      <w:r w:rsidR="001454DC" w:rsidRPr="001454DC">
        <w:rPr>
          <w:rFonts w:hAnsi="Times New Roman" w:ascii="Times New Roman"/>
        </w:rPr>
        <w:t>MBS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040346977</w:t>
      </w:r>
      <w:proofErr w:type="spellEnd"/>
      <w:r w:rsidR="001454DC" w:rsidRPr="001454DC">
        <w:rPr>
          <w:rFonts w:hAnsi="Times New Roman" w:ascii="Times New Roman"/>
        </w:rPr>
        <w:t>)</w:t>
      </w:r>
      <w:r w:rsidRPr="00BF5B21">
        <w:rPr>
          <w:rFonts w:hAnsi="Times New Roman" w:ascii="Times New Roman"/>
        </w:rPr>
        <w:t>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V.</w:t>
      </w:r>
      <w:r w:rsidRPr="00BF5B21">
        <w:rPr>
          <w:rFonts w:hAnsi="Times New Roman" w:ascii="Times New Roman"/>
        </w:rPr>
        <w:tab/>
        <w:t>Nakon pravomoćnosti ovoga rješenja, dužnik će se brisati iz sudskog registra.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>Obrazloženje</w:t>
      </w:r>
    </w:p>
    <w:p w:rsidRDefault="00BF5B21" w:rsidP="00BF5B21" w:rsidR="00BF5B21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 </w:t>
      </w:r>
      <w:r w:rsidRPr="00BF5B21">
        <w:rPr>
          <w:rFonts w:hAnsi="Times New Roman" w:ascii="Times New Roman"/>
        </w:rPr>
        <w:tab/>
        <w:t xml:space="preserve">Financijska agencija, Regionalni centar Rijeka (dalje: FINA) podnijela je ovome sudu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>ožujka</w:t>
      </w:r>
      <w:r w:rsidRPr="00BF5B21">
        <w:rPr>
          <w:rFonts w:hAnsi="Times New Roman" w:ascii="Times New Roman"/>
        </w:rPr>
        <w:t xml:space="preserve"> 2016. godine zahtjev za provedbu skraćenog stečajnog postupka nad dužnikom </w:t>
      </w:r>
      <w:proofErr w:type="spellStart"/>
      <w:r w:rsidR="001454DC" w:rsidRPr="001454DC">
        <w:rPr>
          <w:rFonts w:hAnsi="Times New Roman" w:ascii="Times New Roman"/>
        </w:rPr>
        <w:t>VICTORY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EXCLUSIVE</w:t>
      </w:r>
      <w:proofErr w:type="spellEnd"/>
      <w:r w:rsidR="001454DC" w:rsidRPr="001454DC">
        <w:rPr>
          <w:rFonts w:hAnsi="Times New Roman" w:ascii="Times New Roman"/>
        </w:rPr>
        <w:t xml:space="preserve"> j.d.o.o. Rijeka, </w:t>
      </w:r>
      <w:proofErr w:type="spellStart"/>
      <w:r w:rsidR="001454DC" w:rsidRPr="001454DC">
        <w:rPr>
          <w:rFonts w:hAnsi="Times New Roman" w:ascii="Times New Roman"/>
        </w:rPr>
        <w:t>Brig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57</w:t>
      </w:r>
      <w:proofErr w:type="spellEnd"/>
      <w:r w:rsidR="001454DC" w:rsidRPr="001454DC">
        <w:rPr>
          <w:rFonts w:hAnsi="Times New Roman" w:ascii="Times New Roman"/>
        </w:rPr>
        <w:t xml:space="preserve"> (</w:t>
      </w:r>
      <w:proofErr w:type="spellStart"/>
      <w:r w:rsidR="001454DC" w:rsidRPr="001454DC">
        <w:rPr>
          <w:rFonts w:hAnsi="Times New Roman" w:ascii="Times New Roman"/>
        </w:rPr>
        <w:t>OIB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28992166448</w:t>
      </w:r>
      <w:proofErr w:type="spellEnd"/>
      <w:r w:rsidR="001454DC" w:rsidRPr="001454DC">
        <w:rPr>
          <w:rFonts w:hAnsi="Times New Roman" w:ascii="Times New Roman"/>
        </w:rPr>
        <w:t xml:space="preserve">; </w:t>
      </w:r>
      <w:proofErr w:type="spellStart"/>
      <w:r w:rsidR="001454DC" w:rsidRPr="001454DC">
        <w:rPr>
          <w:rFonts w:hAnsi="Times New Roman" w:ascii="Times New Roman"/>
        </w:rPr>
        <w:t>MBS</w:t>
      </w:r>
      <w:proofErr w:type="spellEnd"/>
      <w:r w:rsidR="001454DC" w:rsidRPr="001454DC">
        <w:rPr>
          <w:rFonts w:hAnsi="Times New Roman" w:ascii="Times New Roman"/>
        </w:rPr>
        <w:t xml:space="preserve"> </w:t>
      </w:r>
      <w:proofErr w:type="spellStart"/>
      <w:r w:rsidR="001454DC" w:rsidRPr="001454DC">
        <w:rPr>
          <w:rFonts w:hAnsi="Times New Roman" w:ascii="Times New Roman"/>
        </w:rPr>
        <w:t>040346977</w:t>
      </w:r>
      <w:proofErr w:type="spellEnd"/>
      <w:r w:rsidR="001454DC" w:rsidRPr="001454DC">
        <w:rPr>
          <w:rFonts w:hAnsi="Times New Roman" w:ascii="Times New Roman"/>
        </w:rPr>
        <w:t>)</w:t>
      </w:r>
      <w:r w:rsidRPr="00BF5B21">
        <w:rPr>
          <w:rFonts w:hAnsi="Times New Roman" w:ascii="Times New Roman"/>
        </w:rPr>
        <w:t xml:space="preserve">, temeljem odredbe čl. 429. Stečajnog zakona (dalje: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-a, Narodne novine broj 71/15).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Nakon uvida u sudski registar, sud je na mrežnoj stranici e-Oglasne ploče suda </w:t>
      </w:r>
      <w:r w:rsidR="00BF5B21">
        <w:rPr>
          <w:rFonts w:hAnsi="Times New Roman" w:ascii="Times New Roman"/>
        </w:rPr>
        <w:t>21</w:t>
      </w:r>
      <w:r w:rsidRPr="00BF5B21">
        <w:rPr>
          <w:rFonts w:hAnsi="Times New Roman" w:ascii="Times New Roman"/>
        </w:rPr>
        <w:t xml:space="preserve">. </w:t>
      </w:r>
      <w:r w:rsidR="00BF5B21">
        <w:rPr>
          <w:rFonts w:hAnsi="Times New Roman" w:ascii="Times New Roman"/>
        </w:rPr>
        <w:t xml:space="preserve">srpnja </w:t>
      </w:r>
      <w:r w:rsidRPr="00BF5B21">
        <w:rPr>
          <w:rFonts w:hAnsi="Times New Roman" w:ascii="Times New Roman"/>
        </w:rPr>
        <w:t xml:space="preserve">2016. godine objavio oglas kojim su pozvane osobe ovlaštene za zastupanje dužnika po zakonu dostaviti javnobilježnički ovjerovljeni popis imovine i obveza dužnika na propisanom obrascu sukladno čl. 430., 17. i 13.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te pozvani dužnikovi vjerovnici sukladno čl. 430. i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 predložiti otvaranje stečajnog postupka nad dužnikom te predujmiti sredstva za namirenje troškova postupka, uz upozorenje na pravne posljedice nepodnošenja istoga.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lastRenderedPageBreak/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Kako dakle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Valjalo je stoga, a temeljem odredbe čl. 431.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 xml:space="preserve">-a, odlučiti kao u izreci rješenja. 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 xml:space="preserve">Stečajni upravitelj izabran je primjenom odredbe čl. 432. </w:t>
      </w:r>
      <w:proofErr w:type="spellStart"/>
      <w:r w:rsidRPr="00BF5B21">
        <w:rPr>
          <w:rFonts w:hAnsi="Times New Roman" w:ascii="Times New Roman"/>
        </w:rPr>
        <w:t>SZ</w:t>
      </w:r>
      <w:proofErr w:type="spellEnd"/>
      <w:r w:rsidRPr="00BF5B21">
        <w:rPr>
          <w:rFonts w:hAnsi="Times New Roman" w:ascii="Times New Roman"/>
        </w:rPr>
        <w:t>-a.</w:t>
      </w:r>
    </w:p>
    <w:p w:rsidRDefault="0011750E" w:rsidP="0011750E" w:rsidR="0011750E" w:rsidRPr="00BF5B21">
      <w:pPr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</w:r>
    </w:p>
    <w:p w:rsidRDefault="0011750E" w:rsidP="00BF5B21" w:rsidR="0011750E" w:rsidRPr="00BF5B21">
      <w:pPr>
        <w:jc w:val="center"/>
        <w:rPr>
          <w:rFonts w:hAnsi="Times New Roman" w:ascii="Times New Roman"/>
        </w:rPr>
      </w:pPr>
      <w:r w:rsidRPr="00BF5B21">
        <w:rPr>
          <w:rFonts w:hAnsi="Times New Roman" w:ascii="Times New Roman"/>
        </w:rPr>
        <w:t xml:space="preserve">Rijeka, </w:t>
      </w:r>
      <w:r w:rsidR="00BF5B21">
        <w:rPr>
          <w:rFonts w:hAnsi="Times New Roman" w:ascii="Times New Roman"/>
        </w:rPr>
        <w:t>22</w:t>
      </w:r>
      <w:r w:rsidRPr="00BF5B21">
        <w:rPr>
          <w:rFonts w:hAnsi="Times New Roman" w:ascii="Times New Roman"/>
        </w:rPr>
        <w:t>. rujna 2016. godine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BF5B21" w:rsidP="00BF5B21" w:rsidR="0011750E" w:rsidRPr="00BF5B21">
      <w:pPr>
        <w:ind w:firstLine="720" w:left="6480"/>
        <w:rPr>
          <w:rFonts w:hAnsi="Times New Roman" w:ascii="Times New Roman"/>
        </w:rPr>
      </w:pPr>
      <w:r>
        <w:rPr>
          <w:rFonts w:hAnsi="Times New Roman" w:ascii="Times New Roman"/>
        </w:rPr>
        <w:t>S</w:t>
      </w:r>
      <w:r w:rsidR="0011750E" w:rsidRPr="00BF5B21">
        <w:rPr>
          <w:rFonts w:hAnsi="Times New Roman" w:ascii="Times New Roman"/>
        </w:rPr>
        <w:t>udac</w:t>
      </w:r>
    </w:p>
    <w:p w:rsidRDefault="0011750E" w:rsidP="00BF5B21" w:rsidR="0011750E" w:rsidRPr="00BF5B21">
      <w:pPr>
        <w:ind w:firstLine="720" w:left="5760"/>
        <w:rPr>
          <w:rFonts w:hAnsi="Times New Roman" w:ascii="Times New Roman"/>
        </w:rPr>
      </w:pPr>
      <w:r w:rsidRPr="00BF5B21">
        <w:rPr>
          <w:rFonts w:hAnsi="Times New Roman" w:ascii="Times New Roman"/>
        </w:rPr>
        <w:t>Nataša Malvich</w:t>
      </w: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>UPUTA O PRAVNOM LIJEKU: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  <w:r w:rsidRPr="00BF5B21">
        <w:rPr>
          <w:rFonts w:hAnsi="Times New Roman" w:ascii="Times New Roman"/>
        </w:rPr>
        <w:tab/>
        <w:t>Protiv rješenja dopuštena je žalba u roku od osam dana od dostave ovoga rješenja. Žalba se podnosi pisanim putem u tri primjerka ovome sudu, a o žalbi odlučuje Visoki trgovački sud Republike Hrvatske.</w:t>
      </w:r>
    </w:p>
    <w:p w:rsidRDefault="0011750E" w:rsidP="00BF5B21" w:rsidR="0011750E" w:rsidRPr="00BF5B21">
      <w:pPr>
        <w:jc w:val="both"/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p w:rsidRDefault="0011750E" w:rsidP="0011750E" w:rsidR="0011750E" w:rsidRPr="00BF5B21">
      <w:pPr>
        <w:rPr>
          <w:rFonts w:hAnsi="Times New Roman" w:ascii="Times New Roman"/>
        </w:rPr>
      </w:pPr>
    </w:p>
    <w:sectPr w:rsidR="0011750E" w:rsidRPr="00BF5B21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1BB2" w:rsidR="004D1BB2">
      <w:r>
        <w:separator/>
      </w:r>
    </w:p>
  </w:endnote>
  <w:endnote w:id="0" w:type="continuationSeparator">
    <w:p w:rsidRDefault="004D1BB2" w:rsidR="004D1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1BB2" w:rsidR="004D1BB2">
      <w:r>
        <w:separator/>
      </w:r>
    </w:p>
  </w:footnote>
  <w:footnote w:id="0" w:type="continuationSeparator">
    <w:p w:rsidRDefault="004D1BB2" w:rsidR="004D1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B21" w:rsidP="00627985" w:rsidR="00F04ACE" w:rsidRPr="00BF5B21">
    <w:pPr>
      <w:pStyle w:val="Zaglavlje"/>
      <w:rPr>
        <w:rFonts w:hAnsi="Times New Roman" w:ascii="Times New Roman"/>
      </w:rPr>
    </w:pPr>
    <w:r>
      <w:tab/>
    </w:r>
    <w:r>
      <w:tab/>
    </w:r>
    <w:r w:rsidRPr="00BF5B21">
      <w:rPr>
        <w:rFonts w:hAnsi="Times New Roman" w:ascii="Times New Roman"/>
      </w:rPr>
      <w:t>Poslovni broj 9/2 St-77</w:t>
    </w:r>
    <w:r w:rsidR="001454DC">
      <w:rPr>
        <w:rFonts w:hAnsi="Times New Roman" w:ascii="Times New Roman"/>
      </w:rPr>
      <w:t>9</w:t>
    </w:r>
    <w:r w:rsidRPr="00BF5B21">
      <w:rPr>
        <w:rFonts w:hAnsi="Times New Roman" w:ascii="Times New Roman"/>
      </w:rPr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F1A51"/>
    <w:rsid w:val="001129E5"/>
    <w:rsid w:val="0011750E"/>
    <w:rsid w:val="001454DC"/>
    <w:rsid w:val="001C70E4"/>
    <w:rsid w:val="00250268"/>
    <w:rsid w:val="0026099F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1BB2"/>
    <w:rsid w:val="004D6126"/>
    <w:rsid w:val="004D7ACE"/>
    <w:rsid w:val="004E2B71"/>
    <w:rsid w:val="00527278"/>
    <w:rsid w:val="005B6EC5"/>
    <w:rsid w:val="005D536D"/>
    <w:rsid w:val="005D6965"/>
    <w:rsid w:val="005F15D2"/>
    <w:rsid w:val="00627985"/>
    <w:rsid w:val="006379EF"/>
    <w:rsid w:val="006636D6"/>
    <w:rsid w:val="00685243"/>
    <w:rsid w:val="006D2CF2"/>
    <w:rsid w:val="007357EE"/>
    <w:rsid w:val="00762085"/>
    <w:rsid w:val="007623B4"/>
    <w:rsid w:val="007A4F9F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64C01"/>
    <w:rsid w:val="00BA0FB9"/>
    <w:rsid w:val="00BA7C17"/>
    <w:rsid w:val="00BC0A9C"/>
    <w:rsid w:val="00BC30F4"/>
    <w:rsid w:val="00BE7817"/>
    <w:rsid w:val="00BF488A"/>
    <w:rsid w:val="00BF5B19"/>
    <w:rsid w:val="00BF5B21"/>
    <w:rsid w:val="00BF6B1F"/>
    <w:rsid w:val="00C23939"/>
    <w:rsid w:val="00C446EA"/>
    <w:rsid w:val="00C46DA0"/>
    <w:rsid w:val="00C839B0"/>
    <w:rsid w:val="00CB0B5C"/>
    <w:rsid w:val="00CC4CB1"/>
    <w:rsid w:val="00CE0DC0"/>
    <w:rsid w:val="00D1182E"/>
    <w:rsid w:val="00D45ECC"/>
    <w:rsid w:val="00D51403"/>
    <w:rsid w:val="00E17F96"/>
    <w:rsid w:val="00E56B1E"/>
    <w:rsid w:val="00E978D7"/>
    <w:rsid w:val="00E97AE9"/>
    <w:rsid w:val="00F0193C"/>
    <w:rsid w:val="00F04ACE"/>
    <w:rsid w:val="00F1631A"/>
    <w:rsid w:val="00F359DE"/>
    <w:rsid w:val="00F52D97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40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51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4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140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51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4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779</izvorni_sadrzaj>
    <derivirana_varijabla naziv="DomainObject.Predmet.Broj_1">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2016.</izvorni_sadrzaj>
    <derivirana_varijabla naziv="DomainObject.Predmet.DatumOsnivanja_1">26.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St-779/2016</izvorni_sadrzaj>
    <derivirana_varijabla naziv="DomainObject.Predmet.OznakaBroj_1">St-779/2016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VICTORY EXCLUSIVE j.d.o.o.</izvorni_sadrzaj>
    <derivirana_varijabla naziv="DomainObject.Predmet.ProtustrankaFormated_1">  VICTORY EXCLUSIVE j.d.o.o.</derivirana_varijabla>
  </DomainObject.Predmet.ProtustrankaFormated>
  <DomainObject.Predmet.ProtustrankaFormatedOIB>
    <izvorni_sadrzaj>  VICTORY EXCLUSIVE j.d.o.o., OIB 28992166448</izvorni_sadrzaj>
    <derivirana_varijabla naziv="DomainObject.Predmet.ProtustrankaFormatedOIB_1">  VICTORY EXCLUSIVE j.d.o.o., OIB 28992166448</derivirana_varijabla>
  </DomainObject.Predmet.ProtustrankaFormatedOIB>
  <DomainObject.Predmet.ProtustrankaFormatedWithAdress>
    <izvorni_sadrzaj> VICTORY EXCLUSIVE j.d.o.o., Brig 57, 51000 Rijeka</izvorni_sadrzaj>
    <derivirana_varijabla naziv="DomainObject.Predmet.ProtustrankaFormatedWithAdress_1"> VICTORY EXCLUSIVE j.d.o.o., Brig 57, 51000 Rijeka</derivirana_varijabla>
  </DomainObject.Predmet.ProtustrankaFormatedWithAdress>
  <DomainObject.Predmet.ProtustrankaFormatedWithAdressOIB>
    <izvorni_sadrzaj> VICTORY EXCLUSIVE j.d.o.o., OIB 28992166448, Brig 57, 51000 Rijeka</izvorni_sadrzaj>
    <derivirana_varijabla naziv="DomainObject.Predmet.ProtustrankaFormatedWithAdressOIB_1"> VICTORY EXCLUSIVE j.d.o.o., OIB 28992166448, Brig 57, 51000 Rijeka</derivirana_varijabla>
  </DomainObject.Predmet.ProtustrankaFormatedWithAdressOIB>
  <DomainObject.Predmet.ProtustrankaWithAdress>
    <izvorni_sadrzaj>VICTORY EXCLUSIVE j.d.o.o. Brig 57, 51000 Rijeka</izvorni_sadrzaj>
    <derivirana_varijabla naziv="DomainObject.Predmet.ProtustrankaWithAdress_1">VICTORY EXCLUSIVE j.d.o.o. Brig 57, 51000 Rijeka</derivirana_varijabla>
  </DomainObject.Predmet.ProtustrankaWithAdress>
  <DomainObject.Predmet.ProtustrankaWithAdressOIB>
    <izvorni_sadrzaj>VICTORY EXCLUSIVE j.d.o.o., OIB 28992166448, Brig 57, 51000 Rijeka</izvorni_sadrzaj>
    <derivirana_varijabla naziv="DomainObject.Predmet.ProtustrankaWithAdressOIB_1">VICTORY EXCLUSIVE j.d.o.o., OIB 28992166448, Brig 57, 51000 Rijeka</derivirana_varijabla>
  </DomainObject.Predmet.ProtustrankaWithAdressOIB>
  <DomainObject.Predmet.ProtustrankaNazivFormated>
    <izvorni_sadrzaj>VICTORY EXCLUSIVE j.d.o.o.</izvorni_sadrzaj>
    <derivirana_varijabla naziv="DomainObject.Predmet.ProtustrankaNazivFormated_1">VICTORY EXCLUSIVE j.d.o.o.</derivirana_varijabla>
  </DomainObject.Predmet.ProtustrankaNazivFormated>
  <DomainObject.Predmet.ProtustrankaNazivFormatedOIB>
    <izvorni_sadrzaj>VICTORY EXCLUSIVE j.d.o.o., OIB 28992166448</izvorni_sadrzaj>
    <derivirana_varijabla naziv="DomainObject.Predmet.ProtustrankaNazivFormatedOIB_1">VICTORY EXCLUSIVE j.d.o.o., OIB 28992166448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VICTORY EXCLUSIVE j.d.o.o.</item>
    </izvorni_sadrzaj>
    <derivirana_varijabla naziv="DomainObject.Predmet.ProtuStrankaListFormated_1">
      <item>VICTORY EXCLUSIVE j.d.o.o.</item>
    </derivirana_varijabla>
  </DomainObject.Predmet.ProtuStrankaListFormated>
  <DomainObject.Predmet.ProtuStrankaListFormatedOIB>
    <izvorni_sadrzaj>
      <item>VICTORY EXCLUSIVE j.d.o.o., OIB 28992166448</item>
    </izvorni_sadrzaj>
    <derivirana_varijabla naziv="DomainObject.Predmet.ProtuStrankaListFormatedOIB_1">
      <item>VICTORY EXCLUSIVE j.d.o.o., OIB 28992166448</item>
    </derivirana_varijabla>
  </DomainObject.Predmet.ProtuStrankaListFormatedOIB>
  <DomainObject.Predmet.ProtuStrankaListFormatedWithAdress>
    <izvorni_sadrzaj>
      <item>VICTORY EXCLUSIVE j.d.o.o., Brig 57, 51000 Rijeka</item>
    </izvorni_sadrzaj>
    <derivirana_varijabla naziv="DomainObject.Predmet.ProtuStrankaListFormatedWithAdress_1">
      <item>VICTORY EXCLUSIVE j.d.o.o., Brig 57, 51000 Rijeka</item>
    </derivirana_varijabla>
  </DomainObject.Predmet.ProtuStrankaListFormatedWithAdress>
  <DomainObject.Predmet.ProtuStrankaListFormatedWithAdressOIB>
    <izvorni_sadrzaj>
      <item>VICTORY EXCLUSIVE j.d.o.o., OIB 28992166448, Brig 57, 51000 Rijeka</item>
    </izvorni_sadrzaj>
    <derivirana_varijabla naziv="DomainObject.Predmet.ProtuStrankaListFormatedWithAdressOIB_1">
      <item>VICTORY EXCLUSIVE j.d.o.o., OIB 28992166448, Brig 57, 51000 Rijeka</item>
    </derivirana_varijabla>
  </DomainObject.Predmet.ProtuStrankaListFormatedWithAdressOIB>
  <DomainObject.Predmet.ProtuStrankaListNazivFormated>
    <izvorni_sadrzaj>
      <item>VICTORY EXCLUSIVE j.d.o.o.</item>
    </izvorni_sadrzaj>
    <derivirana_varijabla naziv="DomainObject.Predmet.ProtuStrankaListNazivFormated_1">
      <item>VICTORY EXCLUSIVE j.d.o.o.</item>
    </derivirana_varijabla>
  </DomainObject.Predmet.ProtuStrankaListNazivFormated>
  <DomainObject.Predmet.ProtuStrankaListNazivFormatedOIB>
    <izvorni_sadrzaj>
      <item>VICTORY EXCLUSIVE j.d.o.o., OIB 28992166448</item>
    </izvorni_sadrzaj>
    <derivirana_varijabla naziv="DomainObject.Predmet.ProtuStrankaListNazivFormatedOIB_1">
      <item>VICTORY EXCLUSIVE j.d.o.o., OIB 28992166448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VICTORY EXCLUSIVE j.d.o.o.</izvorni_sadrzaj>
    <derivirana_varijabla naziv="DomainObject.Predmet.ProtustrankaIDrugi_1">VICTORY EXCLUSIVE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VICTORY EXCLUSIVE j.d.o.o., OIB 28992166448, Brig 57, 51000 Rijeka</izvorni_sadrzaj>
    <derivirana_varijabla naziv="DomainObject.Predmet.ProtustrankaIDrugiAdressOIB_1">VICTORY EXCLUSIVE j.d.o.o., OIB 28992166448, Brig 57,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VICTORY EXCLUSIVE j.d.o.o.</item>
    </izvorni_sadrzaj>
    <derivirana_varijabla naziv="DomainObject.Predmet.SudioniciListNaziv_1">
      <item>FINA  Rijeka</item>
      <item>VICTORY EXCLUSIVE j.d.o.o.</item>
    </derivirana_varijabla>
  </DomainObject.Predmet.SudioniciListNaziv>
  <DomainObject.Predmet.SudioniciListAdressOIB>
    <izvorni_sadrzaj>
      <item>FINA  Rijeka, OIB 85821130368, Frana Kurelca 8,51000 Rijeka</item>
      <item>VICTORY EXCLUSIVE j.d.o.o., OIB 28992166448, Brig 57,51000 Rijeka</item>
    </izvorni_sadrzaj>
    <derivirana_varijabla naziv="DomainObject.Predmet.SudioniciListAdressOIB_1">
      <item>FINA  Rijeka, OIB 85821130368, Frana Kurelca 8,51000 Rijeka</item>
      <item>VICTORY EXCLUSIVE j.d.o.o., OIB 28992166448, Brig 57,51000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28992166448</item>
    </izvorni_sadrzaj>
    <derivirana_varijabla naziv="DomainObject.Predmet.SudioniciListNazivOIB_1">
      <item>, OIB 85821130368</item>
      <item>, OIB 28992166448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4F3889-5B21-48FE-A83C-4B270B2BE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454</properties:Words>
  <properties:Characters>2457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2016-09-22T12:11:00Z</dcterms:created>
  <dc:creator>mbalenovic</dc:creator>
  <cp:lastModifiedBy>Miljenka Balenović</cp:lastModifiedBy>
  <cp:lastPrinted>2016-09-22T12:11:00Z</cp:lastPrinted>
  <dcterms:modified xmlns:xsi="http://www.w3.org/2001/XMLSchema-instance" xsi:type="dcterms:W3CDTF">2016-09-22T12:12:00Z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