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caf7" w14:paraId="352caf7" w:rsidRDefault="002372C1" w:rsidR="005E09D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6B4F" w:rsidP="00586B4F" w:rsidR="00586B4F"/>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
        <w:tab/>
      </w:r>
      <w:r>
        <w:tab/>
        <w:t xml:space="preserve">           </w:t>
      </w:r>
    </w:p>
    <w:p w:rsidRDefault="00586B4F" w:rsidP="00586B4F" w:rsidR="00586B4F" w:rsidRPr="00674C96">
      <w:pPr>
        <w:pStyle w:val="Naslov1"/>
        <w:jc w:val="center"/>
        <w:rPr>
          <w:b w:val="false"/>
        </w:rPr>
      </w:pPr>
      <w:r w:rsidRPr="00674C96">
        <w:rPr>
          <w:b w:val="false"/>
        </w:rPr>
        <w:t>R J E Š E N J E</w:t>
      </w:r>
    </w:p>
    <w:p w:rsidRDefault="00586B4F" w:rsidP="00586B4F" w:rsidR="00586B4F"/>
    <w:p w:rsidRDefault="00586B4F" w:rsidP="00DA71C3" w:rsidR="00586B4F" w:rsidRPr="008C0C25">
      <w:pPr>
        <w:pStyle w:val="Tijeloteksta"/>
        <w:jc w:val="both"/>
        <w:rPr>
          <w:color w:val="FF0000"/>
        </w:rPr>
      </w:pPr>
      <w:r>
        <w:t xml:space="preserve">               </w:t>
      </w:r>
      <w:r w:rsidR="00446106">
        <w:t xml:space="preserve">  Trgovački sud u Splitu, po sucu ovog suda Katarini Mikulić,  kao stečajnom sucu, u stečajnom postupku nad </w:t>
      </w:r>
      <w:r w:rsidR="00F54100">
        <w:t>stečajn</w:t>
      </w:r>
      <w:r w:rsidR="00DC2F70">
        <w:t>im</w:t>
      </w:r>
      <w:r w:rsidR="00F54100">
        <w:t xml:space="preserve"> dužnik</w:t>
      </w:r>
      <w:r w:rsidR="00DC2F70">
        <w:t>om</w:t>
      </w:r>
      <w:r w:rsidR="00F54100">
        <w:t xml:space="preserve"> </w:t>
      </w:r>
      <w:r w:rsidR="00DC2F70" w:rsidRPr="00DC2F70">
        <w:t>NAFTNI SERVIS d.o.o. u stečaju, Split, Kopilica 47b, OIB: 32799302017</w:t>
      </w:r>
      <w:r w:rsidR="00446106" w:rsidRPr="00446106">
        <w:t xml:space="preserve">, </w:t>
      </w:r>
      <w:r w:rsidR="00EC4A5B">
        <w:t>03. lipnja</w:t>
      </w:r>
      <w:r w:rsidR="002372C1">
        <w:t xml:space="preserve"> 2016. godine </w:t>
      </w:r>
    </w:p>
    <w:p w:rsidRDefault="00534D6D" w:rsidP="00E46010" w:rsidR="00534D6D">
      <w:pPr>
        <w:jc w:val="both"/>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BD7C4C" w:rsidP="00446106" w:rsidR="00BD7C4C">
      <w:pPr>
        <w:jc w:val="both"/>
      </w:pPr>
    </w:p>
    <w:p w:rsidRDefault="00446106" w:rsidP="00DC2F70" w:rsidR="001D2695">
      <w:pPr>
        <w:numPr>
          <w:ilvl w:val="0"/>
          <w:numId w:val="7"/>
        </w:numPr>
        <w:jc w:val="both"/>
      </w:pPr>
      <w:r>
        <w:t>S</w:t>
      </w:r>
      <w:r w:rsidRPr="00C5004D">
        <w:t>tečajn</w:t>
      </w:r>
      <w:r>
        <w:t xml:space="preserve">oj upraviteljici </w:t>
      </w:r>
      <w:r w:rsidR="00DC2F70" w:rsidRPr="00DC2F70">
        <w:t>Ljiljana Poljanić, dipl. oec, Vinkovačka 25, Split,  OIB:73648398828</w:t>
      </w:r>
      <w:r w:rsidR="00DC2F70">
        <w:t xml:space="preserve"> </w:t>
      </w:r>
      <w:r w:rsidR="00203439">
        <w:t xml:space="preserve">određuje se konačna nagrada za rad u stečajnom postupku nad </w:t>
      </w:r>
      <w:r w:rsidR="00DC2F70">
        <w:t xml:space="preserve">stečajnim dužnikom </w:t>
      </w:r>
      <w:r w:rsidR="00DC2F70" w:rsidRPr="00DC2F70">
        <w:t>NAFTNI SERVIS d.o.o. u stečaju, Split, Kopilica 47b, OIB: 32799302017</w:t>
      </w:r>
      <w:r w:rsidR="00F54100">
        <w:t xml:space="preserve">49 </w:t>
      </w:r>
      <w:r w:rsidR="007A7AC2">
        <w:t xml:space="preserve"> </w:t>
      </w:r>
      <w:r w:rsidR="001D2695">
        <w:t xml:space="preserve">u ukupnom iznosu od </w:t>
      </w:r>
      <w:r w:rsidR="00E8078A">
        <w:t xml:space="preserve"> </w:t>
      </w:r>
      <w:r w:rsidR="00802FE8">
        <w:t>162.630,00</w:t>
      </w:r>
      <w:r w:rsidR="00E8078A">
        <w:t xml:space="preserve"> </w:t>
      </w:r>
      <w:r w:rsidR="001D2695">
        <w:t>kn</w:t>
      </w:r>
      <w:r w:rsidR="00CD0B37">
        <w:t xml:space="preserve"> </w:t>
      </w:r>
      <w:r w:rsidR="005B7BD2">
        <w:t>neto</w:t>
      </w:r>
      <w:r w:rsidR="001D2695">
        <w:t>.</w:t>
      </w:r>
    </w:p>
    <w:p w:rsidRDefault="00802FE8" w:rsidP="00802FE8" w:rsidR="00802FE8">
      <w:pPr>
        <w:ind w:left="360"/>
        <w:jc w:val="both"/>
      </w:pPr>
    </w:p>
    <w:p w:rsidRDefault="00802FE8" w:rsidP="00802FE8" w:rsidR="00802FE8">
      <w:pPr>
        <w:pStyle w:val="Odlomakpopisa"/>
        <w:numPr>
          <w:ilvl w:val="0"/>
          <w:numId w:val="7"/>
        </w:numPr>
        <w:jc w:val="both"/>
      </w:pPr>
      <w:r>
        <w:t xml:space="preserve">Stečajnoj upraviteljici </w:t>
      </w:r>
      <w:r w:rsidRPr="00DC2F70">
        <w:t>Ljiljana Poljanić, dipl. oec, Vinkovačka 25, Split,  OIB:73648398828</w:t>
      </w:r>
      <w:r>
        <w:t xml:space="preserve"> odobrava se naknada stvarnih troškova u ukupnom iznosu od 2.000,00 kn neto.</w:t>
      </w:r>
    </w:p>
    <w:p w:rsidRDefault="00053C3D" w:rsidP="00053C3D" w:rsidR="00053C3D">
      <w:pPr>
        <w:jc w:val="both"/>
      </w:pPr>
    </w:p>
    <w:p w:rsidRDefault="0079021B" w:rsidP="00CD0B37" w:rsidR="00053C3D">
      <w:pPr>
        <w:numPr>
          <w:ilvl w:val="0"/>
          <w:numId w:val="7"/>
        </w:numPr>
        <w:jc w:val="both"/>
      </w:pPr>
      <w:r>
        <w:t>Isplata</w:t>
      </w:r>
      <w:r w:rsidR="007801B4">
        <w:t xml:space="preserve">  nagrade </w:t>
      </w:r>
      <w:r w:rsidR="001F5949">
        <w:t xml:space="preserve">za rad  u </w:t>
      </w:r>
      <w:r w:rsidR="007801B4">
        <w:t>iznosu od</w:t>
      </w:r>
      <w:r>
        <w:t xml:space="preserve"> </w:t>
      </w:r>
      <w:r w:rsidR="00802FE8">
        <w:t>162.630,00</w:t>
      </w:r>
      <w:r w:rsidR="005B7BD2">
        <w:t xml:space="preserve"> </w:t>
      </w:r>
      <w:r w:rsidR="00CD0B37">
        <w:t xml:space="preserve">kn </w:t>
      </w:r>
      <w:r w:rsidR="005B7BD2">
        <w:t xml:space="preserve">neto </w:t>
      </w:r>
      <w:r w:rsidR="00802FE8">
        <w:t xml:space="preserve">te naknade stvarnih troškova u iznosu od 2.000,00 kn, sve </w:t>
      </w:r>
      <w:r w:rsidR="005B7BD2">
        <w:t>uvećano za pripadajuće poreze, prireze i doprinose</w:t>
      </w:r>
      <w:r w:rsidR="00CD0B37">
        <w:t xml:space="preserve"> </w:t>
      </w:r>
      <w:r>
        <w:t xml:space="preserve">bit će izvršena </w:t>
      </w:r>
      <w:r w:rsidR="005B7BD2">
        <w:t>s</w:t>
      </w:r>
      <w:r w:rsidR="00446106" w:rsidRPr="00C5004D">
        <w:t>tečajn</w:t>
      </w:r>
      <w:r w:rsidR="00446106">
        <w:t xml:space="preserve">oj upraviteljici </w:t>
      </w:r>
      <w:r w:rsidR="00DC2F70" w:rsidRPr="00DC2F70">
        <w:t>Ljiljan</w:t>
      </w:r>
      <w:r w:rsidR="00DC2F70">
        <w:t>i</w:t>
      </w:r>
      <w:r w:rsidR="00DC2F70" w:rsidRPr="00DC2F70">
        <w:t xml:space="preserve"> Poljanić, dipl. oec, Vinkovačka 25, Split,  OIB:73648398828</w:t>
      </w:r>
      <w:r w:rsidR="00C161C4">
        <w:t>,</w:t>
      </w:r>
      <w:r w:rsidR="00446106">
        <w:t xml:space="preserve"> </w:t>
      </w:r>
      <w:r w:rsidR="003F2577" w:rsidRPr="003F2577">
        <w:t xml:space="preserve"> </w:t>
      </w:r>
      <w:r w:rsidR="00036E52">
        <w:t xml:space="preserve">u roku od 8 dana nakon pravomoćnosti ovog rješenja. </w:t>
      </w:r>
    </w:p>
    <w:p w:rsidRDefault="00816B77" w:rsidP="005E09DB" w:rsidR="00816B77">
      <w:pPr>
        <w:ind w:firstLine="525" w:left="180"/>
        <w:jc w:val="center"/>
      </w:pPr>
    </w:p>
    <w:p w:rsidRDefault="005E09DB" w:rsidP="005E09DB" w:rsidR="005E09DB">
      <w:pPr>
        <w:ind w:firstLine="525" w:left="180"/>
        <w:jc w:val="center"/>
      </w:pPr>
      <w:r>
        <w:t>Obrazloženje</w:t>
      </w:r>
    </w:p>
    <w:p w:rsidRDefault="00F33DBA" w:rsidP="005E09DB" w:rsidR="00F33DBA">
      <w:pPr>
        <w:ind w:firstLine="708"/>
        <w:jc w:val="both"/>
      </w:pPr>
    </w:p>
    <w:p w:rsidRDefault="00F54100" w:rsidP="00DC2F70" w:rsidR="00DC2F70">
      <w:pPr>
        <w:pStyle w:val="Tijeloteksta-uvlaka3"/>
        <w:ind w:left="0"/>
        <w:jc w:val="both"/>
      </w:pPr>
      <w:r>
        <w:t xml:space="preserve">     </w:t>
      </w:r>
      <w:r w:rsidR="00DC2F70">
        <w:t xml:space="preserve">Rješenjem ovog suda br. </w:t>
      </w:r>
      <w:r w:rsidR="00DC2F70" w:rsidRPr="00617A50">
        <w:t>4. ST-</w:t>
      </w:r>
      <w:r w:rsidR="00DC2F70">
        <w:t>141</w:t>
      </w:r>
      <w:r w:rsidR="00DC2F70" w:rsidRPr="00617A50">
        <w:t xml:space="preserve">/2013 od </w:t>
      </w:r>
      <w:r w:rsidR="00DC2F70">
        <w:t>16. srpnja</w:t>
      </w:r>
      <w:r w:rsidR="00DC2F70" w:rsidRPr="00617A50">
        <w:t xml:space="preserve"> </w:t>
      </w:r>
      <w:r w:rsidR="00DC2F70">
        <w:t>2013</w:t>
      </w:r>
      <w:r w:rsidR="00DC2F70" w:rsidRPr="00617A50">
        <w:t>.</w:t>
      </w:r>
      <w:r w:rsidR="00DC2F70">
        <w:t xml:space="preserve"> godine  otvoren je stečajni postupak nad stečajnim dužnikom</w:t>
      </w:r>
      <w:r w:rsidR="00DC2F70" w:rsidRPr="00617A50">
        <w:t xml:space="preserve"> </w:t>
      </w:r>
      <w:r w:rsidR="00DC2F70">
        <w:t>NAFTNI SERVIS d.o.o. u stečaju, Split, Kopilica 47b, OIB: 32799302017.</w:t>
      </w:r>
    </w:p>
    <w:p w:rsidRDefault="00DC2F70" w:rsidP="00DC2F70" w:rsidR="00DC2F70">
      <w:pPr>
        <w:pStyle w:val="Tijeloteksta-uvlaka3"/>
        <w:tabs>
          <w:tab w:pos="3600" w:val="left"/>
        </w:tabs>
        <w:ind w:left="0"/>
        <w:jc w:val="both"/>
      </w:pPr>
      <w:r>
        <w:tab/>
      </w:r>
    </w:p>
    <w:p w:rsidRDefault="00DC2F70" w:rsidP="00DC2F70" w:rsidR="00DC2F70" w:rsidRPr="00CC5A98">
      <w:pPr>
        <w:pStyle w:val="Tijeloteksta-uvlaka3"/>
        <w:ind w:firstLine="708" w:left="0"/>
        <w:jc w:val="both"/>
        <w:rPr>
          <w:color w:val="FF0000"/>
        </w:rPr>
      </w:pPr>
      <w:r>
        <w:t xml:space="preserve">Istim rješenjem za stečajnog upravitelja </w:t>
      </w:r>
      <w:r w:rsidRPr="00617A50">
        <w:t>imenovana je</w:t>
      </w:r>
      <w:r w:rsidRPr="00CC5A98">
        <w:rPr>
          <w:color w:val="FF0000"/>
        </w:rPr>
        <w:t xml:space="preserve"> </w:t>
      </w:r>
      <w:r>
        <w:t>Ljiljana Poljanić, di</w:t>
      </w:r>
      <w:r w:rsidRPr="00C90A51">
        <w:t xml:space="preserve">pl. oec, </w:t>
      </w:r>
      <w:r>
        <w:t>Vinkovačka 25, Split</w:t>
      </w:r>
      <w:r w:rsidRPr="00C90A51">
        <w:t xml:space="preserve">,  </w:t>
      </w:r>
      <w:r>
        <w:t xml:space="preserve">OIB:73648398828.  </w:t>
      </w:r>
    </w:p>
    <w:p w:rsidRDefault="006B78AF" w:rsidP="00DC2F70" w:rsidR="006B78AF">
      <w:pPr>
        <w:tabs>
          <w:tab w:pos="1080" w:val="left"/>
          <w:tab w:pos="6810" w:val="left"/>
        </w:tabs>
        <w:jc w:val="both"/>
      </w:pPr>
    </w:p>
    <w:p w:rsidRDefault="0090326E" w:rsidP="00D6685C" w:rsidR="00B97552">
      <w:pPr>
        <w:pStyle w:val="Tijeloteksta-uvlaka3"/>
        <w:ind w:firstLine="708" w:left="0"/>
        <w:jc w:val="both"/>
      </w:pPr>
      <w:r>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AD278B">
        <w:t xml:space="preserve">. 1 Stečajnog zakona </w:t>
      </w:r>
      <w:r w:rsidR="001F544A">
        <w:t>(</w:t>
      </w:r>
      <w:r w:rsidR="00AD278B">
        <w:t>"</w:t>
      </w:r>
      <w:r w:rsidR="001F544A">
        <w:t>Narodne novine</w:t>
      </w:r>
      <w:r w:rsidR="00AD278B">
        <w:t>"</w:t>
      </w:r>
      <w:r w:rsidR="001F544A">
        <w:t xml:space="preserve"> br. 44/96, 29/99, 129/00, 123/03, 82/06</w:t>
      </w:r>
      <w:r w:rsidR="008F2CF4">
        <w:t xml:space="preserve">, </w:t>
      </w:r>
      <w:r w:rsidR="001F544A">
        <w:t>116/10</w:t>
      </w:r>
      <w:r w:rsidR="008F2CF4">
        <w:t>, 25/12 i 133/12</w:t>
      </w:r>
      <w:r w:rsidR="001F544A">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 xml:space="preserve"> 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7B23EA" w:rsidP="002927FE" w:rsidR="007B23EA">
      <w:pPr>
        <w:ind w:firstLine="708"/>
        <w:jc w:val="both"/>
      </w:pPr>
    </w:p>
    <w:p w:rsidRDefault="007B23EA" w:rsidP="002927FE" w:rsidR="007B23EA">
      <w:pPr>
        <w:ind w:firstLine="708"/>
        <w:jc w:val="both"/>
      </w:pPr>
      <w:r>
        <w:t>Podneskom od 30. srpnja 2015. i 20. studenoga 2015. stečajna upraviteljica je zatražila donijeti rješenje o naknadi troškova i nagradi za rad u ovom stečajnom postupku, obzirom na unovčenu stečajnu masu u iznosu od 1.694.057,98 kn, uz uvećanje nagrade od 20% od konačne nagrade pozivom na odredbu čl. 5. Uredbe.</w:t>
      </w:r>
    </w:p>
    <w:p w:rsidRDefault="007B23EA" w:rsidP="002927FE" w:rsidR="007B23EA">
      <w:pPr>
        <w:ind w:firstLine="708"/>
        <w:jc w:val="both"/>
      </w:pPr>
    </w:p>
    <w:p w:rsidRDefault="007B23EA" w:rsidP="002927FE" w:rsidR="007B23EA">
      <w:pPr>
        <w:ind w:firstLine="708"/>
        <w:jc w:val="both"/>
      </w:pPr>
      <w:r>
        <w:t xml:space="preserve">Člankom 5. Uredbe je određeno da ako stečajni upravitelj svojim osobitim zalaganjem uspije unovčiti imovinu prije isteka rokova iz čl. 27.st.1. Stečajnog zakona pripada mu pravo na uvećanu nagradu. Stavkom 2. istog članka je određeno da se uvećana nagrada obračunava u postotku od % do 20% od konačne nagrade utvrđene prema tablici iz čl.4. st.1. Uredbe. </w:t>
      </w:r>
    </w:p>
    <w:p w:rsidRDefault="00F33DBA" w:rsidP="00D85867" w:rsidR="00F33DBA">
      <w:pPr>
        <w:jc w:val="both"/>
      </w:pPr>
    </w:p>
    <w:p w:rsidRDefault="0095187A" w:rsidP="0095187A" w:rsidR="0095187A">
      <w:pPr>
        <w:ind w:firstLine="708"/>
        <w:jc w:val="both"/>
      </w:pPr>
      <w:r>
        <w:t>Aktivnosti stečajne upraviteljice u ovom stečajnom postupku u bitnom su se sastojale od  poslova vezanih za ispitivanje  prijava tražbina  stečajnih vjerovnika, svih poslova vezanih za  unovčenje imovine stečajnog dužnika koja je predstavljala stečajnu masu, dostavljanju pisanih izvješća stečajnom sudu, sastavljanju isprava potrebnih za održavanje završnog ročišta, završnog izvješća,  završnog računa, završnog diobenog popisa,  diobe novčanih sredstava sukladno diobenim popisima, te poslova vezanih za   sređivanje i zbrinjavanje  poslovne dokumentacije stečajnog dužnika.</w:t>
      </w:r>
    </w:p>
    <w:p w:rsidRDefault="0095187A" w:rsidP="0095187A" w:rsidR="0095187A">
      <w:pPr>
        <w:ind w:firstLine="708"/>
        <w:jc w:val="both"/>
      </w:pPr>
    </w:p>
    <w:p w:rsidRDefault="0095187A" w:rsidP="0095187A" w:rsidR="0095187A">
      <w:pPr>
        <w:ind w:firstLine="708"/>
        <w:jc w:val="both"/>
      </w:pPr>
      <w:r>
        <w:t>Uzimajući u obzir naprijed istaknute okolnosti, vrijednost unovčene stečajne mase koja, kako je to već naprijed navedeno u konkretnom slučaju iznosi 1.694.057,98</w:t>
      </w:r>
      <w:r w:rsidRPr="00F9533D">
        <w:t xml:space="preserve"> </w:t>
      </w:r>
      <w:r>
        <w:t>kn, stečajnoj upraviteljici za razdoblje od imenovanja na dužnost stečajnog upravitelja 16</w:t>
      </w:r>
      <w:r w:rsidRPr="00F9533D">
        <w:t xml:space="preserve">. </w:t>
      </w:r>
      <w:r>
        <w:t>srpnja</w:t>
      </w:r>
      <w:r w:rsidRPr="00F9533D">
        <w:t xml:space="preserve"> 201</w:t>
      </w:r>
      <w:r>
        <w:t>3</w:t>
      </w:r>
      <w:r w:rsidRPr="00F9533D">
        <w:t xml:space="preserve">. godine </w:t>
      </w:r>
      <w:r>
        <w:t xml:space="preserve">pa do </w:t>
      </w:r>
      <w:r w:rsidR="00803CB5">
        <w:t xml:space="preserve">održavanja završnog ročišta </w:t>
      </w:r>
      <w:r>
        <w:t xml:space="preserve">pripada nagrada  u iznosu od </w:t>
      </w:r>
      <w:r w:rsidR="00803CB5">
        <w:t>8</w:t>
      </w:r>
      <w:r>
        <w:t xml:space="preserve"> %  od vrijednosti unovčene stečajne mase (</w:t>
      </w:r>
      <w:r w:rsidR="00803CB5">
        <w:t>50</w:t>
      </w:r>
      <w:r>
        <w:t xml:space="preserve">0.000,00 kuna do </w:t>
      </w:r>
      <w:r w:rsidR="00803CB5">
        <w:t>2.0</w:t>
      </w:r>
      <w:r>
        <w:t xml:space="preserve">00.000,00 kuna), što iznosi </w:t>
      </w:r>
      <w:r w:rsidR="00803CB5">
        <w:t>135.525,00</w:t>
      </w:r>
      <w:r>
        <w:t xml:space="preserve"> kn, uz uvećanje nagrade temeljem čl. 5. st. 2. Uredbe u visini od 20%, </w:t>
      </w:r>
      <w:r w:rsidR="00803CB5">
        <w:t>jer od održavanja izvještajnog ročišta 8. svibnja 2014. pa do unovčenja cjelokupne stečajne mase o čemu je stečajna upraviteljica izvijestila sud podneskom od 17. srpnja 2015. nije isteklo više od godine i pola dana, što sveukupno iznosi 162.630,00 kn neto, ko</w:t>
      </w:r>
      <w:r>
        <w:t xml:space="preserve">ji iznos valja uvećati za obračunate pripadajuće poreze, prireze i doprinose. </w:t>
      </w:r>
    </w:p>
    <w:p w:rsidRDefault="0095187A" w:rsidP="0095187A" w:rsidR="0095187A">
      <w:pPr>
        <w:jc w:val="both"/>
      </w:pPr>
    </w:p>
    <w:p w:rsidRDefault="0095187A" w:rsidP="0095187A" w:rsidR="0095187A">
      <w:pPr>
        <w:ind w:firstLine="708"/>
        <w:jc w:val="both"/>
      </w:pPr>
      <w:r>
        <w:t xml:space="preserve">Isto tako stečajnoj upraviteljici odobrena je  naknada stvarnih troškova za razdoblje trajanja stečajnog postupka u ukupnom iznosu od </w:t>
      </w:r>
      <w:r w:rsidR="00803CB5">
        <w:t>2.000,00</w:t>
      </w:r>
      <w:r>
        <w:t xml:space="preserve"> kn </w:t>
      </w:r>
      <w:r w:rsidR="00803CB5">
        <w:t>neto</w:t>
      </w:r>
      <w:r>
        <w:t xml:space="preserve"> jer je prema ocjeni ovog suda bilo osnovano prihvatiti tvrdnje stečajn</w:t>
      </w:r>
      <w:r w:rsidR="00803CB5">
        <w:t>e</w:t>
      </w:r>
      <w:r>
        <w:t xml:space="preserve"> upravitelj</w:t>
      </w:r>
      <w:r w:rsidR="00803CB5">
        <w:t>ice iz podneska od 17. srpnja 2015.</w:t>
      </w:r>
      <w:r>
        <w:t xml:space="preserve">  da je u navedenom razdoblju  imala  stvarne troškove koji su se sastojali od troškova izrade </w:t>
      </w:r>
      <w:r>
        <w:lastRenderedPageBreak/>
        <w:t xml:space="preserve">pečata, korištenja telefona i mobitela, troška poštarine i sl. (ostali troškovi u paušalnom iznosu). </w:t>
      </w:r>
    </w:p>
    <w:p w:rsidRDefault="0095187A" w:rsidP="0095187A" w:rsidR="0095187A">
      <w:pPr>
        <w:ind w:firstLine="708"/>
        <w:jc w:val="both"/>
      </w:pPr>
    </w:p>
    <w:p w:rsidRDefault="0095187A" w:rsidP="0095187A" w:rsidR="0095187A">
      <w:pPr>
        <w:ind w:firstLine="708"/>
        <w:jc w:val="both"/>
      </w:pPr>
      <w:r>
        <w:t xml:space="preserve">Radi izloženog, temeljem naprijed označenih propisa, odlučeno je kao u izreci rješenja.  </w:t>
      </w:r>
    </w:p>
    <w:p w:rsidRDefault="0095187A" w:rsidP="00D450B5" w:rsidR="0095187A">
      <w:pPr>
        <w:ind w:firstLine="708"/>
        <w:jc w:val="both"/>
      </w:pPr>
    </w:p>
    <w:p w:rsidRDefault="0095187A" w:rsidP="00D450B5" w:rsidR="0095187A">
      <w:pPr>
        <w:ind w:firstLine="708"/>
        <w:jc w:val="both"/>
      </w:pPr>
    </w:p>
    <w:p w:rsidRDefault="00B97552" w:rsidP="00802FE8" w:rsidR="004F2764" w:rsidRPr="002372C1">
      <w:pPr>
        <w:jc w:val="center"/>
      </w:pPr>
      <w:r w:rsidRPr="002372C1">
        <w:t xml:space="preserve">U Splitu, </w:t>
      </w:r>
      <w:r w:rsidR="00EC4A5B">
        <w:t>03. lipnja</w:t>
      </w:r>
      <w:r w:rsidR="002372C1" w:rsidRPr="002372C1">
        <w:t xml:space="preserve"> 2016. godine</w:t>
      </w:r>
    </w:p>
    <w:p w:rsidRDefault="00AE1A20" w:rsidP="008E70C9" w:rsidR="00AE1A20" w:rsidRPr="00761D95">
      <w:pPr>
        <w:jc w:val="center"/>
        <w:rPr>
          <w:color w:val="FF0000"/>
        </w:rPr>
      </w:pPr>
    </w:p>
    <w:p w:rsidRDefault="002065F1" w:rsidP="008E70C9" w:rsidR="002065F1">
      <w:pPr>
        <w:jc w:val="center"/>
      </w:pPr>
    </w:p>
    <w:p w:rsidRDefault="002115EA" w:rsidP="00446106" w:rsidR="005A4D3A">
      <w:pPr>
        <w:ind w:firstLine="708" w:left="3540"/>
        <w:jc w:val="right"/>
      </w:pPr>
      <w:r>
        <w:tab/>
      </w:r>
      <w:r>
        <w:tab/>
      </w:r>
      <w:r w:rsidR="002372C1">
        <w:t>SUDAC</w:t>
      </w:r>
    </w:p>
    <w:p w:rsidRDefault="0046393F" w:rsidP="00446106" w:rsidR="0046393F">
      <w:pPr>
        <w:ind w:firstLine="708" w:left="3540"/>
        <w:jc w:val="right"/>
      </w:pPr>
    </w:p>
    <w:p w:rsidRDefault="00A368E2" w:rsidP="00446106" w:rsidR="00A368E2">
      <w:pPr>
        <w:jc w:val="right"/>
      </w:pPr>
    </w:p>
    <w:p w:rsidRDefault="002115EA" w:rsidP="00DC2F70" w:rsidR="007E59AC" w:rsidRPr="0085560D">
      <w:pPr>
        <w:jc w:val="right"/>
      </w:pPr>
      <w:r>
        <w:tab/>
      </w:r>
      <w:r>
        <w:tab/>
      </w:r>
      <w:r>
        <w:tab/>
      </w:r>
      <w:r>
        <w:tab/>
      </w:r>
      <w:r>
        <w:tab/>
      </w:r>
      <w:r>
        <w:tab/>
      </w:r>
      <w:r>
        <w:tab/>
      </w:r>
      <w:r>
        <w:tab/>
      </w:r>
      <w:r w:rsidR="00446106" w:rsidRPr="00446106">
        <w:t>Katarina Mikulić</w:t>
      </w:r>
      <w:r w:rsidR="007E59AC">
        <w:t xml:space="preserve"> </w:t>
      </w:r>
    </w:p>
    <w:p w:rsidRDefault="007E59AC" w:rsidP="00446106" w:rsidR="007E59AC" w:rsidRPr="00446106">
      <w:pPr>
        <w:jc w:val="right"/>
      </w:pP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stečajnoj upraviteljici</w:t>
      </w:r>
    </w:p>
    <w:p w:rsidRDefault="00654903" w:rsidP="00B73E80" w:rsidR="00654903">
      <w:pPr>
        <w:jc w:val="both"/>
      </w:pPr>
      <w:r>
        <w:t xml:space="preserve">- e-oglasna ploča </w:t>
      </w:r>
    </w:p>
    <w:p w:rsidRDefault="00654903" w:rsidP="00B73E80" w:rsidR="00654903">
      <w:pPr>
        <w:jc w:val="both"/>
      </w:pPr>
      <w:r>
        <w:t xml:space="preserve">- spis </w:t>
      </w:r>
    </w:p>
    <w:p w:rsidRDefault="00FC6707" w:rsidP="00B73E80" w:rsidR="00FC6707">
      <w:pPr>
        <w:jc w:val="both"/>
      </w:pPr>
    </w:p>
    <w:p w:rsidRDefault="00FC6707" w:rsidP="00B73E80" w:rsidR="00FC6707">
      <w:pPr>
        <w:jc w:val="both"/>
      </w:pPr>
    </w:p>
    <w:p w:rsidRDefault="00FC6707" w:rsidP="00B73E80" w:rsidR="00FC6707">
      <w:pPr>
        <w:jc w:val="both"/>
      </w:pPr>
    </w:p>
    <w:p w:rsidRDefault="00A63653" w:rsidP="007637DE" w:rsidR="00A63653">
      <w:pPr>
        <w:jc w:val="center"/>
      </w:pPr>
    </w:p>
    <w:p w:rsidRDefault="00B73E80" w:rsidP="007A7AC2" w:rsidR="00B73E80">
      <w:pPr>
        <w:jc w:val="both"/>
      </w:pPr>
    </w:p>
    <w:sectPr w:rsidSect="00816B77" w:rsidR="00B73E80">
      <w:headerReference w:type="even" r:id="rId11"/>
      <w:headerReference w:type="default" r:id="rId12"/>
      <w:footerReference w:type="default" r:id="rId13"/>
      <w:headerReference w:type="first" r:id="rId14"/>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A24" w:rsidR="00874A24">
      <w:r>
        <w:separator/>
      </w:r>
    </w:p>
  </w:endnote>
  <w:endnote w:id="0" w:type="continuationSeparator">
    <w:p w:rsidRDefault="00874A24" w:rsidR="00874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2B45F0">
          <w:rPr>
            <w:noProof/>
          </w:rPr>
          <w:t>3</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A24" w:rsidR="00874A24">
      <w:r>
        <w:separator/>
      </w:r>
    </w:p>
  </w:footnote>
  <w:footnote w:id="0" w:type="continuationSeparator">
    <w:p w:rsidRDefault="00874A24" w:rsidR="00874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t>141</w:t>
    </w:r>
    <w:r w:rsidR="00446106">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t>141</w:t>
    </w:r>
    <w:r w:rsidR="00446106">
      <w:t>/2013</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1">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9"/>
  </w:num>
  <w:num w:numId="2">
    <w:abstractNumId w:val="3"/>
  </w:num>
  <w:num w:numId="3">
    <w:abstractNumId w:val="7"/>
  </w:num>
  <w:num w:numId="4">
    <w:abstractNumId w:val="4"/>
  </w:num>
  <w:num w:numId="5">
    <w:abstractNumId w:val="2"/>
  </w:num>
  <w:num w:numId="6">
    <w:abstractNumId w:val="11"/>
  </w:num>
  <w:num w:numId="7">
    <w:abstractNumId w:val="0"/>
  </w:num>
  <w:num w:numId="8">
    <w:abstractNumId w:val="1"/>
  </w:num>
  <w:num w:numId="9">
    <w:abstractNumId w:val="10"/>
  </w:num>
  <w:num w:numId="10">
    <w:abstractNumId w:val="5"/>
  </w:num>
  <w:num w:numId="11">
    <w:abstractNumId w:val="8"/>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D754D"/>
    <w:rsid w:val="000E3089"/>
    <w:rsid w:val="000E4D17"/>
    <w:rsid w:val="000E6C10"/>
    <w:rsid w:val="000E7FEB"/>
    <w:rsid w:val="001019AB"/>
    <w:rsid w:val="0010747A"/>
    <w:rsid w:val="00112805"/>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6B79"/>
    <w:rsid w:val="001A7702"/>
    <w:rsid w:val="001C3BB6"/>
    <w:rsid w:val="001C42DC"/>
    <w:rsid w:val="001C4F58"/>
    <w:rsid w:val="001D0847"/>
    <w:rsid w:val="001D0D54"/>
    <w:rsid w:val="001D2695"/>
    <w:rsid w:val="001D7DCA"/>
    <w:rsid w:val="001F283D"/>
    <w:rsid w:val="001F2AE9"/>
    <w:rsid w:val="001F544A"/>
    <w:rsid w:val="001F5949"/>
    <w:rsid w:val="00203439"/>
    <w:rsid w:val="00203A2A"/>
    <w:rsid w:val="00203F3D"/>
    <w:rsid w:val="002065F1"/>
    <w:rsid w:val="002115EA"/>
    <w:rsid w:val="00213F80"/>
    <w:rsid w:val="00223FCF"/>
    <w:rsid w:val="00232CB6"/>
    <w:rsid w:val="002372C1"/>
    <w:rsid w:val="002449B2"/>
    <w:rsid w:val="00245087"/>
    <w:rsid w:val="002737E9"/>
    <w:rsid w:val="00275EF7"/>
    <w:rsid w:val="0027710C"/>
    <w:rsid w:val="002818C1"/>
    <w:rsid w:val="0028227A"/>
    <w:rsid w:val="00282E92"/>
    <w:rsid w:val="00291568"/>
    <w:rsid w:val="002927FE"/>
    <w:rsid w:val="0029283A"/>
    <w:rsid w:val="002A5EE1"/>
    <w:rsid w:val="002B45F0"/>
    <w:rsid w:val="002B597C"/>
    <w:rsid w:val="002B7D20"/>
    <w:rsid w:val="002C5756"/>
    <w:rsid w:val="002C635C"/>
    <w:rsid w:val="002C712F"/>
    <w:rsid w:val="002D02FF"/>
    <w:rsid w:val="002D1FF2"/>
    <w:rsid w:val="002E1E40"/>
    <w:rsid w:val="002E7B01"/>
    <w:rsid w:val="002F1411"/>
    <w:rsid w:val="002F27B1"/>
    <w:rsid w:val="002F5D36"/>
    <w:rsid w:val="00301497"/>
    <w:rsid w:val="0031645A"/>
    <w:rsid w:val="00316DBA"/>
    <w:rsid w:val="00327E4E"/>
    <w:rsid w:val="0034085F"/>
    <w:rsid w:val="00345581"/>
    <w:rsid w:val="003609FA"/>
    <w:rsid w:val="00365814"/>
    <w:rsid w:val="00372D26"/>
    <w:rsid w:val="00373FD2"/>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11EB9"/>
    <w:rsid w:val="00412925"/>
    <w:rsid w:val="00415A4E"/>
    <w:rsid w:val="00415E89"/>
    <w:rsid w:val="00417519"/>
    <w:rsid w:val="00420B96"/>
    <w:rsid w:val="004221CA"/>
    <w:rsid w:val="004356C8"/>
    <w:rsid w:val="00435B05"/>
    <w:rsid w:val="004456F9"/>
    <w:rsid w:val="00446106"/>
    <w:rsid w:val="00461980"/>
    <w:rsid w:val="0046393F"/>
    <w:rsid w:val="004662D7"/>
    <w:rsid w:val="00473EA8"/>
    <w:rsid w:val="00476485"/>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5BEC"/>
    <w:rsid w:val="00595C45"/>
    <w:rsid w:val="005A1A78"/>
    <w:rsid w:val="005A4D3A"/>
    <w:rsid w:val="005A6862"/>
    <w:rsid w:val="005A7CF2"/>
    <w:rsid w:val="005B1BE8"/>
    <w:rsid w:val="005B2AB9"/>
    <w:rsid w:val="005B5B25"/>
    <w:rsid w:val="005B7BD2"/>
    <w:rsid w:val="005E09DB"/>
    <w:rsid w:val="005E3883"/>
    <w:rsid w:val="005E5514"/>
    <w:rsid w:val="005E6620"/>
    <w:rsid w:val="005E798D"/>
    <w:rsid w:val="005E7E9C"/>
    <w:rsid w:val="005F07FA"/>
    <w:rsid w:val="005F6E6D"/>
    <w:rsid w:val="005F7335"/>
    <w:rsid w:val="00624961"/>
    <w:rsid w:val="006338EE"/>
    <w:rsid w:val="006361FD"/>
    <w:rsid w:val="00654903"/>
    <w:rsid w:val="00656727"/>
    <w:rsid w:val="0066444F"/>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D87"/>
    <w:rsid w:val="007E59AC"/>
    <w:rsid w:val="007E6CA0"/>
    <w:rsid w:val="007F1B7B"/>
    <w:rsid w:val="007F54DB"/>
    <w:rsid w:val="00802FE8"/>
    <w:rsid w:val="008037E5"/>
    <w:rsid w:val="00803CB5"/>
    <w:rsid w:val="008041F5"/>
    <w:rsid w:val="00804804"/>
    <w:rsid w:val="0081036C"/>
    <w:rsid w:val="008144F3"/>
    <w:rsid w:val="00816B77"/>
    <w:rsid w:val="00833201"/>
    <w:rsid w:val="00833C8B"/>
    <w:rsid w:val="00837A37"/>
    <w:rsid w:val="008474D5"/>
    <w:rsid w:val="0085053B"/>
    <w:rsid w:val="00850D32"/>
    <w:rsid w:val="00852A28"/>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64DA"/>
    <w:rsid w:val="00946E02"/>
    <w:rsid w:val="0095187A"/>
    <w:rsid w:val="00952C38"/>
    <w:rsid w:val="00955BE1"/>
    <w:rsid w:val="009576DB"/>
    <w:rsid w:val="00963B70"/>
    <w:rsid w:val="009736E5"/>
    <w:rsid w:val="00985ED6"/>
    <w:rsid w:val="00993675"/>
    <w:rsid w:val="009A0F31"/>
    <w:rsid w:val="009B2D13"/>
    <w:rsid w:val="009B471F"/>
    <w:rsid w:val="009C0826"/>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9124C"/>
    <w:rsid w:val="00A93A6C"/>
    <w:rsid w:val="00A959A5"/>
    <w:rsid w:val="00A9747D"/>
    <w:rsid w:val="00AA6078"/>
    <w:rsid w:val="00AC7436"/>
    <w:rsid w:val="00AD278B"/>
    <w:rsid w:val="00AD65C0"/>
    <w:rsid w:val="00AE0D21"/>
    <w:rsid w:val="00AE1A20"/>
    <w:rsid w:val="00AE7739"/>
    <w:rsid w:val="00B045EF"/>
    <w:rsid w:val="00B06C0C"/>
    <w:rsid w:val="00B156BC"/>
    <w:rsid w:val="00B1647A"/>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50B5"/>
    <w:rsid w:val="00D56377"/>
    <w:rsid w:val="00D62105"/>
    <w:rsid w:val="00D6389D"/>
    <w:rsid w:val="00D646D7"/>
    <w:rsid w:val="00D6685C"/>
    <w:rsid w:val="00D70FE3"/>
    <w:rsid w:val="00D80905"/>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4A5B"/>
    <w:rsid w:val="00EC5E44"/>
    <w:rsid w:val="00ED0B91"/>
    <w:rsid w:val="00ED1703"/>
    <w:rsid w:val="00ED7D5A"/>
    <w:rsid w:val="00EE13AE"/>
    <w:rsid w:val="00EE3FF0"/>
    <w:rsid w:val="00EE40FD"/>
    <w:rsid w:val="00F025BA"/>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657B"/>
    <w:rsid w:val="00FB1313"/>
    <w:rsid w:val="00FC0739"/>
    <w:rsid w:val="00FC3D49"/>
    <w:rsid w:val="00FC6065"/>
    <w:rsid w:val="00FC6707"/>
    <w:rsid w:val="00FD06BC"/>
    <w:rsid w:val="00FD3345"/>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2B45F0"/>
    <w:rPr>
      <w:color w:val="808080"/>
      <w:bdr w:space="0" w:sz="0" w:color="auto" w:val="none"/>
      <w:shd w:fill="auto" w:color="auto" w:val="clear"/>
    </w:rPr>
  </w:style>
  <w:style w:customStyle="true" w:styleId="eSPISCCParagraphDefaultFont" w:type="character">
    <w:name w:val="eSPIS_CC_Paragraph Default Font"/>
    <w:basedOn w:val="Zadanifontodlomka"/>
    <w:rsid w:val="002B45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5F0"/>
    <w:rPr>
      <w:bdr w:space="0" w:sz="0" w:color="auto" w:val="none"/>
      <w:shd w:fill="FFFFCC" w:color="auto" w:val="clear"/>
      <w:lang w:val="hr-HR"/>
    </w:rPr>
  </w:style>
  <w:style w:customStyle="true" w:styleId="PozadinaSvijetloCrvena" w:type="character">
    <w:name w:val="Pozadina_SvijetloCrvena"/>
    <w:basedOn w:val="eSPISCCParagraphDefaultFont"/>
    <w:rsid w:val="002B45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5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2B45F0"/>
    <w:rPr>
      <w:color w:val="808080"/>
      <w:bdr w:color="auto" w:space="0" w:sz="0" w:val="none"/>
      <w:shd w:color="auto" w:fill="auto" w:val="clear"/>
    </w:rPr>
  </w:style>
  <w:style w:customStyle="1" w:styleId="eSPISCCParagraphDefaultFont" w:type="character">
    <w:name w:val="eSPIS_CC_Paragraph Default Font"/>
    <w:basedOn w:val="Zadanifontodlomka"/>
    <w:rsid w:val="002B45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5F0"/>
    <w:rPr>
      <w:bdr w:color="auto" w:space="0" w:sz="0" w:val="none"/>
      <w:shd w:color="auto" w:fill="FFFFCC" w:val="clear"/>
      <w:lang w:val="hr-HR"/>
    </w:rPr>
  </w:style>
  <w:style w:customStyle="1" w:styleId="PozadinaSvijetloCrvena" w:type="character">
    <w:name w:val="Pozadina_SvijetloCrvena"/>
    <w:basedOn w:val="eSPISCCParagraphDefaultFont"/>
    <w:rsid w:val="002B45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5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St-141/2013</izvorni_sadrzaj>
    <derivirana_varijabla naziv="DomainObject.Predmet.OznakaBroj_1">St-141/2013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NAFTNI SERVIS d.o.o. za prijevoz i trgovinu</izvorni_sadrzaj>
    <derivirana_varijabla naziv="DomainObject.Predmet.ProtustrankaFormated_1">  NAFTNI SERVIS d.o.o. za prijevoz i trgovinu</derivirana_varijabla>
  </DomainObject.Predmet.ProtustrankaFormated>
  <DomainObject.Predmet.ProtustrankaFormatedOIB>
    <izvorni_sadrzaj>  NAFTNI SERVIS d.o.o. za prijevoz i trgovinu, OIB 32799302017</izvorni_sadrzaj>
    <derivirana_varijabla naziv="DomainObject.Predmet.ProtustrankaFormatedOIB_1">  NAFTNI SERVIS d.o.o. za prijevoz i trgovinu, OIB 32799302017</derivirana_varijabla>
  </DomainObject.Predmet.ProtustrankaFormatedOIB>
  <DomainObject.Predmet.ProtustrankaFormatedWithAdress>
    <izvorni_sadrzaj> NAFTNI SERVIS d.o.o. za prijevoz i trgovinu, Kopilica 47 B, Split</izvorni_sadrzaj>
    <derivirana_varijabla naziv="DomainObject.Predmet.ProtustrankaFormatedWithAdress_1"> NAFTNI SERVIS d.o.o. za prijevoz i trgovinu, Kopilica 47 B, Split</derivirana_varijabla>
  </DomainObject.Predmet.ProtustrankaFormatedWithAdress>
  <DomainObject.Predmet.ProtustrankaFormatedWithAdressOIB>
    <izvorni_sadrzaj> NAFTNI SERVIS d.o.o. za prijevoz i trgovinu, OIB 32799302017, Kopilica 47 B, Split</izvorni_sadrzaj>
    <derivirana_varijabla naziv="DomainObject.Predmet.ProtustrankaFormatedWithAdressOIB_1"> NAFTNI SERVIS d.o.o. za prijevoz i trgovinu, OIB 32799302017, Kopilica 47 B, Split</derivirana_varijabla>
  </DomainObject.Predmet.ProtustrankaFormatedWithAdressOIB>
  <DomainObject.Predmet.ProtustrankaWithAdress>
    <izvorni_sadrzaj>NAFTNI SERVIS d.o.o. za prijevoz i trgovinu Kopilica 47 B, Split</izvorni_sadrzaj>
    <derivirana_varijabla naziv="DomainObject.Predmet.ProtustrankaWithAdress_1">NAFTNI SERVIS d.o.o. za prijevoz i trgovinu Kopilica 47 B, Split</derivirana_varijabla>
  </DomainObject.Predmet.ProtustrankaWithAdress>
  <DomainObject.Predmet.ProtustrankaWithAdressOIB>
    <izvorni_sadrzaj>NAFTNI SERVIS d.o.o. za prijevoz i trgovinu, OIB 32799302017, Kopilica 47 B, Split</izvorni_sadrzaj>
    <derivirana_varijabla naziv="DomainObject.Predmet.ProtustrankaWithAdressOIB_1">NAFTNI SERVIS d.o.o. za prijevoz i trgovinu, OIB 32799302017, Kopilica 47 B, Split</derivirana_varijabla>
  </DomainObject.Predmet.ProtustrankaWithAdressOIB>
  <DomainObject.Predmet.ProtustrankaNazivFormated>
    <izvorni_sadrzaj>NAFTNI SERVIS d.o.o. za prijevoz i trgovinu</izvorni_sadrzaj>
    <derivirana_varijabla naziv="DomainObject.Predmet.ProtustrankaNazivFormated_1">NAFTNI SERVIS d.o.o. za prijevoz i trgovinu</derivirana_varijabla>
  </DomainObject.Predmet.ProtustrankaNazivFormated>
  <DomainObject.Predmet.ProtustrankaNazivFormatedOIB>
    <izvorni_sadrzaj>NAFTNI SERVIS d.o.o. za prijevoz i trgovinu, OIB 32799302017</izvorni_sadrzaj>
    <derivirana_varijabla naziv="DomainObject.Predmet.ProtustrankaNazivFormatedOIB_1">NAFTNI SERVIS d.o.o. za prijevoz i trgovinu, OIB 32799302017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izvorni_sadrzaj>
    <derivirana_varijabla naziv="DomainObject.Predmet.StrankaFormated_1">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derivirana_varijabla>
  </DomainObject.Predmet.StrankaFormated>
  <DomainObject.Predmet.StrankaFormatedOIB>
    <izvorni_sadrzaj>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izvorni_sadrzaj>
    <derivirana_varijabla naziv="DomainObject.Predmet.StrankaFormatedOIB_1">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derivirana_varijabla>
  </DomainObject.Predmet.StrankaFormatedOIB>
  <DomainObject.Predmet.StrankaFormatedWithAdress>
    <izvorni_sadrzaj>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izvorni_sadrzaj>
    <derivirana_varijabla naziv="DomainObject.Predmet.StrankaFormatedWithAdress_1">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derivirana_varijabla>
  </DomainObject.Predmet.StrankaFormatedWithAdress>
  <DomainObject.Predmet.StrankaFormatedWithAdressOIB>
    <izvorni_sadrzaj>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izvorni_sadrzaj>
    <derivirana_varijabla naziv="DomainObject.Predmet.StrankaFormatedWithAdressOIB_1">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derivirana_varijabla>
  </DomainObject.Predmet.StrankaFormatedWithAdressOIB>
  <DomainObject.Predmet.StrankaWithAdress>
    <izvorni_sadrzaj>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izvorni_sadrzaj>
    <derivirana_varijabla naziv="DomainObject.Predmet.StrankaWithAdress_1">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derivirana_varijabla>
  </DomainObject.Predmet.StrankaWithAdress>
  <DomainObject.Predmet.StrankaWithAdressOIB>
    <izvorni_sadrzaj>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izvorni_sadrzaj>
    <derivirana_varijabla naziv="DomainObject.Predmet.StrankaWithAdressOIB_1">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derivirana_varijabla>
  </DomainObject.Predmet.StrankaWithAdressOIB>
  <DomainObject.Predmet.StrankaNazivFormated>
    <izvorni_sadrzaj>Financijska agencija Split,FINANCIJSKA AGENCIJA,GRAD SPLIT,Credo banka dioničko društvo "u stečaju",Ministarstvo financija RH,Tino Ondini</izvorni_sadrzaj>
    <derivirana_varijabla naziv="DomainObject.Predmet.StrankaNazivFormated_1">Financijska agencija Split,FINANCIJSKA AGENCIJA,GRAD SPLIT,Credo banka dioničko društvo "u stečaju",Ministarstvo financija RH,Tino Ondini</derivirana_varijabla>
  </DomainObject.Predmet.StrankaNazivFormated>
  <DomainObject.Predmet.StrankaNazivFormatedOIB>
    <izvorni_sadrzaj>Financijska agencija Split, OIB 85821130368,FINANCIJSKA AGENCIJA, OIB 85821130368,GRAD SPLIT, OIB 78755598868,Credo banka dioničko društvo "u stečaju", OIB 94141384086,Ministarstvo financija RH, OIB 18683136487,Tino Ondini, OIB 54801260854</izvorni_sadrzaj>
    <derivirana_varijabla naziv="DomainObject.Predmet.StrankaNazivFormatedOIB_1">Financijska agencija Split, OIB 85821130368,FINANCIJSKA AGENCIJA, OIB 85821130368,GRAD SPLIT, OIB 78755598868,Credo banka dioničko društvo "u stečaju", OIB 94141384086,Ministarstvo financija RH, OIB 18683136487,Tino Ondini, OIB 54801260854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izvorni_sadrzaj>
    <derivirana_varijabla naziv="DomainObject.Predmet.StrankaListFormated_1">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derivirana_varijabla>
  </DomainObject.Predmet.StrankaListFormated>
  <DomainObject.Predmet.StrankaListFormatedOIB>
    <izvorni_sadrzaj>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izvorni_sadrzaj>
    <derivirana_varijabla naziv="DomainObject.Predmet.StrankaListFormatedOIB_1">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derivirana_varijabla>
  </DomainObject.Predmet.StrankaListFormatedOIB>
  <DomainObject.Predmet.StrankaListFormatedWithAdress>
    <izvorni_sadrzaj>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izvorni_sadrzaj>
    <derivirana_varijabla naziv="DomainObject.Predmet.StrankaListFormatedWithAdress_1">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derivirana_varijabla>
  </DomainObject.Predmet.StrankaListFormatedWithAdress>
  <DomainObject.Predmet.StrankaListFormatedWithAdressOIB>
    <izvorni_sadrzaj>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izvorni_sadrzaj>
    <derivirana_varijabla naziv="DomainObject.Predmet.StrankaListFormatedWithAdressOIB_1">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derivirana_varijabla>
  </DomainObject.Predmet.StrankaListFormatedWithAdressOIB>
  <DomainObject.Predmet.StrankaListNazivFormated>
    <izvorni_sadrzaj>
      <item>Financijska agencija Split</item>
      <item>FINANCIJSKA AGENCIJA</item>
      <item>GRAD SPLIT</item>
      <item>Credo banka dioničko društvo "u stečaju"</item>
      <item>Ministarstvo financija RH</item>
      <item>Tino Ondini</item>
    </izvorni_sadrzaj>
    <derivirana_varijabla naziv="DomainObject.Predmet.StrankaListNazivFormated_1">
      <item>Financijska agencija Split</item>
      <item>FINANCIJSKA AGENCIJA</item>
      <item>GRAD SPLIT</item>
      <item>Credo banka dioničko društvo "u stečaju"</item>
      <item>Ministarstvo financija RH</item>
      <item>Tino Ondini</item>
    </derivirana_varijabla>
  </DomainObject.Predmet.StrankaListNazivFormated>
  <DomainObject.Predmet.StrankaListNazivFormatedOIB>
    <izvorni_sadrzaj>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izvorni_sadrzaj>
    <derivirana_varijabla naziv="DomainObject.Predmet.StrankaListNazivFormatedOIB_1">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derivirana_varijabla>
  </DomainObject.Predmet.StrankaListNazivFormatedOIB>
  <DomainObject.Predmet.ProtuStrankaListFormated>
    <izvorni_sadrzaj>
      <item>NAFTNI SERVIS d.o.o. za prijevoz i trgovinu</item>
    </izvorni_sadrzaj>
    <derivirana_varijabla naziv="DomainObject.Predmet.ProtuStrankaListFormated_1">
      <item>NAFTNI SERVIS d.o.o. za prijevoz i trgovinu</item>
    </derivirana_varijabla>
  </DomainObject.Predmet.ProtuStrankaListFormated>
  <DomainObject.Predmet.ProtuStrankaListFormatedOIB>
    <izvorni_sadrzaj>
      <item>NAFTNI SERVIS d.o.o. za prijevoz i trgovinu, OIB 32799302017</item>
    </izvorni_sadrzaj>
    <derivirana_varijabla naziv="DomainObject.Predmet.ProtuStrankaListFormatedOIB_1">
      <item>NAFTNI SERVIS d.o.o. za prijevoz i trgovinu, OIB 32799302017</item>
    </derivirana_varijabla>
  </DomainObject.Predmet.ProtuStrankaListFormatedOIB>
  <DomainObject.Predmet.ProtuStrankaListFormatedWithAdress>
    <izvorni_sadrzaj>
      <item>NAFTNI SERVIS d.o.o. za prijevoz i trgovinu, Kopilica 47 B, Split</item>
    </izvorni_sadrzaj>
    <derivirana_varijabla naziv="DomainObject.Predmet.ProtuStrankaListFormatedWithAdress_1">
      <item>NAFTNI SERVIS d.o.o. za prijevoz i trgovinu, Kopilica 47 B, Split</item>
    </derivirana_varijabla>
  </DomainObject.Predmet.ProtuStrankaListFormatedWithAdress>
  <DomainObject.Predmet.ProtuStrankaListFormatedWithAdressOIB>
    <izvorni_sadrzaj>
      <item>NAFTNI SERVIS d.o.o. za prijevoz i trgovinu, OIB 32799302017, Kopilica 47 B, Split</item>
    </izvorni_sadrzaj>
    <derivirana_varijabla naziv="DomainObject.Predmet.ProtuStrankaListFormatedWithAdressOIB_1">
      <item>NAFTNI SERVIS d.o.o. za prijevoz i trgovinu, OIB 32799302017, Kopilica 47 B, Split</item>
    </derivirana_varijabla>
  </DomainObject.Predmet.ProtuStrankaListFormatedWithAdressOIB>
  <DomainObject.Predmet.ProtuStrankaListNazivFormated>
    <izvorni_sadrzaj>
      <item>NAFTNI SERVIS d.o.o. za prijevoz i trgovinu</item>
    </izvorni_sadrzaj>
    <derivirana_varijabla naziv="DomainObject.Predmet.ProtuStrankaListNazivFormated_1">
      <item>NAFTNI SERVIS d.o.o. za prijevoz i trgovinu</item>
    </derivirana_varijabla>
  </DomainObject.Predmet.ProtuStrankaListNazivFormated>
  <DomainObject.Predmet.ProtuStrankaListNazivFormatedOIB>
    <izvorni_sadrzaj>
      <item>NAFTNI SERVIS d.o.o. za prijevoz i trgovinu, OIB 32799302017</item>
    </izvorni_sadrzaj>
    <derivirana_varijabla naziv="DomainObject.Predmet.ProtuStrankaListNazivFormatedOIB_1">
      <item>NAFTNI SERVIS d.o.o. za prijevoz i trgovinu, OIB 32799302017</item>
    </derivirana_varijabla>
  </DomainObject.Predmet.ProtuStrankaListNazivFormatedOIB>
  <DomainObject.Predmet.OstaliListFormated>
    <izvorni_sadrzaj>
      <item>ZVONKO MATIJAŠ</item>
      <item>Ljiljana Poljanić</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_1">
      <item>ZVONKO MATIJAŠ</item>
      <item>Ljiljana Poljanić</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
  <DomainObject.Predmet.OstaliListFormatedOIB>
    <izvorni_sadrzaj>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OIB_1">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OIB>
  <DomainObject.Predmet.OstaliListFormatedWithAdress>
    <izvorni_sadrzaj>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_1">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
  <DomainObject.Predmet.OstaliListFormatedWithAdressOIB>
    <izvorni_sadrzaj>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OIB_1">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OIB>
  <DomainObject.Predmet.OstaliListNazivFormated>
    <izvorni_sadrzaj>
      <item>ZVONKO MATIJAŠ</item>
      <item>Ljiljana Poljanić</item>
      <item>Županijsko državno odvjetništvo Split</item>
      <item>ZAJEDNIČKI ODVJETNIČKI URED HRVOJE ALAJBEG I JAKŠA TOMIĆ</item>
    </izvorni_sadrzaj>
    <derivirana_varijabla naziv="DomainObject.Predmet.OstaliListNazivFormated_1">
      <item>ZVONKO MATIJAŠ</item>
      <item>Ljiljana Poljanić</item>
      <item>Županijsko državno odvjetništvo Split</item>
      <item>ZAJEDNIČKI ODVJETNIČKI URED HRVOJE ALAJBEG I JAKŠA TOMIĆ</item>
    </derivirana_varijabla>
  </DomainObject.Predmet.OstaliListNazivFormated>
  <DomainObject.Predmet.OstaliListNazivFormatedOIB>
    <izvorni_sadrzaj>
      <item>ZVONKO MATIJAŠ, OIB 49338703156</item>
      <item>Ljiljana Poljanić, OIB 73648398828</item>
      <item>Županijsko državno odvjetništvo Split</item>
      <item>ZAJEDNIČKI ODVJETNIČKI URED HRVOJE ALAJBEG I JAKŠA TOMIĆ</item>
    </izvorni_sadrzaj>
    <derivirana_varijabla naziv="DomainObject.Predmet.OstaliListNazivFormatedOIB_1">
      <item>ZVONKO MATIJAŠ, OIB 49338703156</item>
      <item>Ljiljana Poljanić, OIB 73648398828</item>
      <item>Županijsko državno odvjetništvo Split</item>
      <item>ZAJEDNIČKI ODVJETNIČKI URED HRVOJE ALAJBEG I JAKŠA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NAFTNI SERVIS d.o.o. za prijevoz i trgovinu</izvorni_sadrzaj>
    <derivirana_varijabla naziv="DomainObject.Predmet.ProtustrankaIDrugi_1">NAFTNI SERVIS d.o.o. za prijevoz i trgovinu</derivirana_varijabla>
  </DomainObject.Predmet.ProtustrankaIDrugi>
  <DomainObject.Predmet.StrankaIDrugiAdressOIB>
    <izvorni_sadrzaj>Financijska agencija Split, OIB 85821130368, Mažuran. šetalište 24 b, 21000 Split i dr.</izvorni_sadrzaj>
    <derivirana_varijabla naziv="DomainObject.Predmet.StrankaIDrugiAdressOIB_1">Financijska agencija Split, OIB 85821130368, Mažuran. šetalište 24 b, 21000 Split i dr.</derivirana_varijabla>
  </DomainObject.Predmet.StrankaIDrugiAdressOIB>
  <DomainObject.Predmet.ProtustrankaIDrugiAdressOIB>
    <izvorni_sadrzaj>NAFTNI SERVIS d.o.o. za prijevoz i trgovinu, OIB 32799302017, Kopilica 47 B, Split</izvorni_sadrzaj>
    <derivirana_varijabla naziv="DomainObject.Predmet.ProtustrankaIDrugiAdressOIB_1">NAFTNI SERVIS d.o.o. za prijevoz i trgovinu, OIB 32799302017, Kopilica 47 B,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izvorni_sadrzaj>
    <derivirana_varijabla naziv="DomainObject.Predmet.SudioniciListNaziv_1">
      <item>NAFTNI SERVIS d.o.o. za prijevoz i trgovinu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derivirana_varijabla>
  </DomainObject.Predmet.SudioniciListNaziv>
  <DomainObject.Predmet.SudioniciListAdressOIB>
    <izvorni_sadrzaj>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izvorni_sadrzaj>
    <derivirana_varijabla naziv="DomainObject.Predmet.SudioniciListAdressOIB_1">
      <item>NAFTNI SERVIS d.o.o. za prijevoz i trgovinu, OIB 32799302017, Kopilica 47 B,Split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32799302017</item>
      <item>, OIB 49338703156</item>
      <item>, OIB 73648398828</item>
      <item>, OIB 85821130368</item>
      <item>, OIB 85821130368</item>
      <item>, OIB 78755598868</item>
      <item>, OIB 94141384086</item>
      <item>, OIB 18683136487</item>
      <item>, OIB null</item>
      <item>, OIB 54801260854</item>
      <item>, OIB null</item>
    </izvorni_sadrzaj>
    <derivirana_varijabla naziv="DomainObject.Predmet.SudioniciListNazivOIB_1">
      <item>, OIB 32799302017</item>
      <item>, OIB 49338703156</item>
      <item>, OIB 73648398828</item>
      <item>, OIB 85821130368</item>
      <item>, OIB 85821130368</item>
      <item>, OIB 78755598868</item>
      <item>, OIB 94141384086</item>
      <item>, OIB 18683136487</item>
      <item>, OIB null</item>
      <item>, OIB 54801260854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CA6073-CAFE-4C52-A3D6-BF3B3BA307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842</properties:Words>
  <properties:Characters>4862</properties:Characters>
  <properties:Lines>122</properties:Lines>
  <properties:Paragraphs>30</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2015-09-24T11:02:00Z</dcterms:created>
  <dc:creator>Trgovački sud Split</dc:creator>
  <cp:lastModifiedBy>Katarina Mikulić</cp:lastModifiedBy>
  <cp:lastPrinted>2016-06-03T07:34:00Z</cp:lastPrinted>
  <dcterms:modified xmlns:xsi="http://www.w3.org/2001/XMLSchema-instance" xsi:type="dcterms:W3CDTF">2016-06-03T10:08:00Z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