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528b" w14:paraId="95c528b" w:rsidRDefault="00657296" w:rsidP="00657296" w:rsidR="00657296">
      <w:pPr>
        <w:jc w:val="right"/>
        <w15:collapsed w:val="false"/>
      </w:pPr>
      <w:r>
        <w:t>Broj: 6 St-375/14-6</w:t>
      </w:r>
    </w:p>
    <w:p w:rsidRDefault="00657296" w:rsidP="00657296" w:rsidR="00657296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7296" w:rsidP="00657296" w:rsidR="00657296" w:rsidRPr="00D21A2C"/>
    <w:p w:rsidRDefault="00657296" w:rsidP="00657296" w:rsidR="0065729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57296" w:rsidP="00657296" w:rsidR="00657296" w:rsidRPr="00C00A7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  <w:r>
        <w:t>U  I M E  R E P U B L I K E  H R V A T S K E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57296" w:rsidP="00657296" w:rsidR="00657296" w:rsidRPr="00D14516">
      <w:pPr>
        <w:jc w:val="center"/>
      </w:pPr>
    </w:p>
    <w:p w:rsidRDefault="00657296" w:rsidP="00657296" w:rsidR="00657296" w:rsidRPr="00D14516"/>
    <w:p w:rsidRDefault="00657296" w:rsidP="00657296" w:rsidR="00657296" w:rsidRPr="00D14516">
      <w:pPr>
        <w:ind w:firstLine="708"/>
        <w:jc w:val="both"/>
      </w:pPr>
      <w:r w:rsidRPr="00D14516">
        <w:t xml:space="preserve">Trgovački sud u Osijeku, po </w:t>
      </w:r>
      <w:r>
        <w:t>stečajnoj sutkinji</w:t>
      </w:r>
      <w:r w:rsidRPr="00D14516">
        <w:t xml:space="preserve"> Nad</w:t>
      </w:r>
      <w:r>
        <w:t>i</w:t>
      </w:r>
      <w:r w:rsidRPr="00D14516">
        <w:t xml:space="preserve"> Roso, povodom prijedloga </w:t>
      </w:r>
      <w:r w:rsidRPr="004E286F">
        <w:t xml:space="preserve">predlagatelja </w:t>
      </w:r>
      <w:r>
        <w:rPr>
          <w:color w:val="000000"/>
        </w:rPr>
        <w:t xml:space="preserve">NIKOLA ŽALAC iz Zagreba zastupan po punomoćniku Ivan Žalac odvjetnik iz Slavonskog Broda, za pokretanje stečajnog postupka nad dužnikom: </w:t>
      </w:r>
      <w:r w:rsidRPr="00B62088">
        <w:rPr>
          <w:b/>
          <w:color w:val="000000"/>
        </w:rPr>
        <w:t>PAN-PAPIRNA INDUSTRIJA-TRGOPROMET d.d. Đakovo, P. I. Pavla II broj 10, OIB: 53266342722, MBS: 030016649</w:t>
      </w:r>
      <w:r>
        <w:t xml:space="preserve">, dana </w:t>
      </w:r>
      <w:r w:rsidR="005F3DBD">
        <w:t>2. listopada</w:t>
      </w:r>
      <w:r>
        <w:t xml:space="preserve"> 2017. g.,</w:t>
      </w:r>
      <w:r w:rsidR="005F3DBD">
        <w:t xml:space="preserve"> </w:t>
      </w:r>
    </w:p>
    <w:p w:rsidRDefault="00657296" w:rsidP="00657296" w:rsidR="00657296">
      <w:pPr>
        <w:jc w:val="both"/>
      </w:pPr>
    </w:p>
    <w:p w:rsidRDefault="00657296" w:rsidP="00657296" w:rsidR="00657296">
      <w:pPr>
        <w:jc w:val="center"/>
      </w:pPr>
      <w:r w:rsidRPr="00B162A4">
        <w:t>r i j e š i o    j e</w:t>
      </w:r>
      <w:r>
        <w:t xml:space="preserve"> :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</w:p>
    <w:p w:rsidRDefault="00657296" w:rsidP="00657296" w:rsidR="00657296" w:rsidRPr="00657296">
      <w:pPr>
        <w:numPr>
          <w:ilvl w:val="0"/>
          <w:numId w:val="9"/>
        </w:numPr>
        <w:jc w:val="both"/>
      </w:pPr>
      <w:r>
        <w:rPr>
          <w:bCs/>
        </w:rPr>
        <w:t xml:space="preserve">Nastavlja se stečajni postupak nad dužnikom </w:t>
      </w:r>
      <w:r w:rsidRPr="00B62088">
        <w:rPr>
          <w:b/>
          <w:color w:val="000000"/>
        </w:rPr>
        <w:t>PAN-PAPIRNA INDUSTRIJA-TRGOPROMET d.d. Đakovo, P. I. Pavla II broj 10, OIB: 53266342722, MBS: 030016649</w:t>
      </w:r>
      <w:r>
        <w:rPr>
          <w:b/>
          <w:color w:val="000000"/>
        </w:rPr>
        <w:t xml:space="preserve"> </w:t>
      </w:r>
      <w:r>
        <w:rPr>
          <w:color w:val="000000"/>
        </w:rPr>
        <w:t>prekinut pravomoćnim Rješenjem Trgovačkog suda u Osijeku od 12. prosinca 2014. g.</w:t>
      </w:r>
    </w:p>
    <w:p w:rsidRDefault="00657296" w:rsidP="00657296" w:rsidR="00657296" w:rsidRPr="004E286F">
      <w:pPr>
        <w:jc w:val="both"/>
      </w:pPr>
      <w:r>
        <w:tab/>
      </w:r>
    </w:p>
    <w:p w:rsidRDefault="00657296" w:rsidP="00657296" w:rsidR="00657296" w:rsidRPr="00B8207C">
      <w:pPr>
        <w:pStyle w:val="Odlomakpopisa"/>
        <w:numPr>
          <w:ilvl w:val="0"/>
          <w:numId w:val="9"/>
        </w:numPr>
        <w:jc w:val="both"/>
      </w:pPr>
      <w:r>
        <w:t xml:space="preserve">ODBACUJE SE prijedlog predlagatelja </w:t>
      </w:r>
      <w:r w:rsidRPr="00657296">
        <w:rPr>
          <w:color w:val="000000"/>
        </w:rPr>
        <w:t xml:space="preserve">NIKOLA ŽALAC iz Zagreba zastupan po punomoćniku – odvjetniku od 5. prosinca </w:t>
      </w:r>
      <w:r>
        <w:t xml:space="preserve"> 2014. g. za pokretanje stečajnog postupka nad </w:t>
      </w:r>
      <w:r w:rsidRPr="00B62088">
        <w:t>dužnikom</w:t>
      </w:r>
      <w:r w:rsidRPr="00657296">
        <w:rPr>
          <w:b/>
        </w:rPr>
        <w:t xml:space="preserve"> </w:t>
      </w:r>
      <w:r w:rsidRPr="00657296">
        <w:rPr>
          <w:b/>
          <w:color w:val="000000"/>
        </w:rPr>
        <w:t>PAN-PAPIRNA INDUSTRIJA-TRGOPROMET d.d. Đakovo, P. I. Pavla II broj 10, OIB: 53266342722, MBS: 030016649</w:t>
      </w:r>
      <w:r>
        <w:t>, kao nedopušten.</w:t>
      </w:r>
    </w:p>
    <w:p w:rsidRDefault="00657296" w:rsidP="00657296" w:rsidR="00657296">
      <w:pPr>
        <w:jc w:val="both"/>
      </w:pPr>
    </w:p>
    <w:p w:rsidRDefault="00657296" w:rsidP="00657296" w:rsidR="00657296">
      <w:pPr>
        <w:jc w:val="both"/>
      </w:pPr>
      <w:r>
        <w:tab/>
      </w:r>
    </w:p>
    <w:p w:rsidRDefault="00657296" w:rsidP="00657296" w:rsidR="00657296" w:rsidRPr="00B162A4">
      <w:pPr>
        <w:jc w:val="center"/>
      </w:pPr>
      <w:r w:rsidRPr="00B162A4">
        <w:t>Obrazloženje</w:t>
      </w:r>
    </w:p>
    <w:p w:rsidRDefault="00657296" w:rsidP="00657296" w:rsidR="00657296">
      <w:pPr>
        <w:jc w:val="center"/>
        <w:rPr>
          <w:b/>
        </w:rPr>
      </w:pPr>
    </w:p>
    <w:p w:rsidRDefault="00657296" w:rsidP="00657296" w:rsidR="00657296">
      <w:pPr>
        <w:jc w:val="center"/>
        <w:rPr>
          <w:b/>
          <w:bCs/>
          <w:sz w:val="28"/>
        </w:rPr>
      </w:pPr>
      <w:r>
        <w:rPr>
          <w:b/>
        </w:rPr>
        <w:tab/>
      </w:r>
    </w:p>
    <w:p w:rsidRDefault="00657296" w:rsidP="00657296" w:rsidR="00657296" w:rsidRPr="00597110">
      <w:pPr>
        <w:ind w:firstLine="708"/>
        <w:jc w:val="both"/>
        <w:rPr>
          <w:bCs/>
        </w:rPr>
      </w:pPr>
      <w:r>
        <w:rPr>
          <w:bCs/>
        </w:rPr>
        <w:t xml:space="preserve">Predlagatelj </w:t>
      </w:r>
      <w:r>
        <w:rPr>
          <w:color w:val="000000"/>
        </w:rPr>
        <w:t>NIKOLA ŽALAC iz Zagreba zastupan po punomoćniku – odvjetniku</w:t>
      </w:r>
      <w:r>
        <w:rPr>
          <w:bCs/>
        </w:rPr>
        <w:t xml:space="preserve">, podnio je ovom sudu </w:t>
      </w:r>
      <w:r>
        <w:t xml:space="preserve"> dana 5. prosinca 2014. g.. prijedlog za otvaranje stečajnog postupka nad dužnikom </w:t>
      </w:r>
      <w:r w:rsidRPr="00B62088">
        <w:rPr>
          <w:b/>
          <w:color w:val="000000"/>
        </w:rPr>
        <w:t>PAN-PAPIRNA INDUSTRIJA-TRGOPROMET d.d. Đakovo, P. I. Pavla II broj 10, OIB: 53266342722, MBS: 030016649</w:t>
      </w:r>
      <w:r w:rsidRPr="00597110">
        <w:t>.</w:t>
      </w:r>
    </w:p>
    <w:p w:rsidRDefault="00417835" w:rsidP="00417835" w:rsidR="00917797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CA2098" w:rsidP="00CA2098" w:rsidR="00CA2098">
      <w:pPr>
        <w:ind w:firstLine="708"/>
        <w:jc w:val="both"/>
      </w:pPr>
      <w:r>
        <w:t xml:space="preserve">Pravomoćnim rješenjem Trgovačkog suda u Osijeku </w:t>
      </w:r>
      <w:r w:rsidR="00657296">
        <w:t xml:space="preserve">6 </w:t>
      </w:r>
      <w:r>
        <w:t>St-</w:t>
      </w:r>
      <w:r w:rsidR="00657296">
        <w:t>375/14</w:t>
      </w:r>
      <w:r w:rsidR="006603F7">
        <w:t xml:space="preserve"> od </w:t>
      </w:r>
      <w:r w:rsidR="00657296">
        <w:t>12. prosinca 2014. g.</w:t>
      </w:r>
      <w:r>
        <w:t xml:space="preserve"> određen je prekid postupka u ovoj pravnoj stvari, te je određeno da će se postupak nastaviti ako prvi, ranije podneseni prijedlog za otvaranje stečajnog postupka nad dužnikom bude pravomoćno odbačen ili odbijen, a ako povodom prvog zaprimljenog prijedloga, pod poslovnim brojem </w:t>
      </w:r>
      <w:r w:rsidR="00657296">
        <w:t>14 St-2/15 (14 St-109/14 stari broj)</w:t>
      </w:r>
      <w:r>
        <w:t xml:space="preserve">, sud pravomoćno otvori stečajni postupak nad dužnikom, odbacit će se svi kasnije zaprimljeni prijedlozi za otvaranje stečaja. </w:t>
      </w:r>
    </w:p>
    <w:p w:rsidRDefault="00657296" w:rsidP="00CA2098" w:rsidR="00657296">
      <w:pPr>
        <w:ind w:firstLine="708"/>
        <w:jc w:val="both"/>
      </w:pPr>
    </w:p>
    <w:p w:rsidRDefault="00657296" w:rsidP="00CA2098" w:rsidR="00657296">
      <w:pPr>
        <w:ind w:firstLine="708"/>
        <w:jc w:val="both"/>
      </w:pPr>
    </w:p>
    <w:p w:rsidRDefault="00657296" w:rsidP="00657296" w:rsidR="00657296">
      <w:pPr>
        <w:ind w:firstLine="708"/>
        <w:jc w:val="right"/>
      </w:pPr>
      <w:r w:rsidRPr="00657296">
        <w:lastRenderedPageBreak/>
        <w:t>Broj: 6 St-375/14-6</w:t>
      </w:r>
    </w:p>
    <w:p w:rsidRDefault="00657296" w:rsidP="00657296" w:rsidR="00657296">
      <w:pPr>
        <w:ind w:firstLine="708"/>
        <w:jc w:val="right"/>
      </w:pPr>
    </w:p>
    <w:p w:rsidRDefault="00CA2098" w:rsidP="00CA2098" w:rsidR="00CA2098">
      <w:pPr>
        <w:jc w:val="both"/>
      </w:pPr>
    </w:p>
    <w:p w:rsidRDefault="00CA2098" w:rsidP="00CA2098" w:rsidR="006603F7">
      <w:pPr>
        <w:jc w:val="both"/>
      </w:pPr>
      <w:r>
        <w:tab/>
        <w:t xml:space="preserve">Uvidom u stečajni upisnik Trgovačkog suda u Osijeku utvrđeno je da je kod ovog suda pod poslovnim brojem </w:t>
      </w:r>
      <w:r w:rsidR="00657296">
        <w:t xml:space="preserve">14 St-2/15 (14 St-109/14 – stari broj) </w:t>
      </w:r>
      <w:r>
        <w:t xml:space="preserve"> također pokrenut stečajni postupak nad dužnikom </w:t>
      </w:r>
      <w:r w:rsidR="00657296" w:rsidRPr="00B62088">
        <w:rPr>
          <w:b/>
          <w:color w:val="000000"/>
        </w:rPr>
        <w:t>PAN-PAPIRNA INDUSTRIJA-TRGOPROMET d.d. Đakovo, P. I. Pavla II broj 10, OIB: 53266342722, MBS: 030016649</w:t>
      </w:r>
      <w:r w:rsidR="00657296">
        <w:rPr>
          <w:b/>
          <w:color w:val="000000"/>
        </w:rPr>
        <w:t xml:space="preserve"> </w:t>
      </w:r>
      <w:r>
        <w:t xml:space="preserve">te je </w:t>
      </w:r>
      <w:r w:rsidR="006603F7">
        <w:t xml:space="preserve">pravomoćnim </w:t>
      </w:r>
      <w:r>
        <w:t xml:space="preserve">rješenjem Trgovačkog suda u Osijeku broj </w:t>
      </w:r>
      <w:r w:rsidR="00657296">
        <w:t>14</w:t>
      </w:r>
      <w:r w:rsidR="00B864B1">
        <w:t xml:space="preserve"> </w:t>
      </w:r>
      <w:r w:rsidR="00F60233">
        <w:t xml:space="preserve"> </w:t>
      </w:r>
      <w:r>
        <w:t>St-</w:t>
      </w:r>
      <w:r w:rsidR="00657296">
        <w:t>2/15</w:t>
      </w:r>
      <w:r w:rsidR="006603F7">
        <w:t xml:space="preserve"> od </w:t>
      </w:r>
      <w:r w:rsidR="00657296">
        <w:t xml:space="preserve">28. ožujka 2017. g. </w:t>
      </w:r>
      <w:r w:rsidR="00B864B1">
        <w:t xml:space="preserve">(pravomoćno </w:t>
      </w:r>
      <w:r w:rsidR="00657296">
        <w:t>10.5.2017. g.</w:t>
      </w:r>
      <w:r w:rsidR="00B864B1">
        <w:t xml:space="preserve">) </w:t>
      </w:r>
      <w:r>
        <w:t>otvoren</w:t>
      </w:r>
      <w:r w:rsidR="006603F7">
        <w:t xml:space="preserve"> </w:t>
      </w:r>
      <w:r>
        <w:t>stečajni postupak</w:t>
      </w:r>
      <w:r w:rsidR="00417835">
        <w:t xml:space="preserve"> nad gore navedenim dužnikom</w:t>
      </w:r>
      <w:r w:rsidR="006603F7">
        <w:t>.</w:t>
      </w:r>
    </w:p>
    <w:p w:rsidRDefault="00F60233" w:rsidP="00CA2098" w:rsidR="00F60233">
      <w:pPr>
        <w:jc w:val="both"/>
      </w:pPr>
    </w:p>
    <w:p w:rsidRDefault="00CA2098" w:rsidP="00CA2098" w:rsidR="00CA2098">
      <w:pPr>
        <w:jc w:val="both"/>
      </w:pPr>
      <w:r>
        <w:tab/>
        <w:t xml:space="preserve">Budući da je, a kako je to gore navedeno, pravomoćnim rješenjem ovoga suda broj </w:t>
      </w:r>
      <w:r w:rsidR="00657296">
        <w:t>14 St-2/15</w:t>
      </w:r>
      <w:r w:rsidR="006603F7">
        <w:t xml:space="preserve"> od </w:t>
      </w:r>
      <w:r w:rsidR="00657296">
        <w:t>28. ožujka 2017</w:t>
      </w:r>
      <w:r w:rsidR="006603F7">
        <w:t>. g.</w:t>
      </w:r>
      <w:r>
        <w:t xml:space="preserve"> otvoren stečajni postupak nad gore navedenim dužnikom valjalo je riješiti kao u izreci ovog rješenja.</w:t>
      </w:r>
    </w:p>
    <w:p w:rsidRDefault="00CA2098" w:rsidP="00CA2098" w:rsidR="00CA2098">
      <w:pPr>
        <w:jc w:val="both"/>
      </w:pPr>
    </w:p>
    <w:p w:rsidRDefault="00F60233" w:rsidP="00F60233" w:rsidR="00F60233">
      <w:pPr>
        <w:ind w:firstLine="708"/>
        <w:jc w:val="both"/>
      </w:pPr>
      <w:r>
        <w:t xml:space="preserve">Ovo iz razloga, što je stečajni postupak  generalne ovrhe koji se vodi nad ukupnom imovinom stečajnog dužnika, a stečajnom </w:t>
      </w:r>
      <w:proofErr w:type="spellStart"/>
      <w:r>
        <w:t>zaplijenom</w:t>
      </w:r>
      <w:proofErr w:type="spellEnd"/>
      <w:r>
        <w:t xml:space="preserve"> obuhvaćena je cjelokupna dužnikova imovina, zbog čega nad jednim stečajnim dužnikom (nad imovinom) nije moguće voditi više istovremenih </w:t>
      </w:r>
      <w:proofErr w:type="spellStart"/>
      <w:r>
        <w:t>insolvencijskih</w:t>
      </w:r>
      <w:proofErr w:type="spellEnd"/>
      <w:r>
        <w:t xml:space="preserve"> postupaka. </w:t>
      </w:r>
    </w:p>
    <w:p w:rsidRDefault="00F60233" w:rsidP="00CA2098" w:rsidR="00F60233">
      <w:pPr>
        <w:jc w:val="both"/>
      </w:pPr>
    </w:p>
    <w:p w:rsidRDefault="00F60233" w:rsidP="00CA2098" w:rsidR="00CA2098">
      <w:pPr>
        <w:jc w:val="both"/>
      </w:pPr>
      <w:r>
        <w:tab/>
      </w:r>
      <w:r w:rsidR="00CA2098">
        <w:tab/>
      </w:r>
    </w:p>
    <w:p w:rsidRDefault="00BF1EBD" w:rsidP="00044ED1" w:rsidR="00BF1EBD">
      <w:pPr>
        <w:jc w:val="center"/>
      </w:pPr>
    </w:p>
    <w:p w:rsidRDefault="00F77A43" w:rsidP="00F77A43" w:rsidR="00D90419">
      <w:pPr>
        <w:tabs>
          <w:tab w:pos="4535" w:val="center"/>
          <w:tab w:pos="6345" w:val="left"/>
        </w:tabs>
      </w:pPr>
      <w:r>
        <w:tab/>
      </w:r>
      <w:r w:rsidR="00D90419">
        <w:t>U Osijeku</w:t>
      </w:r>
      <w:r w:rsidR="00F223A6">
        <w:t xml:space="preserve">  </w:t>
      </w:r>
      <w:r w:rsidR="005F3DBD">
        <w:t>2. listopada</w:t>
      </w:r>
      <w:r w:rsidR="006603F7">
        <w:t xml:space="preserve"> 2017. g.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B7625F" w:rsidR="00173460">
      <w:pPr>
        <w:jc w:val="both"/>
      </w:pPr>
      <w:r>
        <w:t>Danijela Sekulić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</w:t>
      </w:r>
      <w:r w:rsidR="003D5610">
        <w:t>A SUTKINJA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</w:t>
      </w:r>
      <w:r w:rsidR="00B7625F">
        <w:t xml:space="preserve">  </w:t>
      </w:r>
      <w:r w:rsidR="008E5E6E">
        <w:t xml:space="preserve">   </w:t>
      </w:r>
      <w:r w:rsidR="00173460">
        <w:t xml:space="preserve">  </w:t>
      </w:r>
      <w:r w:rsidR="00B7625F">
        <w:t>Nada Roso</w:t>
      </w:r>
    </w:p>
    <w:p w:rsidRDefault="00D72724" w:rsidR="00D72724"/>
    <w:p w:rsidRDefault="00CC4FE5" w:rsidR="00CC4FE5"/>
    <w:p w:rsidRDefault="00D72724" w:rsidP="009037CB" w:rsidR="00D72724">
      <w:pPr>
        <w:ind w:firstLine="708"/>
      </w:pPr>
    </w:p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5F3DBD" w:rsidP="0041777C" w:rsidR="00F60233">
      <w:pPr>
        <w:numPr>
          <w:ilvl w:val="0"/>
          <w:numId w:val="5"/>
        </w:numPr>
        <w:tabs>
          <w:tab w:pos="6240" w:val="left"/>
        </w:tabs>
      </w:pPr>
      <w:r>
        <w:t xml:space="preserve">za predlagatelja </w:t>
      </w:r>
      <w:proofErr w:type="spellStart"/>
      <w:r>
        <w:t>Odvj</w:t>
      </w:r>
      <w:proofErr w:type="spellEnd"/>
      <w:r>
        <w:t>. Ivan Žalac, Sl. Brod, J. Gaja 7</w:t>
      </w:r>
    </w:p>
    <w:p w:rsidRDefault="00B864B1" w:rsidP="0041777C" w:rsidR="00B864B1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</w:p>
    <w:p w:rsidRDefault="00B7625F" w:rsidP="0041777C" w:rsidR="00CF3F89">
      <w:pPr>
        <w:numPr>
          <w:ilvl w:val="0"/>
          <w:numId w:val="5"/>
        </w:numPr>
        <w:tabs>
          <w:tab w:pos="6240" w:val="left"/>
        </w:tabs>
      </w:pPr>
      <w:r>
        <w:t>RNDN - odbacivanjem</w:t>
      </w:r>
    </w:p>
    <w:p w:rsidRDefault="00B7625F" w:rsidP="00B7625F" w:rsidR="00B7625F">
      <w:pPr>
        <w:numPr>
          <w:ilvl w:val="0"/>
          <w:numId w:val="5"/>
        </w:numPr>
        <w:tabs>
          <w:tab w:pos="6240" w:val="left"/>
        </w:tabs>
      </w:pPr>
      <w:r>
        <w:t xml:space="preserve">kal. </w:t>
      </w:r>
      <w:r w:rsidR="005F3DBD">
        <w:t>2.11.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F42AA5" w:rsidR="00B7625F" w:rsidRPr="00B35E7C">
      <w:r>
        <w:tab/>
      </w:r>
      <w:bookmarkStart w:name="_GoBack" w:id="0"/>
      <w:bookmarkEnd w:id="0"/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5D5B" w:rsidR="00575D5B">
      <w:r>
        <w:separator/>
      </w:r>
    </w:p>
  </w:endnote>
  <w:endnote w:id="0" w:type="continuationSeparator">
    <w:p w:rsidRDefault="00575D5B" w:rsidR="00575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5D5B" w:rsidR="00575D5B">
      <w:r>
        <w:separator/>
      </w:r>
    </w:p>
  </w:footnote>
  <w:footnote w:id="0" w:type="continuationSeparator">
    <w:p w:rsidRDefault="00575D5B" w:rsidR="00575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42AA5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5016D"/>
    <w:rsid w:val="0007545A"/>
    <w:rsid w:val="00081DAA"/>
    <w:rsid w:val="000835B4"/>
    <w:rsid w:val="000A2F27"/>
    <w:rsid w:val="000D77E1"/>
    <w:rsid w:val="000D7B23"/>
    <w:rsid w:val="00103FBD"/>
    <w:rsid w:val="00161BD6"/>
    <w:rsid w:val="00173460"/>
    <w:rsid w:val="001D1350"/>
    <w:rsid w:val="00237C20"/>
    <w:rsid w:val="00275B80"/>
    <w:rsid w:val="00280570"/>
    <w:rsid w:val="00363C96"/>
    <w:rsid w:val="00397533"/>
    <w:rsid w:val="003B2C17"/>
    <w:rsid w:val="003C65D2"/>
    <w:rsid w:val="003D5610"/>
    <w:rsid w:val="0041777C"/>
    <w:rsid w:val="00417835"/>
    <w:rsid w:val="00473576"/>
    <w:rsid w:val="00486E2E"/>
    <w:rsid w:val="00492B0C"/>
    <w:rsid w:val="004A7EB3"/>
    <w:rsid w:val="004F13FF"/>
    <w:rsid w:val="00575D5B"/>
    <w:rsid w:val="005C6CA6"/>
    <w:rsid w:val="005D4AF0"/>
    <w:rsid w:val="005F3DBD"/>
    <w:rsid w:val="00612D2C"/>
    <w:rsid w:val="00657296"/>
    <w:rsid w:val="006603F7"/>
    <w:rsid w:val="0066718F"/>
    <w:rsid w:val="00667570"/>
    <w:rsid w:val="006862FF"/>
    <w:rsid w:val="006E1BC8"/>
    <w:rsid w:val="007349D2"/>
    <w:rsid w:val="00781A1C"/>
    <w:rsid w:val="00791CE2"/>
    <w:rsid w:val="007A1FD7"/>
    <w:rsid w:val="007A2BE6"/>
    <w:rsid w:val="007C2B07"/>
    <w:rsid w:val="007E5628"/>
    <w:rsid w:val="008E5E6E"/>
    <w:rsid w:val="009037CB"/>
    <w:rsid w:val="00917797"/>
    <w:rsid w:val="00A466A6"/>
    <w:rsid w:val="00A65909"/>
    <w:rsid w:val="00AA1A56"/>
    <w:rsid w:val="00AF5710"/>
    <w:rsid w:val="00B15461"/>
    <w:rsid w:val="00B35E7C"/>
    <w:rsid w:val="00B46D29"/>
    <w:rsid w:val="00B7365A"/>
    <w:rsid w:val="00B74F73"/>
    <w:rsid w:val="00B7625F"/>
    <w:rsid w:val="00B846AB"/>
    <w:rsid w:val="00B864B1"/>
    <w:rsid w:val="00BF1EBD"/>
    <w:rsid w:val="00BF2834"/>
    <w:rsid w:val="00C625DD"/>
    <w:rsid w:val="00C7022A"/>
    <w:rsid w:val="00C85752"/>
    <w:rsid w:val="00CA2098"/>
    <w:rsid w:val="00CB1194"/>
    <w:rsid w:val="00CC4FE5"/>
    <w:rsid w:val="00CF3F89"/>
    <w:rsid w:val="00D00212"/>
    <w:rsid w:val="00D4426E"/>
    <w:rsid w:val="00D72724"/>
    <w:rsid w:val="00D90419"/>
    <w:rsid w:val="00DA4C43"/>
    <w:rsid w:val="00DB2600"/>
    <w:rsid w:val="00E5616D"/>
    <w:rsid w:val="00EA095A"/>
    <w:rsid w:val="00F223A6"/>
    <w:rsid w:val="00F42AA5"/>
    <w:rsid w:val="00F60233"/>
    <w:rsid w:val="00F65328"/>
    <w:rsid w:val="00F74E63"/>
    <w:rsid w:val="00F77A4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Odlomakpopisa" w:type="paragraph">
    <w:name w:val="List Paragraph"/>
    <w:basedOn w:val="Normal"/>
    <w:uiPriority w:val="34"/>
    <w:qFormat/>
    <w:rsid w:val="00657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2A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2A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A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A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A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Odlomakpopisa" w:type="paragraph">
    <w:name w:val="List Paragraph"/>
    <w:basedOn w:val="Normal"/>
    <w:uiPriority w:val="34"/>
    <w:qFormat/>
    <w:rsid w:val="00657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2A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2A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A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A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A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St-375/2014</izvorni_sadrzaj>
    <derivirana_varijabla naziv="DomainObject.Predmet.OznakaBroj_1">St-375/2014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Žalac, djelatnik zastupanog po punomoćniku Ivan Žalac</izvorni_sadrzaj>
    <derivirana_varijabla naziv="DomainObject.Predmet.StrankaFormated_1">  Nikola Žalac, djelatnik zastupanog po punomoćniku Ivan Žalac</derivirana_varijabla>
  </DomainObject.Predmet.StrankaFormated>
  <DomainObject.Predmet.StrankaFormatedOIB>
    <izvorni_sadrzaj>  Nikola Žalac, djelatnik, OIB 43402216869 zastupanog po punomoćniku Ivan Žalac</izvorni_sadrzaj>
    <derivirana_varijabla naziv="DomainObject.Predmet.StrankaFormatedOIB_1">  Nikola Žalac, djelatnik, OIB 43402216869 zastupanog po punomoćniku Ivan Žalac</derivirana_varijabla>
  </DomainObject.Predmet.StrankaFormatedOIB>
  <DomainObject.Predmet.StrankaFormatedWithAdress>
    <izvorni_sadrzaj> Nikola Žalac, djelatnik, Botićev Trg 2, 10000 Zagreb zastupanog po punomoćniku Ivan Žalac</izvorni_sadrzaj>
    <derivirana_varijabla naziv="DomainObject.Predmet.StrankaFormatedWithAdress_1"> Nikola Žalac, djelatnik, Botićev Trg 2, 10000 Zagreb zastupanog po punomoćniku Ivan Žalac</derivirana_varijabla>
  </DomainObject.Predmet.StrankaFormatedWithAdress>
  <DomainObject.Predmet.StrankaFormatedWithAdressOIB>
    <izvorni_sadrzaj> Nikola Žalac, djelatnik, OIB 43402216869, Botićev Trg 2, 10000 Zagreb zastupanog po punomoćniku Ivan Žalac</izvorni_sadrzaj>
    <derivirana_varijabla naziv="DomainObject.Predmet.StrankaFormatedWithAdressOIB_1"> Nikola Žalac, djelatnik, OIB 43402216869, Botićev Trg 2, 10000 Zagreb zastupanog po punomoćniku Ivan Žalac</derivirana_varijabla>
  </DomainObject.Predmet.StrankaFormatedWithAdressOIB>
  <DomainObject.Predmet.StrankaWithAdress>
    <izvorni_sadrzaj>Nikola Žalac, djelatnik Botićev Trg 2,10000 Zagreb</izvorni_sadrzaj>
    <derivirana_varijabla naziv="DomainObject.Predmet.StrankaWithAdress_1">Nikola Žalac, djelatnik Botićev Trg 2,10000 Zagreb</derivirana_varijabla>
  </DomainObject.Predmet.StrankaWithAdress>
  <DomainObject.Predmet.StrankaWithAdressOIB>
    <izvorni_sadrzaj>Nikola Žalac, djelatnik, OIB 43402216869, Botićev Trg 2,10000 Zagreb</izvorni_sadrzaj>
    <derivirana_varijabla naziv="DomainObject.Predmet.StrankaWithAdressOIB_1">Nikola Žalac, djelatnik, OIB 43402216869, Botićev Trg 2,10000 Zagreb</derivirana_varijabla>
  </DomainObject.Predmet.StrankaWithAdressOIB>
  <DomainObject.Predmet.StrankaNazivFormated>
    <izvorni_sadrzaj>Nikola Žalac, djelatnik</izvorni_sadrzaj>
    <derivirana_varijabla naziv="DomainObject.Predmet.StrankaNazivFormated_1">Nikola Žalac, djelatnik</derivirana_varijabla>
  </DomainObject.Predmet.StrankaNazivFormated>
  <DomainObject.Predmet.StrankaNazivFormatedOIB>
    <izvorni_sadrzaj>Nikola Žalac, djelatnik, OIB 43402216869</izvorni_sadrzaj>
    <derivirana_varijabla naziv="DomainObject.Predmet.StrankaNazivFormatedOIB_1">Nikola Žalac, djelatnik, OIB 43402216869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127052.06</izvorni_sadrzaj>
    <derivirana_varijabla naziv="DomainObject.Predmet.TrenutnaVrijednost_1">127052.06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Nikola Žalac, djelatnik zastupanog po punomoćniku Ivan Žalac</item>
    </izvorni_sadrzaj>
    <derivirana_varijabla naziv="DomainObject.Predmet.StrankaListFormated_1">
      <item>Nikola Žalac, djelatnik zastupanog po punomoćniku Ivan Žalac</item>
    </derivirana_varijabla>
  </DomainObject.Predmet.StrankaListFormated>
  <DomainObject.Predmet.StrankaListFormatedOIB>
    <izvorni_sadrzaj>
      <item>Nikola Žalac, djelatnik, OIB 43402216869 zastupanog po punomoćniku Ivan Žalac</item>
    </izvorni_sadrzaj>
    <derivirana_varijabla naziv="DomainObject.Predmet.StrankaListFormatedOIB_1">
      <item>Nikola Žalac, djelatnik, OIB 43402216869 zastupanog po punomoćniku Ivan Žalac</item>
    </derivirana_varijabla>
  </DomainObject.Predmet.StrankaListFormatedOIB>
  <DomainObject.Predmet.StrankaListFormatedWithAdress>
    <izvorni_sadrzaj>
      <item>Nikola Žalac, djelatnik, Botićev Trg 2, 10000 Zagreb zastupanog po punomoćniku Ivan Žalac</item>
    </izvorni_sadrzaj>
    <derivirana_varijabla naziv="DomainObject.Predmet.StrankaListFormatedWithAdress_1">
      <item>Nikola Žalac, djelatnik, Botićev Trg 2, 10000 Zagreb zastupanog po punomoćniku Ivan Žalac</item>
    </derivirana_varijabla>
  </DomainObject.Predmet.StrankaListFormatedWithAdress>
  <DomainObject.Predmet.StrankaListFormatedWithAdressOIB>
    <izvorni_sadrzaj>
      <item>Nikola Žalac, djelatnik, OIB 43402216869, Botićev Trg 2, 10000 Zagreb zastupanog po punomoćniku Ivan Žalac</item>
    </izvorni_sadrzaj>
    <derivirana_varijabla naziv="DomainObject.Predmet.StrankaListFormatedWithAdressOIB_1">
      <item>Nikola Žalac, djelatnik, OIB 43402216869, Botićev Trg 2, 10000 Zagreb zastupanog po punomoćniku Ivan Žalac</item>
    </derivirana_varijabla>
  </DomainObject.Predmet.StrankaListFormatedWithAdressOIB>
  <DomainObject.Predmet.StrankaListNazivFormated>
    <izvorni_sadrzaj>
      <item>Nikola Žalac, djelatnik</item>
    </izvorni_sadrzaj>
    <derivirana_varijabla naziv="DomainObject.Predmet.StrankaListNazivFormated_1">
      <item>Nikola Žalac, djelatnik</item>
    </derivirana_varijabla>
  </DomainObject.Predmet.StrankaListNazivFormated>
  <DomainObject.Predmet.StrankaListNazivFormatedOIB>
    <izvorni_sadrzaj>
      <item>Nikola Žalac, djelatnik, OIB 43402216869</item>
    </izvorni_sadrzaj>
    <derivirana_varijabla naziv="DomainObject.Predmet.StrankaListNazivFormatedOIB_1">
      <item>Nikola Žalac, djelatnik, OIB 43402216869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Ivan Žalac punomoćnik sudionika u postupku Nikola Žalac, djelatnik</item>
    </izvorni_sadrzaj>
    <derivirana_varijabla naziv="DomainObject.Predmet.OstaliListFormated_1">
      <item>Ivan Žalac punomoćnik sudionika u postupku Nikola Žalac, djelatnik</item>
    </derivirana_varijabla>
  </DomainObject.Predmet.OstaliListFormated>
  <DomainObject.Predmet.OstaliListFormatedOIB>
    <izvorni_sadrzaj>
      <item>Ivan Žalac, OIB 03029363254 punomoćnik sudionika u postupku Nikola Žalac, djelatnik</item>
    </izvorni_sadrzaj>
    <derivirana_varijabla naziv="DomainObject.Predmet.OstaliListFormatedOIB_1">
      <item>Ivan Žalac, OIB 03029363254 punomoćnik sudionika u postupku Nikola Žalac, djelatnik</item>
    </derivirana_varijabla>
  </DomainObject.Predmet.OstaliListFormatedOIB>
  <DomainObject.Predmet.OstaliListFormatedWithAdress>
    <izvorni_sadrzaj>
      <item>Ivan Žalac, Lj. Gaja 7, 35000 Slavonski Brod punomoćnik sudionika u postupku Nikola Žalac, djelatnik</item>
    </izvorni_sadrzaj>
    <derivirana_varijabla naziv="DomainObject.Predmet.OstaliListFormatedWithAdress_1">
      <item>Ivan Žalac, Lj. Gaja 7, 35000 Slavonski Brod punomoćnik sudionika u postupku Nikola Žalac, djelatnik</item>
    </derivirana_varijabla>
  </DomainObject.Predmet.OstaliListFormatedWithAdress>
  <DomainObject.Predmet.OstaliListFormatedWithAdressOIB>
    <izvorni_sadrzaj>
      <item>Ivan Žalac, OIB 03029363254, Lj. Gaja 7, 35000 Slavonski Brod punomoćnik sudionika u postupku Nikola Žalac, djelatnik</item>
    </izvorni_sadrzaj>
    <derivirana_varijabla naziv="DomainObject.Predmet.OstaliListFormatedWithAdressOIB_1">
      <item>Ivan Žalac, OIB 03029363254, Lj. Gaja 7, 35000 Slavonski Brod punomoćnik sudionika u postupku Nikola Žalac, djelatnik</item>
    </derivirana_varijabla>
  </DomainObject.Predmet.OstaliListFormatedWithAdressOIB>
  <DomainObject.Predmet.OstaliListNazivFormated>
    <izvorni_sadrzaj>
      <item>Ivan Žalac</item>
    </izvorni_sadrzaj>
    <derivirana_varijabla naziv="DomainObject.Predmet.OstaliListNazivFormated_1">
      <item>Ivan Žalac</item>
    </derivirana_varijabla>
  </DomainObject.Predmet.OstaliListNazivFormated>
  <DomainObject.Predmet.OstaliListNazivFormatedOIB>
    <izvorni_sadrzaj>
      <item>Ivan Žalac, OIB 03029363254</item>
    </izvorni_sadrzaj>
    <derivirana_varijabla naziv="DomainObject.Predmet.OstaliListNazivFormatedOIB_1">
      <item>Ivan Žalac, OIB 03029363254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Žalac, djelatnik</izvorni_sadrzaj>
    <derivirana_varijabla naziv="DomainObject.Predmet.StrankaIDrugi_1">Nikola Žalac, djelatnik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Nikola Žalac, djelatnik, OIB 43402216869, Botićev Trg 2, 10000 Zagreb</izvorni_sadrzaj>
    <derivirana_varijabla naziv="DomainObject.Predmet.StrankaIDrugiAdressOIB_1">Nikola Žalac, djelatnik, OIB 43402216869, Botićev Trg 2, 10000 Zagreb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Žalac, djelatnik</item>
      <item>PAN - papirna industrija - TRGOPROMET dioničko društvo</item>
      <item>Ivan Žalac</item>
    </izvorni_sadrzaj>
    <derivirana_varijabla naziv="DomainObject.Predmet.SudioniciListNaziv_1">
      <item>Nikola Žalac, djelatnik</item>
      <item>PAN - papirna industrija - TRGOPROMET dioničko društvo</item>
      <item>Ivan Žalac</item>
    </derivirana_varijabla>
  </DomainObject.Predmet.SudioniciListNaziv>
  <DomainObject.Predmet.SudioniciListAdressOIB>
    <izvorni_sadrzaj>
      <item>Nikola Žalac, djelatnik, OIB 43402216869, Botićev Trg 2,10000 Zagreb</item>
      <item>PAN - papirna industrija - TRGOPROMET dioničko društvo, OIB 53266342722, Pape Ivana Pavla II br. 10,31400 Đakovo</item>
      <item>Ivan Žalac, OIB 03029363254, Lj. Gaja 7,35000 Slavonski Brod</item>
    </izvorni_sadrzaj>
    <derivirana_varijabla naziv="DomainObject.Predmet.SudioniciListAdressOIB_1">
      <item>Nikola Žalac, djelatnik, OIB 43402216869, Botićev Trg 2,10000 Zagreb</item>
      <item>PAN - papirna industrija - TRGOPROMET dioničko društvo, OIB 53266342722, Pape Ivana Pavla II br. 10,31400 Đakovo</item>
      <item>Ivan Žalac, OIB 03029363254, Lj. Gaja 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43402216869</item>
      <item>, OIB 53266342722</item>
      <item>, OIB 03029363254</item>
    </izvorni_sadrzaj>
    <derivirana_varijabla naziv="DomainObject.Predmet.SudioniciListNazivOIB_1">
      <item>, OIB 43402216869</item>
      <item>, OIB 53266342722</item>
      <item>, OIB 03029363254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6AC786-083D-41D4-A58A-1B0B1AF6E4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503</properties:Words>
  <properties:Characters>2741</properties:Characters>
  <properties:Lines>107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2017-09-28T08:55:00Z</dcterms:created>
  <dc:creator>..</dc:creator>
  <cp:lastModifiedBy>Danijela Sekulić</cp:lastModifiedBy>
  <cp:lastPrinted>2017-10-02T07:12:00Z</cp:lastPrinted>
  <dcterms:modified xmlns:xsi="http://www.w3.org/2001/XMLSchema-instance" xsi:type="dcterms:W3CDTF">2017-10-02T07:12:00Z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