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274c3" w14:paraId="15274c3" w:rsidRDefault="00907CB1" w:rsidP="00907CB1" w:rsidR="00907CB1" w:rsidRPr="00F74D69">
      <w:pPr>
        <w:spacing w:lineRule="auto" w:line="240" w:after="0" w:before="100"/>
        <w15:collapsed w:val="fals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1.St-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838/2016</w:t>
      </w:r>
    </w:p>
    <w:p w:rsidRDefault="00907CB1" w:rsidP="00907CB1" w:rsidR="00907CB1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07CB1" w:rsidP="00907CB1" w:rsidR="00907CB1" w:rsidRPr="00F74D69">
      <w:pPr>
        <w:spacing w:lineRule="auto" w:line="240" w:after="0" w:before="10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</w:p>
    <w:p w:rsidRDefault="00907CB1" w:rsidP="00907CB1" w:rsidR="00907CB1" w:rsidRPr="00F74D6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SPLITU</w:t>
      </w:r>
    </w:p>
    <w:p w:rsidRDefault="00907CB1" w:rsidP="00907CB1" w:rsidR="00907CB1" w:rsidRPr="00F74D6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F74D69">
        <w:rPr>
          <w:rFonts w:cs="Times New Roman" w:hAnsi="Times New Roman" w:ascii="Times New Roman"/>
          <w:b/>
          <w:sz w:val="24"/>
          <w:szCs w:val="24"/>
        </w:rPr>
        <w:t xml:space="preserve">Sukoišanska 6, Split </w:t>
      </w:r>
    </w:p>
    <w:p w:rsidRDefault="00907CB1" w:rsidP="00907CB1" w:rsidR="00907CB1" w:rsidRPr="00F74D69">
      <w:pPr>
        <w:pStyle w:val="Bezproreda"/>
        <w:spacing w:after="240" w:before="24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74D69">
        <w:rPr>
          <w:rFonts w:cs="Times New Roman" w:hAnsi="Times New Roman" w:ascii="Times New Roman"/>
          <w:b/>
          <w:sz w:val="24"/>
          <w:szCs w:val="24"/>
        </w:rPr>
        <w:t>R E P U B L I K A   H R V A T S KA</w:t>
      </w:r>
    </w:p>
    <w:p w:rsidRDefault="00907CB1" w:rsidP="00907CB1" w:rsidR="00907CB1" w:rsidRPr="00F74D69">
      <w:pPr>
        <w:pStyle w:val="Bezproreda"/>
        <w:spacing w:after="300" w:before="30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74D69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907CB1" w:rsidP="00907CB1" w:rsidR="00907CB1" w:rsidRPr="002654D3">
      <w:pPr>
        <w:pStyle w:val="Tijeloteksta"/>
        <w:ind w:firstLine="708"/>
        <w:rPr>
          <w:lang w:val="hr-HR"/>
        </w:rPr>
      </w:pPr>
      <w:r>
        <w:rPr>
          <w:lang w:val="hr-HR"/>
        </w:rPr>
        <w:t xml:space="preserve">Trgovački sud u Splitu, po sucu tog suda Velimiru Vuković, kao stečajnom sucu, u stečajnom postupku povodom prijedloga predlagatelja FINE – Regionalni centar Split, OIB: </w:t>
      </w:r>
      <w:r w:rsidRPr="00163B3F">
        <w:rPr>
          <w:lang w:val="hr-HR"/>
        </w:rPr>
        <w:t>85821130368</w:t>
      </w:r>
      <w:r>
        <w:rPr>
          <w:lang w:val="hr-HR"/>
        </w:rPr>
        <w:t xml:space="preserve">, Split, Mažuranićevo štelište 24.b., za otvaranje stečajnog postupka nad dužnikom </w:t>
      </w:r>
      <w:r>
        <w:t>ALPE JADRAN HYPO d.d. Split, Starčevićeva 1, sada na adresi: Velika Gorica, Dr. Lavoslava Ružičke 36, OIB: 20550580362</w:t>
      </w:r>
      <w:r>
        <w:rPr>
          <w:lang w:val="hr-HR"/>
        </w:rPr>
        <w:t xml:space="preserve">, dana 09.siječnja 2018. godine </w:t>
      </w:r>
    </w:p>
    <w:p w:rsidRDefault="00907CB1" w:rsidP="00907CB1" w:rsidR="00907CB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07CB1" w:rsidP="00907CB1" w:rsidR="00907CB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907CB1" w:rsidP="00907CB1" w:rsidR="00907C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07CB1" w:rsidP="00907CB1" w:rsidR="00907CB1" w:rsidRPr="00163B3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Pr="00907CB1">
        <w:rPr>
          <w:rFonts w:cs="Times New Roman" w:hAnsi="Times New Roman" w:ascii="Times New Roman"/>
          <w:sz w:val="24"/>
          <w:szCs w:val="24"/>
        </w:rPr>
        <w:t>ALPE JADRAN HYPO d.d. Split, Starčevićeva 1, sada na adresi: Velika Gorica, Dr. Lavoslava Ružičke 36, OIB: 20550580362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907CB1" w:rsidP="00907CB1" w:rsidR="00907CB1" w:rsidRPr="00AE1C7C">
      <w:pPr>
        <w:spacing w:before="24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II. Za stečajnog upravitelja imenuje se Ljiljana Poljanić dipl.oec. iz Splita, Vinkovačka 25., OIB:73648398828.</w:t>
      </w:r>
    </w:p>
    <w:p w:rsidRDefault="00907CB1" w:rsidP="00907CB1" w:rsidR="00907CB1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Stečajni postupak je otvoren dana 09.siječnja 2018. godine u 1</w:t>
      </w:r>
      <w:r w:rsidR="00096ADF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:</w:t>
      </w:r>
      <w:r w:rsidR="00096ADF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 xml:space="preserve">0 sati kada je ovo rješenje o otvaranju stečajnog postupka objavljeno na mrežnoj stranici e-Oglasna ploča sudova. </w:t>
      </w:r>
    </w:p>
    <w:p w:rsidRDefault="00907CB1" w:rsidP="00907CB1" w:rsidR="00907CB1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 Pozivaju se vjerovnici viših isplatnih redova stečajnog dužnika da u roku od 60 dana od dana objave ovog rješenja prijave svoje tražbine stečajnom upravitelju na propisanom obrascu u dva primjerka, a sukladno odredbi čl. 257. Stečajnog zakona („Narodne novine“ 71/15; dalje SZ).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5045-3566-1080-2017, opis plaćanja 1.St-838/2016.</w:t>
      </w:r>
    </w:p>
    <w:p w:rsidRDefault="00907CB1" w:rsidP="00907CB1" w:rsidR="00907CB1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Pozivaju se izlučni vjerovnici da u roku od 60 dana od objave ovog rješenja obavijeste stečajnog upravitelja o svom izlučnom pravu, pravnoj osnovi izlučnog prava uz naznaku predmeta na koji se njihovo izlučno pravo odnosi, odnosno, u obavijesti naznače pravo iz čl. 148. SZ-a (naknada za izlučna prava).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5045-3566-1080-2017, opis plaćanja 1.St-838/2016.</w:t>
      </w:r>
    </w:p>
    <w:p w:rsidRDefault="00907CB1" w:rsidP="00907CB1" w:rsidR="00907CB1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E1C7C">
        <w:rPr>
          <w:rFonts w:cs="Times New Roman" w:hAnsi="Times New Roman" w:ascii="Times New Roman"/>
          <w:sz w:val="24"/>
          <w:szCs w:val="24"/>
        </w:rPr>
        <w:t>VI. Pozivaju se razlučni vjerovnici da u roku od 60 dana od objave ovog rješenja obavijeste stečajnog upravitelja o svom razlučnom pravu, pravnoj osnovi razlučnog prava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07CB1" w:rsidP="00907CB1" w:rsidR="00907CB1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1.</w:t>
      </w:r>
      <w:r w:rsidRPr="00AE1C7C">
        <w:rPr>
          <w:rFonts w:cs="Times New Roman" w:hAnsi="Times New Roman" w:ascii="Times New Roman"/>
          <w:b/>
          <w:sz w:val="24"/>
          <w:szCs w:val="24"/>
        </w:rPr>
        <w:t>St-</w:t>
      </w:r>
      <w:r>
        <w:rPr>
          <w:rFonts w:cs="Times New Roman" w:hAnsi="Times New Roman" w:ascii="Times New Roman"/>
          <w:b/>
          <w:sz w:val="24"/>
          <w:szCs w:val="24"/>
        </w:rPr>
        <w:t>838/2016</w:t>
      </w:r>
    </w:p>
    <w:p w:rsidRDefault="00907CB1" w:rsidP="00907CB1" w:rsidR="00907CB1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5045-3566-1080-2017, opis plaćanja 1.St-838/2016.</w:t>
      </w:r>
    </w:p>
    <w:p w:rsidRDefault="00907CB1" w:rsidP="00907CB1" w:rsidR="00907CB1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VII. Pozivaju se dužnici stečajnog dužnika svoje obveze bez odgode ispunjavati upravitelju stečajne mase za stečajnog dužnika. </w:t>
      </w:r>
    </w:p>
    <w:p w:rsidRDefault="00907CB1" w:rsidP="00907CB1" w:rsidR="00907CB1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VIII. Ispitno ročište na kojem će se ispitivati prijavljene tražbine određuje se za dan </w:t>
      </w:r>
      <w:r w:rsidRPr="00AE1C7C">
        <w:rPr>
          <w:rFonts w:cs="Times New Roman" w:hAnsi="Times New Roman" w:ascii="Times New Roman"/>
          <w:b/>
          <w:sz w:val="24"/>
          <w:szCs w:val="24"/>
        </w:rPr>
        <w:t>0</w:t>
      </w:r>
      <w:r>
        <w:rPr>
          <w:rFonts w:cs="Times New Roman" w:hAnsi="Times New Roman" w:ascii="Times New Roman"/>
          <w:b/>
          <w:sz w:val="24"/>
          <w:szCs w:val="24"/>
        </w:rPr>
        <w:t>9</w:t>
      </w:r>
      <w:r w:rsidRPr="00AE1C7C">
        <w:rPr>
          <w:rFonts w:cs="Times New Roman" w:hAnsi="Times New Roman" w:ascii="Times New Roman"/>
          <w:b/>
          <w:sz w:val="24"/>
          <w:szCs w:val="24"/>
        </w:rPr>
        <w:t xml:space="preserve">. ožujka 2018. godine u </w:t>
      </w:r>
      <w:r>
        <w:rPr>
          <w:rFonts w:cs="Times New Roman" w:hAnsi="Times New Roman" w:ascii="Times New Roman"/>
          <w:b/>
          <w:sz w:val="24"/>
          <w:szCs w:val="24"/>
        </w:rPr>
        <w:t>12</w:t>
      </w:r>
      <w:r w:rsidRPr="00AE1C7C">
        <w:rPr>
          <w:rFonts w:cs="Times New Roman" w:hAnsi="Times New Roman" w:ascii="Times New Roman"/>
          <w:b/>
          <w:sz w:val="24"/>
          <w:szCs w:val="24"/>
        </w:rPr>
        <w:t>:00 sati</w:t>
      </w:r>
      <w:r>
        <w:rPr>
          <w:rFonts w:cs="Times New Roman" w:hAnsi="Times New Roman" w:ascii="Times New Roman"/>
          <w:sz w:val="24"/>
          <w:szCs w:val="24"/>
        </w:rPr>
        <w:t>, u prostorijama Trgovačkog suda u Splitu, Sukoišanska 6, sudnica broj 1/Prizemlje.</w:t>
      </w:r>
    </w:p>
    <w:p w:rsidRDefault="00907CB1" w:rsidP="00907CB1" w:rsidR="00907CB1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IX. Izvještajno ročište na kojem će se na temelju izvješća stečajnog upravitelja odlučivati o daljnjem tijeku stečajnog postupka određuje se za dan </w:t>
      </w:r>
      <w:r w:rsidRPr="00AE1C7C">
        <w:rPr>
          <w:rFonts w:cs="Times New Roman" w:hAnsi="Times New Roman" w:ascii="Times New Roman"/>
          <w:b/>
          <w:sz w:val="24"/>
          <w:szCs w:val="24"/>
        </w:rPr>
        <w:t>0</w:t>
      </w:r>
      <w:r>
        <w:rPr>
          <w:rFonts w:cs="Times New Roman" w:hAnsi="Times New Roman" w:ascii="Times New Roman"/>
          <w:b/>
          <w:sz w:val="24"/>
          <w:szCs w:val="24"/>
        </w:rPr>
        <w:t>9</w:t>
      </w:r>
      <w:r w:rsidRPr="00AE1C7C">
        <w:rPr>
          <w:rFonts w:cs="Times New Roman" w:hAnsi="Times New Roman" w:ascii="Times New Roman"/>
          <w:b/>
          <w:sz w:val="24"/>
          <w:szCs w:val="24"/>
        </w:rPr>
        <w:t xml:space="preserve">. ožujka 2018. godine u </w:t>
      </w:r>
      <w:r>
        <w:rPr>
          <w:rFonts w:cs="Times New Roman" w:hAnsi="Times New Roman" w:ascii="Times New Roman"/>
          <w:b/>
          <w:sz w:val="24"/>
          <w:szCs w:val="24"/>
        </w:rPr>
        <w:t>12</w:t>
      </w:r>
      <w:r w:rsidRPr="00AE1C7C">
        <w:rPr>
          <w:rFonts w:cs="Times New Roman" w:hAnsi="Times New Roman" w:ascii="Times New Roman"/>
          <w:b/>
          <w:sz w:val="24"/>
          <w:szCs w:val="24"/>
        </w:rPr>
        <w:t xml:space="preserve">:30 sati, </w:t>
      </w:r>
      <w:r>
        <w:rPr>
          <w:rFonts w:cs="Times New Roman" w:hAnsi="Times New Roman" w:ascii="Times New Roman"/>
          <w:sz w:val="24"/>
          <w:szCs w:val="24"/>
        </w:rPr>
        <w:t>u prostorijama Trgovačkog suda u Splitu, Sukoišanska 6, sudnica broj 1/Prizemlje.</w:t>
      </w:r>
    </w:p>
    <w:p w:rsidRDefault="00096ADF" w:rsidP="00096ADF" w:rsidR="00096ADF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X.Određuje se upis zabilježbe rješenja o otvaranju stečajnog postupka na nekretninama upisanim u zemljišnoj knjizi  Općinskog suda u Splitu, Zemljišnoknjižnog odjel u ZU 391 i ZU 2961 k.o. Donja Podstrana. </w:t>
      </w:r>
    </w:p>
    <w:p w:rsidRDefault="00907CB1" w:rsidP="00907CB1" w:rsidR="00907CB1">
      <w:pPr>
        <w:pStyle w:val="Bezproreda"/>
        <w:spacing w:after="200" w:before="1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907CB1" w:rsidP="00907CB1" w:rsidR="00907CB1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vjerovnik Grad Zadar je ovom sudu dana 22.03. 2016. godine podnio prijedlog za otvaranje stečajnog postupka nad </w:t>
      </w:r>
      <w:r w:rsidRPr="00907CB1">
        <w:rPr>
          <w:rFonts w:cs="Times New Roman" w:hAnsi="Times New Roman" w:ascii="Times New Roman"/>
          <w:sz w:val="24"/>
          <w:szCs w:val="24"/>
        </w:rPr>
        <w:t>ALPE JADRAN HYPO d.d. Split, Starčevićeva 1, sada na adresi: Velika Gorica, Dr. Lavoslava Ružičke 36, OIB: 2055058</w:t>
      </w:r>
      <w:r>
        <w:t>0362</w:t>
      </w:r>
      <w:r>
        <w:rPr>
          <w:rFonts w:cs="Times New Roman" w:hAnsi="Times New Roman" w:ascii="Times New Roman"/>
          <w:sz w:val="24"/>
          <w:szCs w:val="24"/>
        </w:rPr>
        <w:t xml:space="preserve"> jer da vjerovnik ima tražbinu prema dužniku u ukupnom iznosu od 1.498.450,20 kn na temelju presude Općinskog suda u Splitu broj P-2324/05 od 03.srpnja 2009. godine.</w:t>
      </w:r>
      <w:r w:rsidRPr="00437F9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podnesenom zahtjevu navedeno je da dužnik u Očevidniku redoslijeda osnova za plaćanje, ima evidentirane neizvršene osnove za plaćanje u neprekinutom razdoblju dužem od 60 dana. </w:t>
      </w:r>
    </w:p>
    <w:p w:rsidRDefault="00907CB1" w:rsidP="00907CB1" w:rsidR="00907CB1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Temeljem odredbe čl. 115. st. 1. SZ-a, rješenjem ovoga suda poslovni broj 1. St-838/2016 od  26.travnja  2017. godine pokrenut je prethodni postupak radi utvrđivanja pretpostavki za otvaranje stečajnog postupka nad dužnikom. </w:t>
      </w:r>
    </w:p>
    <w:p w:rsidRDefault="00907CB1" w:rsidP="00907CB1" w:rsidR="00907CB1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Odredbom čl. 5. st. 1. i 2. SZ-a propisano je da se stečajni postupak može otvoriti ako sud utvrdi postojanje stečajnog razloga (nesposobnosti za plaćanje i/ili prezaduženosti). </w:t>
      </w:r>
    </w:p>
    <w:p w:rsidRDefault="00907CB1" w:rsidP="00907CB1" w:rsidR="00907CB1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907CB1" w:rsidP="00907CB1" w:rsidR="00907CB1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provedenog prethodnog postupka, sud je utvrdio da kod dužnika postoji stečajni razlog nesposobnosti za plaćanje, a budući iz potvrde FINA-e od 08.siječnja 2018. godine proizlazi da dužnik na taj dan ima evidentirane neizvršene osnove za plaćanje u neprekinutom razdoblju od 5534 dana u ukupnom iznosu od 8.512.865,00 kn. </w:t>
      </w:r>
    </w:p>
    <w:p w:rsidRDefault="00096ADF" w:rsidP="00907CB1" w:rsidR="00096ADF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096ADF" w:rsidP="00096ADF" w:rsidR="00096ADF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0D2F4D">
        <w:rPr>
          <w:rFonts w:cs="Times New Roman" w:hAnsi="Times New Roman" w:ascii="Times New Roman"/>
          <w:b/>
          <w:sz w:val="24"/>
          <w:szCs w:val="24"/>
        </w:rPr>
        <w:t>1.St-</w:t>
      </w:r>
      <w:r>
        <w:rPr>
          <w:rFonts w:cs="Times New Roman" w:hAnsi="Times New Roman" w:ascii="Times New Roman"/>
          <w:b/>
          <w:sz w:val="24"/>
          <w:szCs w:val="24"/>
        </w:rPr>
        <w:t>838/2016</w:t>
      </w:r>
    </w:p>
    <w:p w:rsidRDefault="00907CB1" w:rsidP="00907CB1" w:rsidR="00907CB1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Odgovorna osoba dužnika prije nastupanja pravnih posljedica otvaranja stečaja, zastupana po punomoćnici Dijani Vulić, odvjetnici u Splitu je uz podnesak od 29. prosinca 2017. godine sudu dostavila prokazni popis imovine dužnika , a punomoćnik dužnika pristupio je i na ročište u prethodnom postupku koje je održano dana 09.siječnja 2018. godine. </w:t>
      </w:r>
    </w:p>
    <w:p w:rsidRDefault="000D6792" w:rsidP="000D6792" w:rsidR="000D6792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907CB1" w:rsidP="000D6792" w:rsidR="00907CB1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</w:t>
      </w:r>
      <w:r w:rsidR="000D6792">
        <w:rPr>
          <w:rFonts w:cs="Times New Roman" w:hAnsi="Times New Roman" w:ascii="Times New Roman"/>
          <w:sz w:val="24"/>
          <w:szCs w:val="24"/>
        </w:rPr>
        <w:t xml:space="preserve"> podnesku i </w:t>
      </w:r>
      <w:r>
        <w:rPr>
          <w:rFonts w:cs="Times New Roman" w:hAnsi="Times New Roman" w:ascii="Times New Roman"/>
          <w:sz w:val="24"/>
          <w:szCs w:val="24"/>
        </w:rPr>
        <w:t xml:space="preserve"> prokaznom popisu imovine dužnik</w:t>
      </w:r>
      <w:r w:rsidR="000D6792">
        <w:rPr>
          <w:rFonts w:cs="Times New Roman" w:hAnsi="Times New Roman" w:ascii="Times New Roman"/>
          <w:sz w:val="24"/>
          <w:szCs w:val="24"/>
        </w:rPr>
        <w:t xml:space="preserve">a od 29. prosinca 2017. godine dužnik </w:t>
      </w:r>
      <w:r>
        <w:rPr>
          <w:rFonts w:cs="Times New Roman" w:hAnsi="Times New Roman" w:ascii="Times New Roman"/>
          <w:sz w:val="24"/>
          <w:szCs w:val="24"/>
        </w:rPr>
        <w:t xml:space="preserve"> je naveo da</w:t>
      </w:r>
      <w:r w:rsidR="000D6792">
        <w:rPr>
          <w:rFonts w:cs="Times New Roman" w:hAnsi="Times New Roman" w:ascii="Times New Roman"/>
          <w:sz w:val="24"/>
          <w:szCs w:val="24"/>
        </w:rPr>
        <w:t xml:space="preserve"> potvrđuje postojanje stečajnog razloga ali da dužnik </w:t>
      </w:r>
      <w:r>
        <w:rPr>
          <w:rFonts w:cs="Times New Roman" w:hAnsi="Times New Roman" w:ascii="Times New Roman"/>
          <w:sz w:val="24"/>
          <w:szCs w:val="24"/>
        </w:rPr>
        <w:t xml:space="preserve"> ne raspolaže nikakvom imovinom koja bi bila dostatna za podmirivanje troškova ovog stečajnog postupka</w:t>
      </w:r>
      <w:r w:rsidR="000D6792">
        <w:rPr>
          <w:rFonts w:cs="Times New Roman" w:hAnsi="Times New Roman" w:ascii="Times New Roman"/>
          <w:sz w:val="24"/>
          <w:szCs w:val="24"/>
        </w:rPr>
        <w:t>, radi čega se predlaže da sud otvoti te istodobno obustavi i zaključi stečajni postupak.</w:t>
      </w:r>
    </w:p>
    <w:p w:rsidRDefault="00907CB1" w:rsidP="00907CB1" w:rsidR="00907CB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0D6792" w:rsidP="000D6792" w:rsidR="00907CB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je također zatražio </w:t>
      </w:r>
      <w:r w:rsidR="00907CB1">
        <w:rPr>
          <w:rFonts w:cs="Times New Roman" w:hAnsi="Times New Roman" w:ascii="Times New Roman"/>
          <w:sz w:val="24"/>
          <w:szCs w:val="24"/>
        </w:rPr>
        <w:t xml:space="preserve">podatke o imovini dužnika od Općinskog suda u Splitu, </w:t>
      </w:r>
      <w:r>
        <w:rPr>
          <w:rFonts w:cs="Times New Roman" w:hAnsi="Times New Roman" w:ascii="Times New Roman"/>
          <w:sz w:val="24"/>
          <w:szCs w:val="24"/>
        </w:rPr>
        <w:t xml:space="preserve">Općinskog suda u Velikoj Goricu  te  od </w:t>
      </w:r>
      <w:r w:rsidR="00907CB1">
        <w:rPr>
          <w:rFonts w:cs="Times New Roman" w:hAnsi="Times New Roman" w:ascii="Times New Roman"/>
          <w:sz w:val="24"/>
          <w:szCs w:val="24"/>
        </w:rPr>
        <w:t xml:space="preserve">MUP-PU Splitsko </w:t>
      </w: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907CB1">
        <w:rPr>
          <w:rFonts w:cs="Times New Roman" w:hAnsi="Times New Roman" w:ascii="Times New Roman"/>
          <w:sz w:val="24"/>
          <w:szCs w:val="24"/>
        </w:rPr>
        <w:t xml:space="preserve">Dalmatinske </w:t>
      </w:r>
      <w:r>
        <w:rPr>
          <w:rFonts w:cs="Times New Roman" w:hAnsi="Times New Roman" w:ascii="Times New Roman"/>
          <w:sz w:val="24"/>
          <w:szCs w:val="24"/>
        </w:rPr>
        <w:t xml:space="preserve">, MUP PU Zagrebačka, </w:t>
      </w:r>
      <w:r w:rsidR="00907CB1">
        <w:rPr>
          <w:rFonts w:cs="Times New Roman" w:hAnsi="Times New Roman" w:ascii="Times New Roman"/>
          <w:sz w:val="24"/>
          <w:szCs w:val="24"/>
        </w:rPr>
        <w:t>Porezne uprave Split</w:t>
      </w:r>
      <w:r>
        <w:rPr>
          <w:rFonts w:cs="Times New Roman" w:hAnsi="Times New Roman" w:ascii="Times New Roman"/>
          <w:sz w:val="24"/>
          <w:szCs w:val="24"/>
        </w:rPr>
        <w:t xml:space="preserve"> i Porezne uprave Zagreb.</w:t>
      </w:r>
    </w:p>
    <w:p w:rsidRDefault="000D6792" w:rsidP="000D6792" w:rsidR="000D679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907CB1" w:rsidP="000D6792" w:rsidR="000D6792">
      <w:pPr>
        <w:pStyle w:val="Bezproreda"/>
        <w:ind w:firstLine="708"/>
      </w:pPr>
      <w:r w:rsidRPr="00F0759D">
        <w:rPr>
          <w:rFonts w:cs="Times New Roman" w:hAnsi="Times New Roman" w:ascii="Times New Roman"/>
          <w:sz w:val="24"/>
          <w:szCs w:val="24"/>
        </w:rPr>
        <w:t xml:space="preserve"> Općinski sud u Splitu, Zemljišno knjižni odjel </w:t>
      </w:r>
      <w:r>
        <w:rPr>
          <w:rFonts w:cs="Times New Roman" w:hAnsi="Times New Roman" w:ascii="Times New Roman"/>
          <w:sz w:val="24"/>
          <w:szCs w:val="24"/>
        </w:rPr>
        <w:t xml:space="preserve">je </w:t>
      </w:r>
      <w:r w:rsidRPr="00F0759D">
        <w:rPr>
          <w:rFonts w:cs="Times New Roman" w:hAnsi="Times New Roman" w:ascii="Times New Roman"/>
          <w:sz w:val="24"/>
          <w:szCs w:val="24"/>
        </w:rPr>
        <w:t xml:space="preserve">ovom sudu </w:t>
      </w:r>
      <w:r w:rsidR="000D6792" w:rsidRPr="000D6792">
        <w:rPr>
          <w:rFonts w:cs="Times New Roman" w:hAnsi="Times New Roman" w:ascii="Times New Roman"/>
          <w:sz w:val="24"/>
          <w:szCs w:val="24"/>
        </w:rPr>
        <w:t>dana 26.05.2017.godine dostavio obavijest kako je dužnik na području nadležnosti ovog suda upisan kao vlasnik navedenih nekretnina u k.o. Donja Podstrana,  Općinski sud u Velikoj Gorici, Zemljišno knjižni odjel ovom sudu dana 01.06.2017.godine dostavio obavijest kako  dužnik na području nadležnosti ovog suda nije  upisan kao vlasnik nekretnina,   MUP-PU Zagrebačka u dopisu od 14.06.2017.godine obavijestila  sud da dužnik na području nadležnosti ove policijske uprave nije evidentiran kao vlasnik vozila,  MUP-PU Splitsko dalmatinska u dopisu od 12.07.2017.</w:t>
      </w:r>
      <w:r w:rsidR="000D6792">
        <w:rPr>
          <w:rFonts w:cs="Times New Roman" w:hAnsi="Times New Roman" w:ascii="Times New Roman"/>
          <w:sz w:val="24"/>
          <w:szCs w:val="24"/>
        </w:rPr>
        <w:t xml:space="preserve"> </w:t>
      </w:r>
      <w:r w:rsidR="000D6792" w:rsidRPr="000D6792">
        <w:rPr>
          <w:rFonts w:cs="Times New Roman" w:hAnsi="Times New Roman" w:ascii="Times New Roman"/>
          <w:sz w:val="24"/>
          <w:szCs w:val="24"/>
        </w:rPr>
        <w:t>godine obavijestila  sud da dužnik na području nadležnosti ove policijske uprave nije evidentiran kao vlasnik vozila</w:t>
      </w:r>
      <w:r w:rsidR="000D6792">
        <w:rPr>
          <w:rFonts w:cs="Times New Roman" w:hAnsi="Times New Roman" w:ascii="Times New Roman"/>
          <w:sz w:val="24"/>
          <w:szCs w:val="24"/>
        </w:rPr>
        <w:t>, a</w:t>
      </w:r>
      <w:r w:rsidR="000D6792" w:rsidRPr="000D6792">
        <w:rPr>
          <w:rFonts w:cs="Times New Roman" w:hAnsi="Times New Roman" w:ascii="Times New Roman"/>
          <w:sz w:val="24"/>
          <w:szCs w:val="24"/>
        </w:rPr>
        <w:t xml:space="preserve"> Porezna uprava Velika Gorica </w:t>
      </w:r>
      <w:r w:rsidR="000D6792">
        <w:rPr>
          <w:rFonts w:cs="Times New Roman" w:hAnsi="Times New Roman" w:ascii="Times New Roman"/>
          <w:sz w:val="24"/>
          <w:szCs w:val="24"/>
        </w:rPr>
        <w:t xml:space="preserve"> je </w:t>
      </w:r>
      <w:r w:rsidR="000D6792" w:rsidRPr="000D6792">
        <w:rPr>
          <w:rFonts w:cs="Times New Roman" w:hAnsi="Times New Roman" w:ascii="Times New Roman"/>
          <w:sz w:val="24"/>
          <w:szCs w:val="24"/>
        </w:rPr>
        <w:t>uz dopis od 20.06.</w:t>
      </w:r>
      <w:r w:rsidR="000D6792">
        <w:rPr>
          <w:rFonts w:cs="Times New Roman" w:hAnsi="Times New Roman" w:ascii="Times New Roman"/>
          <w:sz w:val="24"/>
          <w:szCs w:val="24"/>
        </w:rPr>
        <w:t xml:space="preserve"> </w:t>
      </w:r>
      <w:r w:rsidR="000D6792" w:rsidRPr="000D6792">
        <w:rPr>
          <w:rFonts w:cs="Times New Roman" w:hAnsi="Times New Roman" w:ascii="Times New Roman"/>
          <w:sz w:val="24"/>
          <w:szCs w:val="24"/>
        </w:rPr>
        <w:t>2017.</w:t>
      </w:r>
      <w:r w:rsidR="000D6792">
        <w:rPr>
          <w:rFonts w:cs="Times New Roman" w:hAnsi="Times New Roman" w:ascii="Times New Roman"/>
          <w:sz w:val="24"/>
          <w:szCs w:val="24"/>
        </w:rPr>
        <w:t xml:space="preserve"> </w:t>
      </w:r>
      <w:r w:rsidR="000D6792" w:rsidRPr="000D6792">
        <w:rPr>
          <w:rFonts w:cs="Times New Roman" w:hAnsi="Times New Roman" w:ascii="Times New Roman"/>
          <w:sz w:val="24"/>
          <w:szCs w:val="24"/>
        </w:rPr>
        <w:t>godine dostavila</w:t>
      </w:r>
      <w:r w:rsidR="000D6792">
        <w:rPr>
          <w:rFonts w:cs="Times New Roman" w:hAnsi="Times New Roman" w:ascii="Times New Roman"/>
          <w:sz w:val="24"/>
          <w:szCs w:val="24"/>
        </w:rPr>
        <w:t xml:space="preserve"> </w:t>
      </w:r>
      <w:r w:rsidR="000D6792" w:rsidRPr="000D6792">
        <w:rPr>
          <w:rFonts w:cs="Times New Roman" w:hAnsi="Times New Roman" w:ascii="Times New Roman"/>
          <w:sz w:val="24"/>
          <w:szCs w:val="24"/>
        </w:rPr>
        <w:t>godišnji financijski izvještaj dužnika za 2012.godinu</w:t>
      </w:r>
      <w:r w:rsidR="000D6792">
        <w:t xml:space="preserve">. </w:t>
      </w:r>
    </w:p>
    <w:p w:rsidRDefault="000D6792" w:rsidP="000D6792" w:rsidR="000D6792">
      <w:pPr>
        <w:pStyle w:val="Bezproreda"/>
        <w:ind w:firstLine="708"/>
      </w:pPr>
    </w:p>
    <w:p w:rsidRDefault="000D6792" w:rsidP="000D6792" w:rsidR="000D679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0D6792">
        <w:rPr>
          <w:rFonts w:cs="Times New Roman" w:hAnsi="Times New Roman" w:ascii="Times New Roman"/>
          <w:sz w:val="24"/>
          <w:szCs w:val="24"/>
        </w:rPr>
        <w:t>Punomo</w:t>
      </w:r>
      <w:r>
        <w:rPr>
          <w:rFonts w:cs="Times New Roman" w:hAnsi="Times New Roman" w:ascii="Times New Roman"/>
          <w:sz w:val="24"/>
          <w:szCs w:val="24"/>
        </w:rPr>
        <w:t>ćnica dužnika je na ročištu u prethodnom postupku  radi ispitivanja uvjeta za otvaranje stečaja koje je održano kod ovog suda dana 09.siječnja 2018. godine</w:t>
      </w:r>
      <w:r w:rsidRPr="000D6792">
        <w:t xml:space="preserve"> </w:t>
      </w:r>
      <w:r w:rsidRPr="000D6792">
        <w:rPr>
          <w:rFonts w:cs="Times New Roman" w:hAnsi="Times New Roman" w:ascii="Times New Roman"/>
          <w:sz w:val="24"/>
          <w:szCs w:val="24"/>
        </w:rPr>
        <w:t>u odnosu na dostavljene izvatke iz zemljišnih knjiga Općinskog suda u S</w:t>
      </w:r>
      <w:r w:rsidR="00096ADF">
        <w:rPr>
          <w:rFonts w:cs="Times New Roman" w:hAnsi="Times New Roman" w:ascii="Times New Roman"/>
          <w:sz w:val="24"/>
          <w:szCs w:val="24"/>
        </w:rPr>
        <w:t>p</w:t>
      </w:r>
      <w:r w:rsidRPr="000D6792">
        <w:rPr>
          <w:rFonts w:cs="Times New Roman" w:hAnsi="Times New Roman" w:ascii="Times New Roman"/>
          <w:sz w:val="24"/>
          <w:szCs w:val="24"/>
        </w:rPr>
        <w:t xml:space="preserve">litu za k.o.o Podstrana, </w:t>
      </w:r>
      <w:r>
        <w:rPr>
          <w:rFonts w:cs="Times New Roman" w:hAnsi="Times New Roman" w:ascii="Times New Roman"/>
          <w:sz w:val="24"/>
          <w:szCs w:val="24"/>
        </w:rPr>
        <w:t xml:space="preserve"> navela </w:t>
      </w:r>
      <w:r w:rsidRPr="000D6792">
        <w:rPr>
          <w:rFonts w:cs="Times New Roman" w:hAnsi="Times New Roman" w:ascii="Times New Roman"/>
          <w:sz w:val="24"/>
          <w:szCs w:val="24"/>
        </w:rPr>
        <w:t xml:space="preserve"> da su predmetne nekretnine temeljem ugovora o kupoprodaji od 2.01.2012. godine prodane tvrtki Prezident d.o.o. Split a radi čega je i podnesen prijedlog radi uknjižbe prava vlasništva dana 28.06.2016. godine, a koji prijedlog je zaveden p</w:t>
      </w:r>
      <w:r>
        <w:rPr>
          <w:rFonts w:cs="Times New Roman" w:hAnsi="Times New Roman" w:ascii="Times New Roman"/>
          <w:sz w:val="24"/>
          <w:szCs w:val="24"/>
        </w:rPr>
        <w:t>od poslovnim brojem Z-13425/16 .</w:t>
      </w:r>
    </w:p>
    <w:p w:rsidRDefault="000D6792" w:rsidP="000D6792" w:rsidR="000D679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0D6792" w:rsidP="00096ADF" w:rsidR="00907CB1" w:rsidRPr="000D679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Punomoćnik predlagatelja  je </w:t>
      </w:r>
      <w:r w:rsidRPr="000D6792">
        <w:rPr>
          <w:rFonts w:cs="Times New Roman" w:hAnsi="Times New Roman" w:ascii="Times New Roman"/>
          <w:sz w:val="24"/>
          <w:szCs w:val="24"/>
        </w:rPr>
        <w:t>ustrajao</w:t>
      </w:r>
      <w:r>
        <w:t xml:space="preserve">  </w:t>
      </w:r>
      <w:r w:rsidRPr="000D6792">
        <w:rPr>
          <w:rFonts w:cs="Times New Roman" w:hAnsi="Times New Roman" w:ascii="Times New Roman"/>
          <w:sz w:val="24"/>
          <w:szCs w:val="24"/>
        </w:rPr>
        <w:t xml:space="preserve">u prijedogu za otvaranje stečajnog postupka nad dužnikom, obzirom da iz dostavljenih izvataka iz zemljišnih knjiga </w:t>
      </w:r>
      <w:r w:rsidR="00096ADF">
        <w:rPr>
          <w:rFonts w:cs="Times New Roman" w:hAnsi="Times New Roman" w:ascii="Times New Roman"/>
          <w:sz w:val="24"/>
          <w:szCs w:val="24"/>
        </w:rPr>
        <w:t>O</w:t>
      </w:r>
      <w:r w:rsidRPr="000D6792">
        <w:rPr>
          <w:rFonts w:cs="Times New Roman" w:hAnsi="Times New Roman" w:ascii="Times New Roman"/>
          <w:sz w:val="24"/>
          <w:szCs w:val="24"/>
        </w:rPr>
        <w:t>pćinskog suda uSplit</w:t>
      </w:r>
      <w:r w:rsidR="00096ADF">
        <w:rPr>
          <w:rFonts w:cs="Times New Roman" w:hAnsi="Times New Roman" w:ascii="Times New Roman"/>
          <w:sz w:val="24"/>
          <w:szCs w:val="24"/>
        </w:rPr>
        <w:t>u proizlazi kako dužnik raspolaž</w:t>
      </w:r>
      <w:r w:rsidRPr="000D6792">
        <w:rPr>
          <w:rFonts w:cs="Times New Roman" w:hAnsi="Times New Roman" w:ascii="Times New Roman"/>
          <w:sz w:val="24"/>
          <w:szCs w:val="24"/>
        </w:rPr>
        <w:t xml:space="preserve">e imovinom dostatom za namirenje troškova stečajnog postupka. Predlaže da se stečajni postupak otvori, da stečajni upravitelj ispita gospodarsko stanje i imovinu dužnika te nakon toga da sud odluči o nastavku stečajnog postupka ili njegovoj obustavi. </w:t>
      </w:r>
    </w:p>
    <w:p w:rsidRDefault="00907CB1" w:rsidP="00907CB1" w:rsidR="00907CB1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iz </w:t>
      </w:r>
      <w:r w:rsidR="00096ADF">
        <w:rPr>
          <w:rFonts w:cs="Times New Roman" w:hAnsi="Times New Roman" w:ascii="Times New Roman"/>
          <w:sz w:val="24"/>
          <w:szCs w:val="24"/>
        </w:rPr>
        <w:t>dostavljenih izvadaka iz zemljišne knjige Općinskog suda u Splitu od 26.05.2017. godine proizlazi d</w:t>
      </w:r>
      <w:r>
        <w:rPr>
          <w:rFonts w:cs="Times New Roman" w:hAnsi="Times New Roman" w:ascii="Times New Roman"/>
          <w:sz w:val="24"/>
          <w:szCs w:val="24"/>
        </w:rPr>
        <w:t>a dužnik raspolaže imovinom</w:t>
      </w:r>
      <w:r w:rsidR="00096ADF">
        <w:rPr>
          <w:rFonts w:cs="Times New Roman" w:hAnsi="Times New Roman" w:ascii="Times New Roman"/>
          <w:sz w:val="24"/>
          <w:szCs w:val="24"/>
        </w:rPr>
        <w:t xml:space="preserve">, nekretninama upisanih u ZU 391  i ZU 2961 k.o. Podstrana, </w:t>
      </w:r>
      <w:r>
        <w:rPr>
          <w:rFonts w:cs="Times New Roman" w:hAnsi="Times New Roman" w:ascii="Times New Roman"/>
          <w:sz w:val="24"/>
          <w:szCs w:val="24"/>
        </w:rPr>
        <w:t xml:space="preserve">po ocjeni ovog suda </w:t>
      </w:r>
      <w:r w:rsidR="00096ADF">
        <w:rPr>
          <w:rFonts w:cs="Times New Roman" w:hAnsi="Times New Roman" w:ascii="Times New Roman"/>
          <w:sz w:val="24"/>
          <w:szCs w:val="24"/>
        </w:rPr>
        <w:t xml:space="preserve"> u ovom stadiju stečajnog postupka , dužnik raspolaže</w:t>
      </w:r>
      <w:r>
        <w:rPr>
          <w:rFonts w:cs="Times New Roman" w:hAnsi="Times New Roman" w:ascii="Times New Roman"/>
          <w:sz w:val="24"/>
          <w:szCs w:val="24"/>
        </w:rPr>
        <w:t xml:space="preserve"> imovin</w:t>
      </w:r>
      <w:r w:rsidR="00096ADF">
        <w:rPr>
          <w:rFonts w:cs="Times New Roman" w:hAnsi="Times New Roman" w:ascii="Times New Roman"/>
          <w:sz w:val="24"/>
          <w:szCs w:val="24"/>
        </w:rPr>
        <w:t>om koja bi bila</w:t>
      </w:r>
      <w:r>
        <w:rPr>
          <w:rFonts w:cs="Times New Roman" w:hAnsi="Times New Roman" w:ascii="Times New Roman"/>
          <w:sz w:val="24"/>
          <w:szCs w:val="24"/>
        </w:rPr>
        <w:t xml:space="preserve"> dostatn</w:t>
      </w:r>
      <w:r w:rsidR="00096ADF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za podmirenje troškova stečajnog postupka. </w:t>
      </w:r>
    </w:p>
    <w:p w:rsidRDefault="00096ADF" w:rsidP="00096ADF" w:rsidR="00096ADF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Naravno, stečajni upravitelj će u izvješću o financijsko gospodarskom položaju dužnika koje će biti dostavljeno za izvještajno ročište točno utvrditi raspolaže li  dužnik i dalje predmetnim nekretninama odnosno raspolaže li dužnik drugom imovinom koja ulazi ustečajnu masu iz koje se mogu podmiriti troškovi stečajnog postupka i utvrđene tražbine    stečajnih vjerovnika. </w:t>
      </w:r>
    </w:p>
    <w:p w:rsidRDefault="00096ADF" w:rsidP="00096ADF" w:rsidR="00096ADF" w:rsidRPr="00096ADF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4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096ADF">
        <w:rPr>
          <w:rFonts w:cs="Times New Roman" w:hAnsi="Times New Roman" w:ascii="Times New Roman"/>
          <w:b/>
          <w:sz w:val="24"/>
          <w:szCs w:val="24"/>
        </w:rPr>
        <w:t>1.St-838/2016</w:t>
      </w:r>
    </w:p>
    <w:p w:rsidRDefault="00907CB1" w:rsidP="00907CB1" w:rsidR="00907CB1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temelju tako utvrđenog činjeničnog stanja, u konkretnom slučaju valjalo je donijeti rješenje o otvaranju stečajnog postupka.</w:t>
      </w:r>
    </w:p>
    <w:p w:rsidRDefault="00907CB1" w:rsidP="00907CB1" w:rsidR="00907CB1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Izbor stečajnog upravitelja obavljen je temeljem odredbe čl. 84. st. 1. SZ-a metodom slučajnog odabira s liste „A“ stečajnih upravitelja za područje nadležnosti ovog suda.</w:t>
      </w:r>
    </w:p>
    <w:p w:rsidRDefault="00907CB1" w:rsidP="00907CB1" w:rsidR="00907CB1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Slijedom navedenog, a temeljem odredbi čl. 5., čl. 6. st. 1., 2. i 4., čl. 84. st. 1., čl. 85. st. 1., čl. 128., čl. 129., čl. 130., čl. 131. te čl. 257. i čl. 258. SZ-a  odlučeno je kao u izreci ovog rješenja.                             </w:t>
      </w:r>
    </w:p>
    <w:p w:rsidRDefault="00907CB1" w:rsidP="00907CB1" w:rsidR="00907CB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Splitu, 09. siječnja 2018. godine</w:t>
      </w:r>
    </w:p>
    <w:p w:rsidRDefault="00907CB1" w:rsidP="00907CB1" w:rsidR="00907C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07CB1" w:rsidP="00907CB1" w:rsidR="00907CB1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907CB1" w:rsidP="00907CB1" w:rsidR="00907CB1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907CB1" w:rsidP="00907CB1" w:rsidR="00907CB1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</w:p>
    <w:p w:rsidRDefault="00907CB1" w:rsidP="00907CB1" w:rsidR="00907CB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907CB1" w:rsidP="00907CB1" w:rsidR="00907CB1" w:rsidRPr="000D2F4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907CB1" w:rsidP="00907CB1" w:rsidR="00907CB1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907CB1" w:rsidP="00907CB1" w:rsidR="00907CB1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predlagatelju – FINA, Regionalni centar Split</w:t>
      </w:r>
    </w:p>
    <w:p w:rsidRDefault="00907CB1" w:rsidP="00907CB1" w:rsidR="00907CB1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dužniku</w:t>
      </w:r>
    </w:p>
    <w:p w:rsidRDefault="00907CB1" w:rsidP="00907CB1" w:rsidR="00907CB1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stečajnom upravitelju </w:t>
      </w:r>
    </w:p>
    <w:p w:rsidRDefault="00907CB1" w:rsidP="00907CB1" w:rsidR="00907CB1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Županijsko državno odvjetništvo Split</w:t>
      </w:r>
    </w:p>
    <w:p w:rsidRDefault="00907CB1" w:rsidP="00907CB1" w:rsidR="00907CB1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Porezna uprava Split</w:t>
      </w:r>
    </w:p>
    <w:p w:rsidRDefault="00907CB1" w:rsidP="00907CB1" w:rsidR="00907CB1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mrežna stranica e-Oglasna ploča sudova</w:t>
      </w:r>
    </w:p>
    <w:p w:rsidRDefault="00907CB1" w:rsidP="00907CB1" w:rsidR="00907CB1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sudski registar </w:t>
      </w:r>
    </w:p>
    <w:p w:rsidRDefault="00907CB1" w:rsidP="00907CB1" w:rsidR="00907CB1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stečajna pisarnica</w:t>
      </w:r>
    </w:p>
    <w:p w:rsidRDefault="00096ADF" w:rsidP="00907CB1" w:rsidR="00096ADF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Općinski sud u Zplitu, ZK odjel </w:t>
      </w:r>
    </w:p>
    <w:sectPr w:rsidSect="00AE1C7C" w:rsidR="00096ADF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CB1"/>
    <w:rsid w:val="000050BF"/>
    <w:rsid w:val="000256D3"/>
    <w:rsid w:val="00096ADF"/>
    <w:rsid w:val="000A7750"/>
    <w:rsid w:val="000D6792"/>
    <w:rsid w:val="0010074F"/>
    <w:rsid w:val="00103F47"/>
    <w:rsid w:val="00110BE4"/>
    <w:rsid w:val="00132A7E"/>
    <w:rsid w:val="00186451"/>
    <w:rsid w:val="001B56D0"/>
    <w:rsid w:val="001E1B30"/>
    <w:rsid w:val="00204170"/>
    <w:rsid w:val="00255806"/>
    <w:rsid w:val="002854BB"/>
    <w:rsid w:val="00322DE3"/>
    <w:rsid w:val="003A4819"/>
    <w:rsid w:val="00407DC1"/>
    <w:rsid w:val="00440A7C"/>
    <w:rsid w:val="00454D6B"/>
    <w:rsid w:val="005061A6"/>
    <w:rsid w:val="00543C6E"/>
    <w:rsid w:val="0055047E"/>
    <w:rsid w:val="00572A55"/>
    <w:rsid w:val="00572E64"/>
    <w:rsid w:val="005C2192"/>
    <w:rsid w:val="005F20F8"/>
    <w:rsid w:val="006A3B07"/>
    <w:rsid w:val="007766AB"/>
    <w:rsid w:val="008B707C"/>
    <w:rsid w:val="008D5DF1"/>
    <w:rsid w:val="008F5C3C"/>
    <w:rsid w:val="00907CB1"/>
    <w:rsid w:val="0092602F"/>
    <w:rsid w:val="00A05026"/>
    <w:rsid w:val="00A86D22"/>
    <w:rsid w:val="00AB6E49"/>
    <w:rsid w:val="00AC09D9"/>
    <w:rsid w:val="00B01348"/>
    <w:rsid w:val="00B40090"/>
    <w:rsid w:val="00B72C27"/>
    <w:rsid w:val="00B874FD"/>
    <w:rsid w:val="00BF1B09"/>
    <w:rsid w:val="00C655DC"/>
    <w:rsid w:val="00CD066E"/>
    <w:rsid w:val="00D41B11"/>
    <w:rsid w:val="00D47954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7CB1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07CB1"/>
    <w:rPr>
      <w:rFonts w:hAnsiTheme="minorHAnsi" w:asciiTheme="minorHAnsi"/>
      <w:sz w:val="22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907CB1"/>
    <w:rPr>
      <w:rFonts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907CB1"/>
    <w:pPr>
      <w:spacing w:lineRule="auto" w:line="240" w:after="0"/>
      <w:jc w:val="both"/>
    </w:pPr>
    <w:rPr>
      <w:rFonts w:eastAsia="Times New Roman" w:hAnsi="Times New Roman" w:ascii="Times New Roman"/>
      <w:sz w:val="24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907CB1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7C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CB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70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707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B707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B707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B707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7CB1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07CB1"/>
    <w:rPr>
      <w:rFonts w:asciiTheme="minorHAnsi" w:hAnsiTheme="minorHAnsi"/>
      <w:sz w:val="22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907CB1"/>
    <w:rPr>
      <w:rFonts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907CB1"/>
    <w:pPr>
      <w:spacing w:after="0" w:line="240" w:lineRule="auto"/>
      <w:jc w:val="both"/>
    </w:pPr>
    <w:rPr>
      <w:rFonts w:ascii="Times New Roman" w:eastAsia="Times New Roman" w:hAnsi="Times New Roman"/>
      <w:sz w:val="24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907CB1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7C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CB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70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707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B707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B707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B707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560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St-838/2016</izvorni_sadrzaj>
    <derivirana_varijabla naziv="DomainObject.Predmet.OznakaBroj_1">St-838/2016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ALPE JADRAN HYPO, dioničko društvo za poslovanje nekretninama zastupanog po punomoćniku Dijana Vulić</izvorni_sadrzaj>
    <derivirana_varijabla naziv="DomainObject.Predmet.ProtustrankaFormated_1">  ALPE JADRAN HYPO, dioničko društvo za poslovanje nekretninama zastupanog po punomoćniku Dijana Vulić</derivirana_varijabla>
  </DomainObject.Predmet.ProtustrankaFormated>
  <DomainObject.Predmet.ProtustrankaFormatedOIB>
    <izvorni_sadrzaj>  ALPE JADRAN HYPO, dioničko društvo za poslovanje nekretninama, OIB 20550580362 zastupanog po punomoćniku Dijana Vulić</izvorni_sadrzaj>
    <derivirana_varijabla naziv="DomainObject.Predmet.ProtustrankaFormatedOIB_1">  ALPE JADRAN HYPO, dioničko društvo za poslovanje nekretninama, OIB 20550580362 zastupanog po punomoćniku Dijana Vulić</derivirana_varijabla>
  </DomainObject.Predmet.ProtustrankaFormatedOIB>
  <DomainObject.Predmet.ProtustrankaFormatedWithAdress>
    <izvorni_sadrzaj> ALPE JADRAN HYPO, dioničko društvo za poslovanje nekretninama, Starčevićeva 1, 21000 Split zastupanog po punomoćniku Dijana Vulić</izvorni_sadrzaj>
    <derivirana_varijabla naziv="DomainObject.Predmet.ProtustrankaFormatedWithAdress_1"> ALPE JADRAN HYPO, dioničko društvo za poslovanje nekretninama, Starčevićeva 1, 21000 Split zastupanog po punomoćniku Dijana Vulić</derivirana_varijabla>
  </DomainObject.Predmet.ProtustrankaFormatedWithAdress>
  <DomainObject.Predmet.ProtustrankaFormatedWithAdressOIB>
    <izvorni_sadrzaj> ALPE JADRAN HYPO, dioničko društvo za poslovanje nekretninama, OIB 20550580362, Starčevićeva 1, 21000 Split zastupanog po punomoćniku Dijana Vulić</izvorni_sadrzaj>
    <derivirana_varijabla naziv="DomainObject.Predmet.ProtustrankaFormatedWithAdressOIB_1"> ALPE JADRAN HYPO, dioničko društvo za poslovanje nekretninama, OIB 20550580362, Starčevićeva 1, 21000 Split zastupanog po punomoćniku Dijana Vulić</derivirana_varijabla>
  </DomainObject.Predmet.ProtustrankaFormatedWithAdressOIB>
  <DomainObject.Predmet.ProtustrankaWithAdress>
    <izvorni_sadrzaj>ALPE JADRAN HYPO, dioničko društvo za poslovanje nekretninama Starčevićeva 1, 21000 Split</izvorni_sadrzaj>
    <derivirana_varijabla naziv="DomainObject.Predmet.ProtustrankaWithAdress_1">ALPE JADRAN HYPO, dioničko društvo za poslovanje nekretninama Starčevićeva 1, 21000 Split</derivirana_varijabla>
  </DomainObject.Predmet.ProtustrankaWithAdress>
  <DomainObject.Predmet.ProtustrankaWithAdressOIB>
    <izvorni_sadrzaj>ALPE JADRAN HYPO, dioničko društvo za poslovanje nekretninama, OIB 20550580362, Starčevićeva 1, 21000 Split</izvorni_sadrzaj>
    <derivirana_varijabla naziv="DomainObject.Predmet.ProtustrankaWithAdressOIB_1">ALPE JADRAN HYPO, dioničko društvo za poslovanje nekretninama, OIB 20550580362, Starčevićeva 1, 21000 Split</derivirana_varijabla>
  </DomainObject.Predmet.ProtustrankaWithAdressOIB>
  <DomainObject.Predmet.ProtustrankaNazivFormated>
    <izvorni_sadrzaj>ALPE JADRAN HYPO, dioničko društvo za poslovanje nekretninama</izvorni_sadrzaj>
    <derivirana_varijabla naziv="DomainObject.Predmet.ProtustrankaNazivFormated_1">ALPE JADRAN HYPO, dioničko društvo za poslovanje nekretninama</derivirana_varijabla>
  </DomainObject.Predmet.ProtustrankaNazivFormated>
  <DomainObject.Predmet.ProtustrankaNazivFormatedOIB>
    <izvorni_sadrzaj>ALPE JADRAN HYPO, dioničko društvo za poslovanje nekretninama, OIB 20550580362</izvorni_sadrzaj>
    <derivirana_varijabla naziv="DomainObject.Predmet.ProtustrankaNazivFormatedOIB_1">ALPE JADRAN HYPO, dioničko društvo za poslovanje nekretninama, OIB 20550580362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ZADAR</izvorni_sadrzaj>
    <derivirana_varijabla naziv="DomainObject.Predmet.StrankaFormated_1">  GRAD ZADAR</derivirana_varijabla>
  </DomainObject.Predmet.StrankaFormated>
  <DomainObject.Predmet.StrankaFormatedOIB>
    <izvorni_sadrzaj>  GRAD ZADAR, OIB 09933651854</izvorni_sadrzaj>
    <derivirana_varijabla naziv="DomainObject.Predmet.StrankaFormatedOIB_1">  GRAD ZADAR, OIB 09933651854</derivirana_varijabla>
  </DomainObject.Predmet.StrankaFormatedOIB>
  <DomainObject.Predmet.StrankaFormatedWithAdress>
    <izvorni_sadrzaj> GRAD ZADAR, Narodni trg 1, 23000 Zadar</izvorni_sadrzaj>
    <derivirana_varijabla naziv="DomainObject.Predmet.StrankaFormatedWithAdress_1"> GRAD ZADAR, Narodni trg 1, 23000 Zadar</derivirana_varijabla>
  </DomainObject.Predmet.StrankaFormatedWithAdress>
  <DomainObject.Predmet.StrankaFormatedWithAdressOIB>
    <izvorni_sadrzaj> GRAD ZADAR, OIB 09933651854, Narodni trg 1, 23000 Zadar</izvorni_sadrzaj>
    <derivirana_varijabla naziv="DomainObject.Predmet.StrankaFormatedWithAdressOIB_1"> GRAD ZADAR, OIB 09933651854, Narodni trg 1, 23000 Zadar</derivirana_varijabla>
  </DomainObject.Predmet.StrankaFormatedWithAdressOIB>
  <DomainObject.Predmet.StrankaWithAdress>
    <izvorni_sadrzaj>GRAD ZADAR Narodni trg 1,23000 Zadar</izvorni_sadrzaj>
    <derivirana_varijabla naziv="DomainObject.Predmet.StrankaWithAdress_1">GRAD ZADAR Narodni trg 1,23000 Zadar</derivirana_varijabla>
  </DomainObject.Predmet.StrankaWithAdress>
  <DomainObject.Predmet.StrankaWithAdressOIB>
    <izvorni_sadrzaj>GRAD ZADAR, OIB 09933651854, Narodni trg 1,23000 Zadar</izvorni_sadrzaj>
    <derivirana_varijabla naziv="DomainObject.Predmet.StrankaWithAdressOIB_1">GRAD ZADAR, OIB 09933651854, Narodni trg 1,23000 Zadar</derivirana_varijabla>
  </DomainObject.Predmet.StrankaWithAdressOIB>
  <DomainObject.Predmet.StrankaNazivFormated>
    <izvorni_sadrzaj>GRAD ZADAR</izvorni_sadrzaj>
    <derivirana_varijabla naziv="DomainObject.Predmet.StrankaNazivFormated_1">GRAD ZADAR</derivirana_varijabla>
  </DomainObject.Predmet.StrankaNazivFormated>
  <DomainObject.Predmet.StrankaNazivFormatedOIB>
    <izvorni_sadrzaj>GRAD ZADAR, OIB 09933651854</izvorni_sadrzaj>
    <derivirana_varijabla naziv="DomainObject.Predmet.StrankaNazivFormatedOIB_1">GRAD ZADAR, OIB 09933651854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GRAD ZADAR</item>
    </izvorni_sadrzaj>
    <derivirana_varijabla naziv="DomainObject.Predmet.StrankaListFormated_1">
      <item>GRAD ZADAR</item>
    </derivirana_varijabla>
  </DomainObject.Predmet.StrankaListFormated>
  <DomainObject.Predmet.StrankaListFormatedOIB>
    <izvorni_sadrzaj>
      <item>GRAD ZADAR, OIB 09933651854</item>
    </izvorni_sadrzaj>
    <derivirana_varijabla naziv="DomainObject.Predmet.StrankaListFormatedOIB_1">
      <item>GRAD ZADAR, OIB 09933651854</item>
    </derivirana_varijabla>
  </DomainObject.Predmet.StrankaListFormatedOIB>
  <DomainObject.Predmet.StrankaListFormatedWithAdress>
    <izvorni_sadrzaj>
      <item>GRAD ZADAR, Narodni trg 1, 23000 Zadar</item>
    </izvorni_sadrzaj>
    <derivirana_varijabla naziv="DomainObject.Predmet.StrankaListFormatedWithAdress_1">
      <item>GRAD ZADAR, Narodni trg 1, 23000 Zadar</item>
    </derivirana_varijabla>
  </DomainObject.Predmet.StrankaListFormatedWithAdress>
  <DomainObject.Predmet.StrankaListFormatedWithAdressOIB>
    <izvorni_sadrzaj>
      <item>GRAD ZADAR, OIB 09933651854, Narodni trg 1, 23000 Zadar</item>
    </izvorni_sadrzaj>
    <derivirana_varijabla naziv="DomainObject.Predmet.StrankaListFormatedWithAdressOIB_1">
      <item>GRAD ZADAR, OIB 09933651854, Narodni trg 1, 23000 Zadar</item>
    </derivirana_varijabla>
  </DomainObject.Predmet.StrankaListFormatedWithAdressOIB>
  <DomainObject.Predmet.StrankaListNazivFormated>
    <izvorni_sadrzaj>
      <item>GRAD ZADAR</item>
    </izvorni_sadrzaj>
    <derivirana_varijabla naziv="DomainObject.Predmet.StrankaListNazivFormated_1">
      <item>GRAD ZADAR</item>
    </derivirana_varijabla>
  </DomainObject.Predmet.StrankaListNazivFormated>
  <DomainObject.Predmet.StrankaListNazivFormatedOIB>
    <izvorni_sadrzaj>
      <item>GRAD ZADAR, OIB 09933651854</item>
    </izvorni_sadrzaj>
    <derivirana_varijabla naziv="DomainObject.Predmet.StrankaListNazivFormatedOIB_1">
      <item>GRAD ZADAR, OIB 09933651854</item>
    </derivirana_varijabla>
  </DomainObject.Predmet.StrankaListNazivFormatedOIB>
  <DomainObject.Predmet.ProtuStrankaListFormated>
    <izvorni_sadrzaj>
      <item>ALPE JADRAN HYPO, dioničko društvo za poslovanje nekretninama zastupanog po punomoćniku Dijana Vulić</item>
    </izvorni_sadrzaj>
    <derivirana_varijabla naziv="DomainObject.Predmet.ProtuStrankaListFormated_1">
      <item>ALPE JADRAN HYPO, dioničko društvo za poslovanje nekretninama zastupanog po punomoćniku Dijana Vulić</item>
    </derivirana_varijabla>
  </DomainObject.Predmet.ProtuStrankaListFormated>
  <DomainObject.Predmet.ProtuStrankaListFormatedOIB>
    <izvorni_sadrzaj>
      <item>ALPE JADRAN HYPO, dioničko društvo za poslovanje nekretninama, OIB 20550580362 zastupanog po punomoćniku Dijana Vulić</item>
    </izvorni_sadrzaj>
    <derivirana_varijabla naziv="DomainObject.Predmet.ProtuStrankaListFormatedOIB_1">
      <item>ALPE JADRAN HYPO, dioničko društvo za poslovanje nekretninama, OIB 20550580362 zastupanog po punomoćniku Dijana Vulić</item>
    </derivirana_varijabla>
  </DomainObject.Predmet.ProtuStrankaListFormatedOIB>
  <DomainObject.Predmet.ProtuStrankaListFormatedWithAdress>
    <izvorni_sadrzaj>
      <item>ALPE JADRAN HYPO, dioničko društvo za poslovanje nekretninama, Starčevićeva 1, 21000 Split zastupanog po punomoćniku Dijana Vulić</item>
    </izvorni_sadrzaj>
    <derivirana_varijabla naziv="DomainObject.Predmet.ProtuStrankaListFormatedWithAdress_1">
      <item>ALPE JADRAN HYPO, dioničko društvo za poslovanje nekretninama, Starčevićeva 1, 21000 Split zastupanog po punomoćniku Dijana Vulić</item>
    </derivirana_varijabla>
  </DomainObject.Predmet.ProtuStrankaListFormatedWithAdress>
  <DomainObject.Predmet.ProtuStrankaListFormatedWithAdressOIB>
    <izvorni_sadrzaj>
      <item>ALPE JADRAN HYPO, dioničko društvo za poslovanje nekretninama, OIB 20550580362, Starčevićeva 1, 21000 Split zastupanog po punomoćniku Dijana Vulić</item>
    </izvorni_sadrzaj>
    <derivirana_varijabla naziv="DomainObject.Predmet.ProtuStrankaListFormatedWithAdressOIB_1">
      <item>ALPE JADRAN HYPO, dioničko društvo za poslovanje nekretninama, OIB 20550580362, Starčevićeva 1, 21000 Split zastupanog po punomoćniku Dijana Vulić</item>
    </derivirana_varijabla>
  </DomainObject.Predmet.ProtuStrankaListFormatedWithAdressOIB>
  <DomainObject.Predmet.ProtuStrankaListNazivFormated>
    <izvorni_sadrzaj>
      <item>ALPE JADRAN HYPO, dioničko društvo za poslovanje nekretninama</item>
    </izvorni_sadrzaj>
    <derivirana_varijabla naziv="DomainObject.Predmet.ProtuStrankaListNazivFormated_1">
      <item>ALPE JADRAN HYPO, dioničko društvo za poslovanje nekretninama</item>
    </derivirana_varijabla>
  </DomainObject.Predmet.ProtuStrankaListNazivFormated>
  <DomainObject.Predmet.ProtuStrankaListNazivFormatedOIB>
    <izvorni_sadrzaj>
      <item>ALPE JADRAN HYPO, dioničko društvo za poslovanje nekretninama, OIB 20550580362</item>
    </izvorni_sadrzaj>
    <derivirana_varijabla naziv="DomainObject.Predmet.ProtuStrankaListNazivFormatedOIB_1">
      <item>ALPE JADRAN HYPO, dioničko društvo za poslovanje nekretninama, OIB 20550580362</item>
    </derivirana_varijabla>
  </DomainObject.Predmet.ProtuStrankaListNazivFormatedOIB>
  <DomainObject.Predmet.OstaliListFormated>
    <izvorni_sadrzaj>
      <item>Dijana Vulić punomoćnik sudionika u postupku ALPE JADRAN HYPO, dioničko društvo za poslovanje nekretninama</item>
    </izvorni_sadrzaj>
    <derivirana_varijabla naziv="DomainObject.Predmet.OstaliListFormated_1">
      <item>Dijana Vulić punomoćnik sudionika u postupku ALPE JADRAN HYPO, dioničko društvo za poslovanje nekretninama</item>
    </derivirana_varijabla>
  </DomainObject.Predmet.OstaliListFormated>
  <DomainObject.Predmet.OstaliListFormatedOIB>
    <izvorni_sadrzaj>
      <item>Dijana Vulić, OIB 91483884406 punomoćnik sudionika u postupku ALPE JADRAN HYPO, dioničko društvo za poslovanje nekretninama</item>
    </izvorni_sadrzaj>
    <derivirana_varijabla naziv="DomainObject.Predmet.OstaliListFormatedOIB_1">
      <item>Dijana Vulić, OIB 91483884406 punomoćnik sudionika u postupku ALPE JADRAN HYPO, dioničko društvo za poslovanje nekretninama</item>
    </derivirana_varijabla>
  </DomainObject.Predmet.OstaliListFormatedOIB>
  <DomainObject.Predmet.OstaliListFormatedWithAdress>
    <izvorni_sadrzaj>
      <item>Dijana Vulić, Gundulićeva 26A, 21000 Split punomoćnik sudionika u postupku ALPE JADRAN HYPO, dioničko društvo za poslovanje nekretninama</item>
    </izvorni_sadrzaj>
    <derivirana_varijabla naziv="DomainObject.Predmet.OstaliListFormatedWithAdress_1">
      <item>Dijana Vulić, Gundulićeva 26A, 21000 Split punomoćnik sudionika u postupku ALPE JADRAN HYPO, dioničko društvo za poslovanje nekretninama</item>
    </derivirana_varijabla>
  </DomainObject.Predmet.OstaliListFormatedWithAdress>
  <DomainObject.Predmet.OstaliListFormatedWithAdressOIB>
    <izvorni_sadrzaj>
      <item>Dijana Vulić, OIB 91483884406, Gundulićeva 26A, 21000 Split punomoćnik sudionika u postupku ALPE JADRAN HYPO, dioničko društvo za poslovanje nekretninama</item>
    </izvorni_sadrzaj>
    <derivirana_varijabla naziv="DomainObject.Predmet.OstaliListFormatedWithAdressOIB_1">
      <item>Dijana Vulić, OIB 91483884406, Gundulićeva 26A, 21000 Split punomoćnik sudionika u postupku ALPE JADRAN HYPO, dioničko društvo za poslovanje nekretninama</item>
    </derivirana_varijabla>
  </DomainObject.Predmet.OstaliListFormatedWithAdressOIB>
  <DomainObject.Predmet.OstaliListNazivFormated>
    <izvorni_sadrzaj>
      <item>Dijana Vulić</item>
    </izvorni_sadrzaj>
    <derivirana_varijabla naziv="DomainObject.Predmet.OstaliListNazivFormated_1">
      <item>Dijana Vulić</item>
    </derivirana_varijabla>
  </DomainObject.Predmet.OstaliListNazivFormated>
  <DomainObject.Predmet.OstaliListNazivFormatedOIB>
    <izvorni_sadrzaj>
      <item>Dijana Vulić, OIB 91483884406</item>
    </izvorni_sadrzaj>
    <derivirana_varijabla naziv="DomainObject.Predmet.OstaliListNazivFormatedOIB_1">
      <item>Dijana Vulić, OIB 91483884406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ZADAR</izvorni_sadrzaj>
    <derivirana_varijabla naziv="DomainObject.Predmet.StrankaIDrugi_1">GRAD ZADAR</derivirana_varijabla>
  </DomainObject.Predmet.StrankaIDrugi>
  <DomainObject.Predmet.ProtustrankaIDrugi>
    <izvorni_sadrzaj>ALPE JADRAN HYPO, dioničko društvo za poslovanje nekretninama</izvorni_sadrzaj>
    <derivirana_varijabla naziv="DomainObject.Predmet.ProtustrankaIDrugi_1">ALPE JADRAN HYPO, dioničko društvo za poslovanje nekretninama</derivirana_varijabla>
  </DomainObject.Predmet.ProtustrankaIDrugi>
  <DomainObject.Predmet.StrankaIDrugiAdressOIB>
    <izvorni_sadrzaj>GRAD ZADAR, OIB 09933651854, Narodni trg 1, 23000 Zadar</izvorni_sadrzaj>
    <derivirana_varijabla naziv="DomainObject.Predmet.StrankaIDrugiAdressOIB_1">GRAD ZADAR, OIB 09933651854, Narodni trg 1, 23000 Zadar</derivirana_varijabla>
  </DomainObject.Predmet.StrankaIDrugiAdressOIB>
  <DomainObject.Predmet.ProtustrankaIDrugiAdressOIB>
    <izvorni_sadrzaj>ALPE JADRAN HYPO, dioničko društvo za poslovanje nekretninama, OIB 20550580362, Starčevićeva 1, 21000 Split</izvorni_sadrzaj>
    <derivirana_varijabla naziv="DomainObject.Predmet.ProtustrankaIDrugiAdressOIB_1">ALPE JADRAN HYPO, dioničko društvo za poslovanje nekretninama, OIB 20550580362, Starčevićeva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ALPE JADRAN HYPO, dioničko društvo za poslovanje nekretninama</item>
      <item>GRAD ZADAR</item>
      <item>Dijana Vulić</item>
    </izvorni_sadrzaj>
    <derivirana_varijabla naziv="DomainObject.Predmet.SudioniciListNaziv_1">
      <item>ALPE JADRAN HYPO, dioničko društvo za poslovanje nekretninama</item>
      <item>GRAD ZADAR</item>
      <item>Dijana Vulić</item>
    </derivirana_varijabla>
  </DomainObject.Predmet.SudioniciListNaziv>
  <DomainObject.Predmet.SudioniciListAdressOIB>
    <izvorni_sadrzaj>
      <item>ALPE JADRAN HYPO, dioničko društvo za poslovanje nekretninama, OIB 20550580362, Starčevićeva 1,21000 Split</item>
      <item>GRAD ZADAR, OIB 09933651854, Narodni trg 1,23000 Zadar</item>
      <item>Dijana Vulić, OIB 91483884406, Gundulićeva 26A,21000 Split</item>
    </izvorni_sadrzaj>
    <derivirana_varijabla naziv="DomainObject.Predmet.SudioniciListAdressOIB_1">
      <item>ALPE JADRAN HYPO, dioničko društvo za poslovanje nekretninama, OIB 20550580362, Starčevićeva 1,21000 Split</item>
      <item>GRAD ZADAR, OIB 09933651854, Narodni trg 1,23000 Zadar</item>
      <item>Dijana Vulić, OIB 91483884406, Gundulićeva 26A,21000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20550580362</item>
      <item>, OIB 09933651854</item>
      <item>, OIB 91483884406</item>
    </izvorni_sadrzaj>
    <derivirana_varijabla naziv="DomainObject.Predmet.SudioniciListNazivOIB_1">
      <item>, OIB 20550580362</item>
      <item>, OIB 09933651854</item>
      <item>, OIB 91483884406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Poljanić, OIB 73648398828, Vinkovačka 25 Split</item>
    </izvorni_sadrzaj>
    <derivirana_varijabla naziv="DomainObject.Predmet.StecajniUpraviteljiListAddressOIB_1">
      <item>Ljiljana Poljanić, OIB 73648398828, Vinkovačka 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1585</properties:Words>
  <properties:Characters>9011</properties:Characters>
  <properties:Lines>161</properties:Lines>
  <properties:Paragraphs>54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2018-01-09T10:58:00Z</dcterms:created>
  <dc:creator>Marija Elez</dc:creator>
  <cp:lastModifiedBy>Marija Elez</cp:lastModifiedBy>
  <dcterms:modified xmlns:xsi="http://www.w3.org/2001/XMLSchema-instance" xsi:type="dcterms:W3CDTF">2018-01-09T11:34:00Z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