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3121" w14:paraId="c9b3121" w:rsidRDefault="005247E1" w:rsidP="005247E1" w:rsidR="005247E1" w:rsidRPr="00172728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247E1" w:rsidP="005247E1" w:rsidR="005247E1" w:rsidRPr="00172728">
      <w:pPr>
        <w:jc w:val="both"/>
        <w:rPr>
          <w:rFonts w:hAnsi="Times New Roman" w:ascii="Times New Roman"/>
        </w:rPr>
      </w:pPr>
      <w:r w:rsidRPr="0017272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2728">
        <w:rPr>
          <w:rFonts w:hAnsi="Times New Roman" w:ascii="Times New Roman"/>
        </w:rPr>
        <w:t xml:space="preserve">                                                                                                       </w:t>
      </w:r>
    </w:p>
    <w:p w:rsidRDefault="005247E1" w:rsidP="005247E1" w:rsidR="005247E1" w:rsidRPr="00172728">
      <w:pPr>
        <w:jc w:val="both"/>
        <w:rPr>
          <w:rFonts w:hAnsi="Times New Roman" w:ascii="Times New Roman"/>
        </w:rPr>
      </w:pPr>
      <w:r w:rsidRPr="00172728">
        <w:rPr>
          <w:rFonts w:hAnsi="Times New Roman" w:ascii="Times New Roman"/>
        </w:rPr>
        <w:t>REPUBLIKA HRVATSKA</w:t>
      </w:r>
    </w:p>
    <w:p w:rsidRDefault="005247E1" w:rsidP="005247E1" w:rsidR="005247E1" w:rsidRPr="00172728">
      <w:pPr>
        <w:jc w:val="both"/>
        <w:rPr>
          <w:rFonts w:hAnsi="Times New Roman" w:ascii="Times New Roman"/>
        </w:rPr>
      </w:pPr>
      <w:r w:rsidRPr="00172728">
        <w:rPr>
          <w:rFonts w:hAnsi="Times New Roman" w:ascii="Times New Roman"/>
        </w:rPr>
        <w:t>TRGOVAČKI SUD U ZAGREBU</w:t>
      </w:r>
    </w:p>
    <w:p w:rsidRDefault="005247E1" w:rsidP="005247E1" w:rsidR="005247E1" w:rsidRPr="00172728">
      <w:pPr>
        <w:jc w:val="both"/>
        <w:rPr>
          <w:rFonts w:hAnsi="Times New Roman" w:ascii="Times New Roman"/>
        </w:rPr>
      </w:pPr>
      <w:r w:rsidRPr="00172728">
        <w:rPr>
          <w:rFonts w:hAnsi="Times New Roman" w:ascii="Times New Roman"/>
        </w:rPr>
        <w:t>Stalna služba u Karlovcu</w:t>
      </w:r>
    </w:p>
    <w:p w:rsidRDefault="005247E1" w:rsidP="005247E1" w:rsidR="005247E1" w:rsidRPr="00172728">
      <w:pPr>
        <w:jc w:val="both"/>
        <w:rPr>
          <w:rFonts w:hAnsi="Times New Roman" w:ascii="Times New Roman"/>
        </w:rPr>
      </w:pPr>
      <w:r w:rsidRPr="00172728">
        <w:rPr>
          <w:rFonts w:hAnsi="Times New Roman" w:ascii="Times New Roman"/>
        </w:rPr>
        <w:t>Karlovac, Trg hrvatskih branitelja 1/II</w:t>
      </w:r>
    </w:p>
    <w:p w:rsidRDefault="005247E1" w:rsidP="005247E1" w:rsidR="005247E1" w:rsidRPr="00172728">
      <w:pPr>
        <w:jc w:val="both"/>
        <w:rPr>
          <w:rFonts w:hAnsi="Times New Roman" w:ascii="Times New Roman"/>
        </w:rPr>
      </w:pPr>
    </w:p>
    <w:p w:rsidRDefault="005247E1" w:rsidP="005247E1" w:rsidR="005247E1" w:rsidRPr="00172728">
      <w:pPr>
        <w:jc w:val="center"/>
        <w:rPr>
          <w:rFonts w:hAnsi="Times New Roman" w:ascii="Times New Roman"/>
        </w:rPr>
      </w:pPr>
      <w:r w:rsidRPr="00172728">
        <w:rPr>
          <w:rFonts w:hAnsi="Times New Roman" w:ascii="Times New Roman"/>
        </w:rPr>
        <w:t>R E P U B L I K A    H R V A T S K A</w:t>
      </w:r>
    </w:p>
    <w:p w:rsidRDefault="005247E1" w:rsidP="005247E1" w:rsidR="005247E1" w:rsidRPr="00172728">
      <w:pPr>
        <w:jc w:val="center"/>
        <w:rPr>
          <w:rFonts w:hAnsi="Times New Roman" w:ascii="Times New Roman"/>
        </w:rPr>
      </w:pPr>
    </w:p>
    <w:p w:rsidRDefault="005247E1" w:rsidP="005247E1" w:rsidR="005247E1" w:rsidRPr="00172728">
      <w:pPr>
        <w:jc w:val="center"/>
        <w:rPr>
          <w:rFonts w:hAnsi="Times New Roman" w:ascii="Times New Roman"/>
        </w:rPr>
      </w:pPr>
      <w:r w:rsidRPr="00172728">
        <w:rPr>
          <w:rFonts w:hAnsi="Times New Roman" w:ascii="Times New Roman"/>
        </w:rPr>
        <w:t>R J E Š E N J E</w:t>
      </w:r>
    </w:p>
    <w:p w:rsidRDefault="005247E1" w:rsidP="005247E1" w:rsidR="005247E1" w:rsidRPr="00172728">
      <w:pPr>
        <w:jc w:val="both"/>
        <w:rPr>
          <w:rFonts w:hAnsi="Times New Roman" w:ascii="Times New Roman"/>
        </w:rPr>
      </w:pPr>
    </w:p>
    <w:p w:rsidRDefault="005247E1" w:rsidP="005247E1" w:rsidR="005247E1" w:rsidRPr="00172728">
      <w:pPr>
        <w:jc w:val="both"/>
        <w:rPr>
          <w:rFonts w:hAnsi="Times New Roman" w:ascii="Times New Roman"/>
        </w:rPr>
      </w:pPr>
      <w:r w:rsidRPr="00172728">
        <w:rPr>
          <w:rFonts w:hAnsi="Times New Roman" w:ascii="Times New Roman"/>
        </w:rPr>
        <w:tab/>
        <w:t xml:space="preserve">Trgovački sud u Zagrebu, Stalna služba u Karlovcu, po sucu Jadranki Mađeruh, u predstečajnom postupku nad dužnikom </w:t>
      </w:r>
      <w:r w:rsidR="00172728" w:rsidRPr="00172728">
        <w:rPr>
          <w:rFonts w:hAnsi="Times New Roman" w:ascii="Times New Roman"/>
        </w:rPr>
        <w:t xml:space="preserve">AGRO LIJANOVIĆ d.o.o., Zagreb, Kneza Borne 2, OIB: 72949091083, kojeg zastupa punomoćnik Pavao Mrkonjić, odvjetnik u Zagrebu, Ante Topić Mimare 24, </w:t>
      </w:r>
      <w:r w:rsidRPr="00172728">
        <w:rPr>
          <w:rFonts w:hAnsi="Times New Roman" w:ascii="Times New Roman"/>
        </w:rPr>
        <w:t xml:space="preserve">nakon održanog ročišta za ispitivanje tražbina, </w:t>
      </w:r>
      <w:r w:rsidR="00172728" w:rsidRPr="00172728">
        <w:rPr>
          <w:rFonts w:hAnsi="Times New Roman" w:ascii="Times New Roman"/>
        </w:rPr>
        <w:t>8. lipnja</w:t>
      </w:r>
      <w:r w:rsidRPr="00172728">
        <w:rPr>
          <w:rFonts w:hAnsi="Times New Roman" w:ascii="Times New Roman"/>
        </w:rPr>
        <w:t xml:space="preserve"> 2018.</w:t>
      </w:r>
    </w:p>
    <w:p w:rsidRDefault="005247E1" w:rsidP="005247E1" w:rsidR="005247E1" w:rsidRPr="00172728">
      <w:pPr>
        <w:jc w:val="both"/>
        <w:rPr>
          <w:rFonts w:hAnsi="Times New Roman" w:ascii="Times New Roman"/>
        </w:rPr>
      </w:pPr>
    </w:p>
    <w:p w:rsidRDefault="005247E1" w:rsidP="005247E1" w:rsidR="005247E1" w:rsidRPr="00172728">
      <w:pPr>
        <w:jc w:val="both"/>
        <w:rPr>
          <w:rFonts w:hAnsi="Times New Roman" w:ascii="Times New Roman"/>
        </w:rPr>
      </w:pPr>
    </w:p>
    <w:p w:rsidRDefault="005247E1" w:rsidP="005247E1" w:rsidR="005247E1" w:rsidRPr="00172728">
      <w:pPr>
        <w:jc w:val="center"/>
        <w:rPr>
          <w:rFonts w:hAnsi="Times New Roman" w:ascii="Times New Roman"/>
        </w:rPr>
      </w:pPr>
      <w:r w:rsidRPr="00172728">
        <w:rPr>
          <w:rFonts w:hAnsi="Times New Roman" w:ascii="Times New Roman"/>
        </w:rPr>
        <w:t>r i j e š i o  j e</w:t>
      </w:r>
    </w:p>
    <w:p w:rsidRDefault="005247E1" w:rsidP="005247E1" w:rsidR="005247E1" w:rsidRPr="00172728">
      <w:pPr>
        <w:jc w:val="center"/>
        <w:rPr>
          <w:rFonts w:hAnsi="Times New Roman" w:ascii="Times New Roman"/>
        </w:rPr>
      </w:pPr>
    </w:p>
    <w:p w:rsidRDefault="005247E1" w:rsidP="005247E1" w:rsidR="005247E1" w:rsidRPr="00172728">
      <w:pPr>
        <w:jc w:val="both"/>
        <w:rPr>
          <w:rFonts w:hAnsi="Times New Roman" w:ascii="Times New Roman"/>
        </w:rPr>
      </w:pPr>
    </w:p>
    <w:p w:rsidRDefault="005247E1" w:rsidP="00172728" w:rsidR="005247E1" w:rsidRPr="00172728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</w:rPr>
      </w:pPr>
      <w:r w:rsidRPr="00172728">
        <w:rPr>
          <w:rFonts w:hAnsi="Times New Roman" w:ascii="Times New Roman"/>
        </w:rPr>
        <w:t>Utvrđene su tražbine slijedećih vjerovnika:</w:t>
      </w:r>
    </w:p>
    <w:p w:rsidRDefault="00172728" w:rsidP="00172728" w:rsidR="00172728">
      <w:pPr>
        <w:jc w:val="both"/>
        <w:rPr>
          <w:rFonts w:hAnsi="Times New Roman" w:ascii="Times New Roman"/>
        </w:rPr>
      </w:pPr>
    </w:p>
    <w:p w:rsidRDefault="00172728" w:rsidP="00172728" w:rsidR="00172728" w:rsidRPr="00172728">
      <w:pPr>
        <w:jc w:val="both"/>
        <w:rPr>
          <w:rFonts w:hAnsi="Times New Roman" w:ascii="Times New Roman"/>
        </w:rPr>
      </w:pPr>
    </w:p>
    <w:tbl>
      <w:tblPr>
        <w:tblW w:type="dxa" w:w="12900"/>
        <w:tblInd w:type="dxa" w:w="108"/>
        <w:tblLayout w:type="fixed"/>
        <w:tblLook w:val="04A0" w:noVBand="1" w:noHBand="0" w:lastColumn="0" w:firstColumn="1" w:lastRow="0" w:firstRow="1"/>
      </w:tblPr>
      <w:tblGrid>
        <w:gridCol w:w="568"/>
        <w:gridCol w:w="1857"/>
        <w:gridCol w:w="1403"/>
        <w:gridCol w:w="1418"/>
        <w:gridCol w:w="1276"/>
        <w:gridCol w:w="1275"/>
        <w:gridCol w:w="1418"/>
        <w:gridCol w:w="1276"/>
        <w:gridCol w:w="2409"/>
      </w:tblGrid>
      <w:tr w:rsidTr="00020564" w:rsidR="00020564" w:rsidRPr="00172728">
        <w:trPr>
          <w:gridAfter w:val="2"/>
          <w:wAfter w:type="dxa" w:w="3685"/>
          <w:trHeight w:val="1605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020564" w:rsidP="00172728" w:rsidR="00020564" w:rsidRPr="0017272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000000" w:val="clear"/>
            <w:noWrap/>
            <w:vAlign w:val="center"/>
            <w:hideMark/>
          </w:tcPr>
          <w:p w:rsidRDefault="00020564" w:rsidP="00172728" w:rsidR="00020564" w:rsidRPr="0017272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type="dxa" w:w="14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020564" w:rsidP="00172728" w:rsidR="00020564" w:rsidRPr="0017272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020564" w:rsidP="00172728" w:rsidR="00020564" w:rsidRPr="0017272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Adresa vjerovnika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020564" w:rsidP="00172728" w:rsidR="00020564" w:rsidRPr="0017272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Iznos tražbine navedene u prijedlogu za otvaranje predstečajnog postupka</w:t>
            </w:r>
          </w:p>
          <w:p w:rsidRDefault="00020564" w:rsidP="00172728" w:rsidR="00020564" w:rsidRPr="0017272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 kn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000000" w:val="clear"/>
          </w:tcPr>
          <w:p w:rsidRDefault="00020564" w:rsidP="00172728" w:rsidR="00020564" w:rsidRPr="0017272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Iznos prijavljene tražbine</w:t>
            </w:r>
          </w:p>
          <w:p w:rsidRDefault="00020564" w:rsidP="00172728" w:rsidR="00020564" w:rsidRPr="0017272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 kn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000000" w:val="clear"/>
          </w:tcPr>
          <w:p w:rsidRDefault="00020564" w:rsidP="00172728" w:rsidR="00020564" w:rsidRPr="0017272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Utvrđene tražbine</w:t>
            </w:r>
          </w:p>
          <w:p w:rsidRDefault="00020564" w:rsidP="00172728" w:rsidR="00020564" w:rsidRPr="00172728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 kn</w:t>
            </w:r>
          </w:p>
        </w:tc>
      </w:tr>
      <w:tr w:rsidTr="00020564" w:rsidR="00020564" w:rsidRPr="00172728">
        <w:trPr>
          <w:gridAfter w:val="2"/>
          <w:wAfter w:type="dxa" w:w="3685"/>
          <w:trHeight w:val="765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ELEKTRO SERVIS I TRGOVINA "MEŠTROVIĆ" vl.SLAVKO MEŠTROVIĆ</w:t>
            </w:r>
          </w:p>
        </w:tc>
        <w:tc>
          <w:tcPr>
            <w:tcW w:type="dxa" w:w="14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69216090164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Slavka Kolara 10, 10410 Velika Gorica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 xml:space="preserve">6.053,40 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6.053,40</w:t>
            </w:r>
          </w:p>
        </w:tc>
      </w:tr>
      <w:tr w:rsidTr="00020564" w:rsidR="00020564" w:rsidRPr="00172728">
        <w:trPr>
          <w:gridAfter w:val="2"/>
          <w:wAfter w:type="dxa" w:w="3685"/>
          <w:trHeight w:val="840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GRAD ZAGREB</w:t>
            </w:r>
          </w:p>
        </w:tc>
        <w:tc>
          <w:tcPr>
            <w:tcW w:type="dxa" w:w="14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61817894937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Trg Stjepana Radića 1,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156,24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 xml:space="preserve">       </w:t>
            </w: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156,24</w:t>
            </w:r>
          </w:p>
        </w:tc>
      </w:tr>
      <w:tr w:rsidTr="00020564" w:rsidR="00020564" w:rsidRPr="00172728">
        <w:trPr>
          <w:gridAfter w:val="2"/>
          <w:wAfter w:type="dxa" w:w="3685"/>
          <w:trHeight w:val="825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Hrvatske vode, pravna osoba za upravljanje vodama</w:t>
            </w:r>
          </w:p>
        </w:tc>
        <w:tc>
          <w:tcPr>
            <w:tcW w:type="dxa" w:w="14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28921383001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Ulica grada Vukovara 220,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115,08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115,08</w:t>
            </w:r>
          </w:p>
        </w:tc>
      </w:tr>
      <w:tr w:rsidTr="00020564" w:rsidR="00020564" w:rsidRPr="00172728">
        <w:trPr>
          <w:gridAfter w:val="2"/>
          <w:wAfter w:type="dxa" w:w="3685"/>
          <w:trHeight w:val="795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Hrvatski Telekom d.d.</w:t>
            </w:r>
          </w:p>
        </w:tc>
        <w:tc>
          <w:tcPr>
            <w:tcW w:type="dxa" w:w="14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81793146560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Roberta Frangeša Mihanovića 9,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18.765,00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 xml:space="preserve">       18.765,00</w:t>
            </w:r>
          </w:p>
        </w:tc>
      </w:tr>
      <w:tr w:rsidTr="00020564" w:rsidR="00020564" w:rsidRPr="00172728">
        <w:trPr>
          <w:gridAfter w:val="2"/>
          <w:wAfter w:type="dxa" w:w="3685"/>
          <w:trHeight w:val="795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lastRenderedPageBreak/>
              <w:t>5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HRVATSKA OSIGURAVAJUĆA KUĆA - dioničko društvo za osiguranje</w:t>
            </w:r>
          </w:p>
        </w:tc>
        <w:tc>
          <w:tcPr>
            <w:tcW w:type="dxa" w:w="14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00432869176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Capraška ulica 6,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 xml:space="preserve">27.134,94 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27.134,94</w:t>
            </w:r>
          </w:p>
        </w:tc>
      </w:tr>
      <w:tr w:rsidTr="00020564" w:rsidR="00020564" w:rsidRPr="00172728">
        <w:trPr>
          <w:gridAfter w:val="2"/>
          <w:wAfter w:type="dxa" w:w="3685"/>
          <w:trHeight w:val="705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020564" w:rsidP="00020564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IVANA GRADNJA d.o.o. za građenje i usluge</w:t>
            </w:r>
          </w:p>
        </w:tc>
        <w:tc>
          <w:tcPr>
            <w:tcW w:type="dxa" w:w="14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47441440930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Dedovići 3,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 xml:space="preserve">88.221,52 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88.221,52</w:t>
            </w:r>
          </w:p>
        </w:tc>
      </w:tr>
      <w:tr w:rsidTr="00020564" w:rsidR="00020564" w:rsidRPr="00172728">
        <w:trPr>
          <w:gridAfter w:val="2"/>
          <w:wAfter w:type="dxa" w:w="3685"/>
          <w:trHeight w:val="780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STIPE IVANKOVIĆ LIJANOVIĆ</w:t>
            </w:r>
          </w:p>
        </w:tc>
        <w:tc>
          <w:tcPr>
            <w:tcW w:type="dxa" w:w="14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56266344642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Gornjodemerska ulica 14, 10257 Demerje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 xml:space="preserve">213.000,00 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213.000,00</w:t>
            </w:r>
          </w:p>
        </w:tc>
      </w:tr>
      <w:tr w:rsidTr="00020564" w:rsidR="00020564" w:rsidRPr="00172728">
        <w:trPr>
          <w:gridAfter w:val="2"/>
          <w:wAfter w:type="dxa" w:w="3685"/>
          <w:trHeight w:val="705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KULINA NOVA SELA, d.o.o. za proizvodnju, trgovinu i ugostiteljstvo</w:t>
            </w:r>
          </w:p>
        </w:tc>
        <w:tc>
          <w:tcPr>
            <w:tcW w:type="dxa" w:w="14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74710303090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Kulina 17, 20278 Nova Sela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 xml:space="preserve">3.999,65 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3.999,65</w:t>
            </w:r>
          </w:p>
        </w:tc>
      </w:tr>
      <w:tr w:rsidTr="00020564" w:rsidR="00020564" w:rsidRPr="00172728">
        <w:trPr>
          <w:gridAfter w:val="2"/>
          <w:wAfter w:type="dxa" w:w="3685"/>
          <w:trHeight w:val="780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LNT konto društvo s ograničenom odgovornošću za knjigovodstvene poslove i trgovinu</w:t>
            </w:r>
          </w:p>
        </w:tc>
        <w:tc>
          <w:tcPr>
            <w:tcW w:type="dxa" w:w="14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27152584410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Sarajevska 62,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 xml:space="preserve">14.925,50 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14.925,50</w:t>
            </w:r>
          </w:p>
        </w:tc>
      </w:tr>
      <w:tr w:rsidTr="00020564" w:rsidR="00020564" w:rsidRPr="00172728">
        <w:trPr>
          <w:gridAfter w:val="2"/>
          <w:wAfter w:type="dxa" w:w="3685"/>
          <w:trHeight w:val="630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MARINA IVANKOVIĆ LIJANOVIĆ</w:t>
            </w:r>
          </w:p>
        </w:tc>
        <w:tc>
          <w:tcPr>
            <w:tcW w:type="dxa" w:w="14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18614417546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Ulica Jurja Njavre 27,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 xml:space="preserve">150.500,00 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150.500,00</w:t>
            </w:r>
          </w:p>
        </w:tc>
      </w:tr>
      <w:tr w:rsidTr="00020564" w:rsidR="00020564" w:rsidRPr="00172728">
        <w:trPr>
          <w:gridAfter w:val="2"/>
          <w:wAfter w:type="dxa" w:w="3685"/>
          <w:trHeight w:val="825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MESNA INDUSTRIJA LIJANOVIĆ d.o.o. za proizvodnju, trgovinu i usluge</w:t>
            </w:r>
          </w:p>
        </w:tc>
        <w:tc>
          <w:tcPr>
            <w:tcW w:type="dxa" w:w="14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43825960370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Kneza Borne 2,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 xml:space="preserve">280.873,37 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280.873,37</w:t>
            </w:r>
          </w:p>
        </w:tc>
      </w:tr>
      <w:tr w:rsidTr="00020564" w:rsidR="00020564" w:rsidRPr="00172728">
        <w:trPr>
          <w:gridAfter w:val="2"/>
          <w:wAfter w:type="dxa" w:w="3685"/>
          <w:trHeight w:val="825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MINISTARSTVO FINANCIJA - POREZNA UPRAVA</w:t>
            </w:r>
          </w:p>
        </w:tc>
        <w:tc>
          <w:tcPr>
            <w:tcW w:type="dxa" w:w="14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Boškovićeva 5,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 xml:space="preserve">22.500,00 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8.525,68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8.525,68</w:t>
            </w:r>
          </w:p>
        </w:tc>
      </w:tr>
      <w:tr w:rsidTr="00020564" w:rsidR="00020564" w:rsidRPr="00172728">
        <w:trPr>
          <w:gridAfter w:val="2"/>
          <w:wAfter w:type="dxa" w:w="3685"/>
          <w:trHeight w:val="825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13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REKO društvo s ograničenom odgovornošću za proizvodnju i trgovinu</w:t>
            </w:r>
          </w:p>
        </w:tc>
        <w:tc>
          <w:tcPr>
            <w:tcW w:type="dxa" w:w="14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62387986338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Dumovečka 27, 10373 Hrušćica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 xml:space="preserve">5.018,25 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6.310,67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6.310,67</w:t>
            </w:r>
          </w:p>
        </w:tc>
      </w:tr>
      <w:tr w:rsidTr="00020564" w:rsidR="00020564" w:rsidRPr="00172728">
        <w:trPr>
          <w:gridAfter w:val="2"/>
          <w:wAfter w:type="dxa" w:w="3685"/>
          <w:trHeight w:val="720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14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SANJA IVANKOVIĆ LIJANOVIĆ</w:t>
            </w:r>
          </w:p>
        </w:tc>
        <w:tc>
          <w:tcPr>
            <w:tcW w:type="dxa" w:w="14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90320083313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Ulica Jurja Njavre 27, 10000 Zagreb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  <w:noWrap/>
            <w:vAlign w:val="center"/>
            <w:hideMark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 xml:space="preserve">1.905.842,35 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D9D9D9" w:val="clear"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1.905.842,35</w:t>
            </w:r>
          </w:p>
        </w:tc>
      </w:tr>
      <w:tr w:rsidTr="00020564" w:rsidR="00020564" w:rsidRPr="00172728">
        <w:trPr>
          <w:gridAfter w:val="2"/>
          <w:wAfter w:type="dxa" w:w="3685"/>
          <w:trHeight w:val="795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15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ŠIRJAN društvo s ograničenom odgovornošću za proizvodnju, preradu i trgovinu</w:t>
            </w:r>
          </w:p>
        </w:tc>
        <w:tc>
          <w:tcPr>
            <w:tcW w:type="dxa" w:w="14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31458573467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20564" w:rsidP="00172728" w:rsidR="00020564" w:rsidRPr="00172728">
            <w:pPr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Kusijevec 29, 48267 Sveti Petar Orehovec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 xml:space="preserve">8.000,00 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  <w:p w:rsidRDefault="00020564" w:rsidP="00172728" w:rsidR="00020564" w:rsidRPr="00172728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172728">
              <w:rPr>
                <w:rFonts w:hAnsi="Times New Roman" w:ascii="Times New Roman"/>
                <w:color w:val="000000"/>
                <w:sz w:val="20"/>
                <w:szCs w:val="20"/>
                <w:lang w:eastAsia="hr-HR"/>
              </w:rPr>
              <w:t>8.000,00</w:t>
            </w:r>
          </w:p>
        </w:tc>
      </w:tr>
      <w:tr w:rsidTr="00020564" w:rsidR="00172728" w:rsidRPr="00172728">
        <w:trPr>
          <w:trHeight w:val="394"/>
        </w:trPr>
        <w:tc>
          <w:tcPr>
            <w:tcW w:type="dxa" w:w="5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72728" w:rsidP="00172728" w:rsidR="00172728" w:rsidRPr="00172728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72728" w:rsidP="00172728" w:rsidR="00172728" w:rsidRPr="00172728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72728" w:rsidP="00172728" w:rsidR="00172728" w:rsidRPr="00172728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72728" w:rsidP="00172728" w:rsidR="00172728" w:rsidRPr="00172728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72728" w:rsidP="00172728" w:rsidR="00172728" w:rsidRPr="00172728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</w:tcPr>
          <w:p w:rsidRDefault="00172728" w:rsidP="00172728" w:rsidR="00172728" w:rsidRPr="00172728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</w:tcPr>
          <w:p w:rsidRDefault="00172728" w:rsidP="00172728" w:rsidR="00172728" w:rsidRPr="00172728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</w:tcPr>
          <w:p w:rsidRDefault="00172728" w:rsidP="00172728" w:rsidR="00172728" w:rsidRPr="00172728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09"/>
            <w:tcBorders>
              <w:top w:val="nil"/>
              <w:left w:val="nil"/>
              <w:bottom w:val="nil"/>
              <w:right w:val="nil"/>
            </w:tcBorders>
          </w:tcPr>
          <w:p w:rsidRDefault="00172728" w:rsidP="00172728" w:rsidR="00172728" w:rsidRPr="00172728">
            <w:pPr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5247E1" w:rsidP="005247E1" w:rsidR="005247E1" w:rsidRPr="00172728">
      <w:pPr>
        <w:jc w:val="both"/>
        <w:rPr>
          <w:rFonts w:hAnsi="Times New Roman" w:ascii="Times New Roman"/>
        </w:rPr>
      </w:pPr>
      <w:r w:rsidRPr="00172728">
        <w:rPr>
          <w:rFonts w:hAnsi="Times New Roman" w:ascii="Times New Roman"/>
        </w:rPr>
        <w:t>II. Osporene su tražbine slijedećih vjerovnika:</w:t>
      </w:r>
    </w:p>
    <w:p w:rsidRDefault="005247E1" w:rsidP="005247E1" w:rsidR="005247E1" w:rsidRPr="00172728">
      <w:pPr>
        <w:jc w:val="both"/>
        <w:rPr>
          <w:rFonts w:hAnsi="Times New Roman" w:ascii="Times New Roman"/>
        </w:rPr>
      </w:pPr>
    </w:p>
    <w:p w:rsidRDefault="005247E1" w:rsidP="00596C20" w:rsidR="005247E1">
      <w:pPr>
        <w:jc w:val="both"/>
        <w:rPr>
          <w:rFonts w:hAnsi="Times New Roman" w:ascii="Times New Roman"/>
        </w:rPr>
      </w:pPr>
      <w:r w:rsidRPr="00172728">
        <w:rPr>
          <w:rFonts w:hAnsi="Times New Roman" w:ascii="Times New Roman"/>
        </w:rPr>
        <w:t>II.</w:t>
      </w:r>
      <w:r w:rsidR="00962F01">
        <w:rPr>
          <w:rFonts w:hAnsi="Times New Roman" w:ascii="Times New Roman"/>
        </w:rPr>
        <w:t xml:space="preserve"> </w:t>
      </w:r>
      <w:r w:rsidRPr="00172728">
        <w:rPr>
          <w:rFonts w:hAnsi="Times New Roman" w:ascii="Times New Roman"/>
        </w:rPr>
        <w:t xml:space="preserve">1. Vjerovniku </w:t>
      </w:r>
      <w:r w:rsidR="00020564">
        <w:rPr>
          <w:rFonts w:hAnsi="Times New Roman" w:ascii="Times New Roman"/>
        </w:rPr>
        <w:t>HUP-ZAGREB d.o.o., Zagreb, Trg Krešimira Ćosića 9, OIB: 66859264899</w:t>
      </w:r>
      <w:r w:rsidRPr="00172728">
        <w:rPr>
          <w:rFonts w:hAnsi="Times New Roman" w:ascii="Times New Roman"/>
        </w:rPr>
        <w:t xml:space="preserve">, osporena je tražbina u iznosu od </w:t>
      </w:r>
      <w:r w:rsidR="00020564">
        <w:rPr>
          <w:rFonts w:hAnsi="Times New Roman" w:ascii="Times New Roman"/>
        </w:rPr>
        <w:t>17.207,36</w:t>
      </w:r>
      <w:r w:rsidRPr="00172728">
        <w:rPr>
          <w:rFonts w:hAnsi="Times New Roman" w:ascii="Times New Roman"/>
        </w:rPr>
        <w:t xml:space="preserve"> kn, </w:t>
      </w:r>
      <w:r w:rsidR="00020564">
        <w:rPr>
          <w:rFonts w:hAnsi="Times New Roman" w:ascii="Times New Roman"/>
        </w:rPr>
        <w:t>iz razloga jer je potraživanje naplaćeno iz jamstva.</w:t>
      </w:r>
    </w:p>
    <w:p w:rsidRDefault="004A1650" w:rsidP="00596C20" w:rsidR="004A1650">
      <w:pPr>
        <w:jc w:val="both"/>
        <w:rPr>
          <w:rFonts w:hAnsi="Times New Roman" w:ascii="Times New Roman"/>
        </w:rPr>
      </w:pPr>
    </w:p>
    <w:p w:rsidRDefault="00020564" w:rsidP="00020564" w:rsidR="00020564" w:rsidRPr="00020564">
      <w:pPr>
        <w:pStyle w:val="Odlomakpopisa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II.2. IMPULS-LEASING d.o.o., Zagreb, Velimira Škorpika 241, OIB: 65918029671, osporena je tražbina u iznosu od 115.280,67 kn iz razloga što dužnik nema evidentirani dospjeli dug prema tom vjerovniku.</w:t>
      </w:r>
    </w:p>
    <w:p w:rsidRDefault="005247E1" w:rsidP="005247E1" w:rsidR="005247E1" w:rsidRPr="00172728">
      <w:pPr>
        <w:jc w:val="both"/>
        <w:rPr>
          <w:rFonts w:hAnsi="Times New Roman" w:ascii="Times New Roman"/>
        </w:rPr>
      </w:pPr>
    </w:p>
    <w:p w:rsidRDefault="00962F01" w:rsidP="00962F01" w:rsidR="005247E1" w:rsidRPr="00020564">
      <w:pPr>
        <w:pStyle w:val="Odlomakpopisa"/>
        <w:tabs>
          <w:tab w:pos="7849" w:val="left"/>
        </w:tabs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 </w:t>
      </w:r>
      <w:r w:rsidR="005247E1" w:rsidRPr="00020564">
        <w:rPr>
          <w:rFonts w:hAnsi="Times New Roman" w:ascii="Times New Roman"/>
        </w:rPr>
        <w:t>Upućuj</w:t>
      </w:r>
      <w:r w:rsidR="00596C20" w:rsidRPr="00020564">
        <w:rPr>
          <w:rFonts w:hAnsi="Times New Roman" w:ascii="Times New Roman"/>
        </w:rPr>
        <w:t xml:space="preserve">e se vjerovnik osporene tražbine </w:t>
      </w:r>
      <w:r w:rsidR="00020564" w:rsidRPr="00020564">
        <w:rPr>
          <w:rFonts w:hAnsi="Times New Roman" w:ascii="Times New Roman"/>
        </w:rPr>
        <w:t>HUP-ZAGREB d.</w:t>
      </w:r>
      <w:r w:rsidR="00F50029">
        <w:rPr>
          <w:rFonts w:hAnsi="Times New Roman" w:ascii="Times New Roman"/>
        </w:rPr>
        <w:t>d</w:t>
      </w:r>
      <w:r w:rsidR="00020564" w:rsidRPr="00020564">
        <w:rPr>
          <w:rFonts w:hAnsi="Times New Roman" w:ascii="Times New Roman"/>
        </w:rPr>
        <w:t>., Zagreb, Trg Krešimira Ćosića 9, OIB: 66859264899</w:t>
      </w:r>
      <w:r w:rsidR="00596C20" w:rsidRPr="00020564">
        <w:rPr>
          <w:rFonts w:hAnsi="Times New Roman" w:ascii="Times New Roman"/>
        </w:rPr>
        <w:t>,</w:t>
      </w:r>
      <w:r w:rsidR="005247E1" w:rsidRPr="00020564">
        <w:rPr>
          <w:rFonts w:hAnsi="Times New Roman" w:ascii="Times New Roman"/>
        </w:rPr>
        <w:t xml:space="preserve"> na pokretanje parnice protiv dužnika radi utvrđenja osporene tražbine</w:t>
      </w:r>
      <w:r w:rsidR="00596C20" w:rsidRPr="00020564">
        <w:rPr>
          <w:rFonts w:hAnsi="Times New Roman" w:ascii="Times New Roman"/>
        </w:rPr>
        <w:t xml:space="preserve"> u iznosu od </w:t>
      </w:r>
      <w:r w:rsidR="00020564" w:rsidRPr="00020564">
        <w:rPr>
          <w:rFonts w:hAnsi="Times New Roman" w:ascii="Times New Roman"/>
        </w:rPr>
        <w:t>17.207,36 kn</w:t>
      </w:r>
      <w:r w:rsidR="005247E1" w:rsidRPr="00020564">
        <w:rPr>
          <w:rFonts w:hAnsi="Times New Roman" w:ascii="Times New Roman"/>
        </w:rPr>
        <w:t xml:space="preserve"> u roku od 8 dana od dana pravomoćnosti rješenja o upućivanju na parnicu odnosno </w:t>
      </w:r>
      <w:r w:rsidR="00596C20" w:rsidRPr="00020564">
        <w:rPr>
          <w:rFonts w:hAnsi="Times New Roman" w:ascii="Times New Roman"/>
        </w:rPr>
        <w:t>primitka drugostupanjske odluke.</w:t>
      </w:r>
    </w:p>
    <w:p w:rsidRDefault="00962F01" w:rsidP="00962F01" w:rsidR="00962F01">
      <w:pPr>
        <w:pStyle w:val="Odlomakpopisa"/>
        <w:tabs>
          <w:tab w:pos="7849" w:val="left"/>
        </w:tabs>
        <w:ind w:left="2520"/>
        <w:jc w:val="both"/>
        <w:rPr>
          <w:rFonts w:hAnsi="Times New Roman" w:ascii="Times New Roman"/>
        </w:rPr>
      </w:pPr>
    </w:p>
    <w:p w:rsidRDefault="00962F01" w:rsidP="00962F01" w:rsidR="00020564" w:rsidRPr="00020564">
      <w:pPr>
        <w:pStyle w:val="Odlomakpopisa"/>
        <w:tabs>
          <w:tab w:pos="7849" w:val="left"/>
        </w:tabs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IV. </w:t>
      </w:r>
      <w:r w:rsidR="00020564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Upućuju se dužnik i povjerenik na pokretanje parnice u roku od </w:t>
      </w:r>
      <w:r w:rsidRPr="00020564">
        <w:rPr>
          <w:rFonts w:hAnsi="Times New Roman" w:ascii="Times New Roman"/>
        </w:rPr>
        <w:t>8 dana od dana pravomoćnosti rješenja o upućivanju na parnicu odnosno primitka drugostupanjske odluke</w:t>
      </w:r>
      <w:r>
        <w:rPr>
          <w:rFonts w:hAnsi="Times New Roman" w:ascii="Times New Roman"/>
        </w:rPr>
        <w:t xml:space="preserve"> da dokažu osnovanost svog osporavanja u odnosu na tražbinu vjerovnika IMPULS-LEASING d.o.o., Zagreb, Velimira Škorpika 241, OIB: 65918029671, u iznosu od 115.280,67 kn.</w:t>
      </w:r>
    </w:p>
    <w:p w:rsidRDefault="005247E1" w:rsidP="005247E1" w:rsidR="005247E1" w:rsidRPr="00172728">
      <w:pPr>
        <w:tabs>
          <w:tab w:pos="7849" w:val="left"/>
        </w:tabs>
        <w:jc w:val="both"/>
        <w:rPr>
          <w:rFonts w:hAnsi="Times New Roman" w:ascii="Times New Roman"/>
        </w:rPr>
      </w:pPr>
    </w:p>
    <w:p w:rsidRDefault="005247E1" w:rsidP="005247E1" w:rsidR="005247E1" w:rsidRPr="00172728">
      <w:pPr>
        <w:tabs>
          <w:tab w:pos="7849" w:val="left"/>
        </w:tabs>
        <w:jc w:val="both"/>
        <w:rPr>
          <w:rFonts w:hAnsi="Times New Roman" w:ascii="Times New Roman"/>
        </w:rPr>
      </w:pPr>
      <w:r w:rsidRPr="00172728">
        <w:rPr>
          <w:rFonts w:hAnsi="Times New Roman" w:ascii="Times New Roman"/>
        </w:rPr>
        <w:t xml:space="preserve">V. Ako osoba koja je upućena na parnicu ne pokrene parnicu u roku od 8 dana od dana pravomoćnosti rješenja o upućivanju u parnicu odnosno primitka drugostupanjske odluke, smatrat će se da je odustala od prava na vođenje te parnice. </w:t>
      </w:r>
    </w:p>
    <w:p w:rsidRDefault="005247E1" w:rsidP="005247E1" w:rsidR="005247E1" w:rsidRPr="00172728">
      <w:pPr>
        <w:pStyle w:val="Odlomakpopisa"/>
        <w:tabs>
          <w:tab w:pos="7849" w:val="left"/>
        </w:tabs>
        <w:jc w:val="both"/>
        <w:rPr>
          <w:rFonts w:hAnsi="Times New Roman" w:ascii="Times New Roman"/>
        </w:rPr>
      </w:pPr>
    </w:p>
    <w:p w:rsidRDefault="005247E1" w:rsidP="005247E1" w:rsidR="005247E1" w:rsidRPr="00172728">
      <w:pPr>
        <w:jc w:val="both"/>
        <w:rPr>
          <w:rFonts w:hAnsi="Times New Roman" w:ascii="Times New Roman"/>
        </w:rPr>
      </w:pPr>
      <w:r w:rsidRPr="00172728">
        <w:rPr>
          <w:rFonts w:hAnsi="Times New Roman" w:ascii="Times New Roman"/>
        </w:rPr>
        <w:t>V</w:t>
      </w:r>
      <w:r w:rsidR="00962F01">
        <w:rPr>
          <w:rFonts w:hAnsi="Times New Roman" w:ascii="Times New Roman"/>
        </w:rPr>
        <w:t>I</w:t>
      </w:r>
      <w:r w:rsidRPr="00172728">
        <w:rPr>
          <w:rFonts w:hAnsi="Times New Roman" w:ascii="Times New Roman"/>
        </w:rPr>
        <w:t xml:space="preserve">. Nalaže se dužniku da u roku od </w:t>
      </w:r>
      <w:r w:rsidR="00962F01">
        <w:rPr>
          <w:rFonts w:hAnsi="Times New Roman" w:ascii="Times New Roman"/>
        </w:rPr>
        <w:t>21</w:t>
      </w:r>
      <w:r w:rsidRPr="00172728">
        <w:rPr>
          <w:rFonts w:hAnsi="Times New Roman" w:ascii="Times New Roman"/>
        </w:rPr>
        <w:t xml:space="preserve"> dan od dana pravomoćnosti ovog rješenja dostavi sudu izmijenjeni plan restrukturiranja, koji će obuhvatiti sve utvrđene i osporene tražbine, a u protivnom će sud obustaviti postupak. </w:t>
      </w:r>
    </w:p>
    <w:p w:rsidRDefault="005247E1" w:rsidP="005247E1" w:rsidR="005247E1" w:rsidRPr="00172728">
      <w:pPr>
        <w:jc w:val="both"/>
        <w:rPr>
          <w:rFonts w:hAnsi="Times New Roman" w:ascii="Times New Roman"/>
        </w:rPr>
      </w:pPr>
    </w:p>
    <w:p w:rsidRDefault="005247E1" w:rsidP="005247E1" w:rsidR="005247E1" w:rsidRPr="00172728">
      <w:pPr>
        <w:jc w:val="both"/>
        <w:rPr>
          <w:rFonts w:hAnsi="Times New Roman" w:ascii="Times New Roman"/>
        </w:rPr>
      </w:pPr>
    </w:p>
    <w:p w:rsidRDefault="005247E1" w:rsidP="005247E1" w:rsidR="005247E1" w:rsidRPr="00172728">
      <w:pPr>
        <w:jc w:val="center"/>
        <w:rPr>
          <w:rFonts w:hAnsi="Times New Roman" w:ascii="Times New Roman"/>
        </w:rPr>
      </w:pPr>
      <w:r w:rsidRPr="00172728">
        <w:rPr>
          <w:rFonts w:hAnsi="Times New Roman" w:ascii="Times New Roman"/>
        </w:rPr>
        <w:t>Obrazloženje</w:t>
      </w:r>
    </w:p>
    <w:p w:rsidRDefault="005247E1" w:rsidP="005247E1" w:rsidR="005247E1" w:rsidRPr="00172728">
      <w:pPr>
        <w:jc w:val="center"/>
        <w:rPr>
          <w:rFonts w:hAnsi="Times New Roman" w:ascii="Times New Roman"/>
        </w:rPr>
      </w:pPr>
    </w:p>
    <w:p w:rsidRDefault="005247E1" w:rsidP="005247E1" w:rsidR="005247E1" w:rsidRPr="00172728">
      <w:pPr>
        <w:rPr>
          <w:rFonts w:hAnsi="Times New Roman" w:ascii="Times New Roman"/>
        </w:rPr>
      </w:pPr>
    </w:p>
    <w:p w:rsidRDefault="005247E1" w:rsidP="005247E1" w:rsidR="005247E1" w:rsidRPr="00172728">
      <w:pPr>
        <w:ind w:firstLine="708"/>
        <w:jc w:val="both"/>
        <w:rPr>
          <w:rFonts w:hAnsi="Times New Roman" w:ascii="Times New Roman"/>
        </w:rPr>
      </w:pPr>
      <w:r w:rsidRPr="00172728">
        <w:rPr>
          <w:rFonts w:hAnsi="Times New Roman" w:ascii="Times New Roman"/>
        </w:rPr>
        <w:t xml:space="preserve">Dužnik je podnio ovom sudu prijedlog za otvaranje predstečajnoga postupka temeljem odredbe čl. 25. Stečajnog zakona (Narodne novine broj 71/15, </w:t>
      </w:r>
      <w:r w:rsidR="00596C20" w:rsidRPr="00172728">
        <w:rPr>
          <w:rFonts w:hAnsi="Times New Roman" w:ascii="Times New Roman"/>
        </w:rPr>
        <w:t xml:space="preserve">104/17, </w:t>
      </w:r>
      <w:r w:rsidRPr="00172728">
        <w:rPr>
          <w:rFonts w:hAnsi="Times New Roman" w:ascii="Times New Roman"/>
        </w:rPr>
        <w:t xml:space="preserve">dalje u tekstu: SZ-a), nakon čega je </w:t>
      </w:r>
      <w:r w:rsidR="00962F01">
        <w:rPr>
          <w:rFonts w:hAnsi="Times New Roman" w:ascii="Times New Roman"/>
        </w:rPr>
        <w:t>2</w:t>
      </w:r>
      <w:r w:rsidR="00596C20" w:rsidRPr="00172728">
        <w:rPr>
          <w:rFonts w:hAnsi="Times New Roman" w:ascii="Times New Roman"/>
        </w:rPr>
        <w:t>8. veljače 2018</w:t>
      </w:r>
      <w:r w:rsidRPr="00172728">
        <w:rPr>
          <w:rFonts w:hAnsi="Times New Roman" w:ascii="Times New Roman"/>
        </w:rPr>
        <w:t>. godine doneseno rješenje o otvaranju predstečajnog postupka kojim je, između ostalog, imenovan povjerenik te određeno ročište radi ispitivanja tražbina.</w:t>
      </w:r>
    </w:p>
    <w:p w:rsidRDefault="005247E1" w:rsidP="005247E1" w:rsidR="005247E1" w:rsidRPr="00172728">
      <w:pPr>
        <w:ind w:firstLine="708"/>
        <w:jc w:val="both"/>
        <w:rPr>
          <w:rFonts w:hAnsi="Times New Roman" w:ascii="Times New Roman"/>
        </w:rPr>
      </w:pPr>
    </w:p>
    <w:p w:rsidRDefault="005247E1" w:rsidP="005247E1" w:rsidR="005247E1" w:rsidRPr="00172728">
      <w:pPr>
        <w:ind w:firstLine="708"/>
        <w:jc w:val="both"/>
        <w:rPr>
          <w:rFonts w:hAnsi="Times New Roman" w:ascii="Times New Roman"/>
        </w:rPr>
      </w:pPr>
      <w:r w:rsidRPr="00172728">
        <w:rPr>
          <w:rFonts w:hAnsi="Times New Roman" w:ascii="Times New Roman"/>
        </w:rPr>
        <w:t xml:space="preserve">Na ročištu radi ispitivanja tražbina održanom </w:t>
      </w:r>
      <w:r w:rsidR="00962F01">
        <w:rPr>
          <w:rFonts w:hAnsi="Times New Roman" w:ascii="Times New Roman"/>
        </w:rPr>
        <w:t>8. lipnja</w:t>
      </w:r>
      <w:r w:rsidR="00596C20" w:rsidRPr="00172728">
        <w:rPr>
          <w:rFonts w:hAnsi="Times New Roman" w:ascii="Times New Roman"/>
        </w:rPr>
        <w:t xml:space="preserve"> 2018</w:t>
      </w:r>
      <w:r w:rsidRPr="00172728">
        <w:rPr>
          <w:rFonts w:hAnsi="Times New Roman" w:ascii="Times New Roman"/>
        </w:rPr>
        <w:t xml:space="preserve">. godine sud je sastavio tablicu ispitanih tražbina, a sukladno odredbi čl. 49. st. 1. i 2. SZ-a, te je sukladno čl. 50. temeljem tablice ispitanih tražbina doneseno ovo rješenje o utvrđenim i osporenim tražbinama uz naznaku razloga osporavanja kao u točki I. i II. izreke rješenja. </w:t>
      </w:r>
    </w:p>
    <w:p w:rsidRDefault="00596C20" w:rsidP="005247E1" w:rsidR="00596C20" w:rsidRPr="00172728">
      <w:pPr>
        <w:ind w:firstLine="708"/>
        <w:jc w:val="both"/>
        <w:rPr>
          <w:rFonts w:hAnsi="Times New Roman" w:ascii="Times New Roman"/>
        </w:rPr>
      </w:pPr>
    </w:p>
    <w:p w:rsidRDefault="0016251B" w:rsidP="005247E1" w:rsidR="00962F01">
      <w:pPr>
        <w:ind w:firstLine="708"/>
        <w:jc w:val="both"/>
        <w:rPr>
          <w:rFonts w:hAnsi="Times New Roman" w:ascii="Times New Roman"/>
        </w:rPr>
      </w:pPr>
      <w:r w:rsidRPr="00172728">
        <w:rPr>
          <w:rFonts w:hAnsi="Times New Roman" w:ascii="Times New Roman"/>
        </w:rPr>
        <w:t>Na roči</w:t>
      </w:r>
      <w:r w:rsidR="00962F01">
        <w:rPr>
          <w:rFonts w:hAnsi="Times New Roman" w:ascii="Times New Roman"/>
        </w:rPr>
        <w:t>štu radi ispitivanja tražbina 8. lipnja</w:t>
      </w:r>
      <w:r w:rsidRPr="00172728">
        <w:rPr>
          <w:rFonts w:hAnsi="Times New Roman" w:ascii="Times New Roman"/>
        </w:rPr>
        <w:t xml:space="preserve"> 2018. posebno su ispitane osporene tražbine radi otklanjanja osporavanja te </w:t>
      </w:r>
      <w:r w:rsidR="00962F01">
        <w:rPr>
          <w:rFonts w:hAnsi="Times New Roman" w:ascii="Times New Roman"/>
        </w:rPr>
        <w:t>su</w:t>
      </w:r>
      <w:r w:rsidRPr="00172728">
        <w:rPr>
          <w:rFonts w:hAnsi="Times New Roman" w:ascii="Times New Roman"/>
        </w:rPr>
        <w:t xml:space="preserve"> dužnik </w:t>
      </w:r>
      <w:r w:rsidR="00962F01">
        <w:rPr>
          <w:rFonts w:hAnsi="Times New Roman" w:ascii="Times New Roman"/>
        </w:rPr>
        <w:t xml:space="preserve">i povjerenik </w:t>
      </w:r>
      <w:r w:rsidRPr="00172728">
        <w:rPr>
          <w:rFonts w:hAnsi="Times New Roman" w:ascii="Times New Roman"/>
        </w:rPr>
        <w:t>otkloni</w:t>
      </w:r>
      <w:r w:rsidR="00962F01">
        <w:rPr>
          <w:rFonts w:hAnsi="Times New Roman" w:ascii="Times New Roman"/>
        </w:rPr>
        <w:t>li</w:t>
      </w:r>
      <w:r w:rsidRPr="00172728">
        <w:rPr>
          <w:rFonts w:hAnsi="Times New Roman" w:ascii="Times New Roman"/>
        </w:rPr>
        <w:t xml:space="preserve"> osporavanje u odnosu na  vjerovnika </w:t>
      </w:r>
      <w:r w:rsidR="00962F01">
        <w:rPr>
          <w:rFonts w:hAnsi="Times New Roman" w:ascii="Times New Roman"/>
        </w:rPr>
        <w:t>Ivana gradnja d.o.o., a dužnik je otklonio osporavanje u odnosu na vjerovnika Hrvatski telekom d.d.</w:t>
      </w:r>
    </w:p>
    <w:p w:rsidRDefault="005247E1" w:rsidP="005247E1" w:rsidR="005247E1">
      <w:pPr>
        <w:ind w:firstLine="708"/>
        <w:jc w:val="both"/>
        <w:rPr>
          <w:rFonts w:hAnsi="Times New Roman" w:ascii="Times New Roman"/>
        </w:rPr>
      </w:pPr>
    </w:p>
    <w:p w:rsidRDefault="00962F01" w:rsidP="005247E1" w:rsidR="00962F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odnosu na tražbinu vjerovnika Ministarstvo financija RH, Porezna uprava povjerenik je naveo kako je u prijedlogu dužnik naveo dug u iznosu do 22.500,00 kn,  međutim u međuvremenu je došlo do djelomičnog knjiženja podmirenja, pa je dužnikov dug prema Ministarstvu financija RH, Porezna uprava 8.525,68 kn, kako je taj vjerovnik i naveo u prijavi potraživanja, pa je za taj iznos i utvrđenja vjerovnikova tražbina.</w:t>
      </w:r>
    </w:p>
    <w:p w:rsidRDefault="00962F01" w:rsidP="005247E1" w:rsidR="00962F01">
      <w:pPr>
        <w:ind w:firstLine="708"/>
        <w:jc w:val="both"/>
        <w:rPr>
          <w:rFonts w:hAnsi="Times New Roman" w:ascii="Times New Roman"/>
        </w:rPr>
      </w:pPr>
    </w:p>
    <w:p w:rsidRDefault="00962F01" w:rsidP="005247E1" w:rsidR="00962F01" w:rsidRPr="0017272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Tražbin</w:t>
      </w:r>
      <w:r w:rsidR="00F50029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vjerovnika HUP-ZAGREB d.d., Zagreb, </w:t>
      </w:r>
      <w:r w:rsidR="00F50029">
        <w:rPr>
          <w:rFonts w:hAnsi="Times New Roman" w:ascii="Times New Roman"/>
        </w:rPr>
        <w:t xml:space="preserve">i vjerovnika Impuls-Leasing d.o.o., Zagreb, su posebno raspravljene, međutim osporavanje nije otklonjeno. Naime, tražbinu vjerovnika HUP-ZAGREB d.d. osporili su povjerenik i dužnik navodeći da je to potraživanje već naplaćeno iz jamstva, a da u vrijeme podnošenja prijedloga za otvaranje predstečajnog postupka nije bilo naplaćeno, te da je dužnik taj dug imao iskazan temeljem vjerodostojne isprave vjerovnika HUP-ZAGREB d.d. Nadalje, tražbina vjerovnika IMPULS-LEASING </w:t>
      </w:r>
      <w:r w:rsidR="00F50029">
        <w:rPr>
          <w:rFonts w:hAnsi="Times New Roman" w:ascii="Times New Roman"/>
        </w:rPr>
        <w:lastRenderedPageBreak/>
        <w:t>d.o.o. odnosi se na obračun u slučaju raskida ugovora, a koji ugovor nije raskinut, te dužnik nema evidentiran dospjeli dug prema tom vjerovniku, a vjerovnik svoje potraživanje temelji na bjanko zadužnici – ovršnoj ispravi.</w:t>
      </w:r>
    </w:p>
    <w:p w:rsidRDefault="005247E1" w:rsidP="005247E1" w:rsidR="005247E1" w:rsidRPr="00172728">
      <w:pPr>
        <w:ind w:firstLine="708"/>
        <w:jc w:val="both"/>
        <w:rPr>
          <w:rFonts w:hAnsi="Times New Roman" w:ascii="Times New Roman"/>
        </w:rPr>
      </w:pPr>
    </w:p>
    <w:p w:rsidRDefault="005247E1" w:rsidP="005247E1" w:rsidR="005247E1">
      <w:pPr>
        <w:ind w:firstLine="708"/>
        <w:jc w:val="both"/>
        <w:rPr>
          <w:rFonts w:hAnsi="Times New Roman" w:ascii="Times New Roman"/>
        </w:rPr>
      </w:pPr>
      <w:r w:rsidRPr="00172728">
        <w:rPr>
          <w:rFonts w:hAnsi="Times New Roman" w:ascii="Times New Roman"/>
        </w:rPr>
        <w:t>Temeljem čl. 48. st. 1. SZ-a odlučeno je kao u točki III. izreke rješenja s obzirom da su dužnik i povjerenik osporili tražbin</w:t>
      </w:r>
      <w:r w:rsidR="0016251B" w:rsidRPr="00172728">
        <w:rPr>
          <w:rFonts w:hAnsi="Times New Roman" w:ascii="Times New Roman"/>
        </w:rPr>
        <w:t>u</w:t>
      </w:r>
      <w:r w:rsidRPr="00172728">
        <w:rPr>
          <w:rFonts w:hAnsi="Times New Roman" w:ascii="Times New Roman"/>
        </w:rPr>
        <w:t xml:space="preserve"> vjerovnika naveden</w:t>
      </w:r>
      <w:r w:rsidR="0016251B" w:rsidRPr="00172728">
        <w:rPr>
          <w:rFonts w:hAnsi="Times New Roman" w:ascii="Times New Roman"/>
        </w:rPr>
        <w:t xml:space="preserve">u </w:t>
      </w:r>
      <w:r w:rsidRPr="00172728">
        <w:rPr>
          <w:rFonts w:hAnsi="Times New Roman" w:ascii="Times New Roman"/>
        </w:rPr>
        <w:t>u toj točki.</w:t>
      </w:r>
    </w:p>
    <w:p w:rsidRDefault="00F50029" w:rsidP="005247E1" w:rsidR="00F50029">
      <w:pPr>
        <w:ind w:firstLine="708"/>
        <w:jc w:val="both"/>
        <w:rPr>
          <w:rFonts w:hAnsi="Times New Roman" w:ascii="Times New Roman"/>
        </w:rPr>
      </w:pPr>
    </w:p>
    <w:p w:rsidRDefault="00F50029" w:rsidP="00F50029" w:rsidR="00F50029">
      <w:pPr>
        <w:ind w:firstLine="708"/>
        <w:jc w:val="both"/>
        <w:rPr>
          <w:rFonts w:hAnsi="Times New Roman" w:ascii="Times New Roman"/>
        </w:rPr>
      </w:pPr>
      <w:r w:rsidRPr="00172728">
        <w:rPr>
          <w:rFonts w:hAnsi="Times New Roman" w:ascii="Times New Roman"/>
        </w:rPr>
        <w:t>Temeljem čl.</w:t>
      </w:r>
      <w:r>
        <w:rPr>
          <w:rFonts w:hAnsi="Times New Roman" w:ascii="Times New Roman"/>
        </w:rPr>
        <w:t>266. st.4. SZ u vezi čl. 48. st.5.  SZ-a odlučeno je kao u točki IV. izreke rješenja.</w:t>
      </w:r>
    </w:p>
    <w:p w:rsidRDefault="00F50029" w:rsidP="005247E1" w:rsidR="00F50029" w:rsidRPr="00172728">
      <w:pPr>
        <w:ind w:firstLine="708"/>
        <w:jc w:val="both"/>
        <w:rPr>
          <w:rFonts w:hAnsi="Times New Roman" w:ascii="Times New Roman"/>
        </w:rPr>
      </w:pPr>
    </w:p>
    <w:p w:rsidRDefault="005247E1" w:rsidP="005247E1" w:rsidR="005247E1" w:rsidRPr="00172728">
      <w:pPr>
        <w:ind w:firstLine="708"/>
        <w:jc w:val="both"/>
        <w:rPr>
          <w:rFonts w:hAnsi="Times New Roman" w:ascii="Times New Roman"/>
        </w:rPr>
      </w:pPr>
    </w:p>
    <w:p w:rsidRDefault="005247E1" w:rsidP="005247E1" w:rsidR="005247E1" w:rsidRPr="00172728">
      <w:pPr>
        <w:ind w:firstLine="708"/>
        <w:jc w:val="both"/>
        <w:rPr>
          <w:rFonts w:hAnsi="Times New Roman" w:ascii="Times New Roman"/>
        </w:rPr>
      </w:pPr>
      <w:r w:rsidRPr="00172728">
        <w:rPr>
          <w:rFonts w:hAnsi="Times New Roman" w:ascii="Times New Roman"/>
        </w:rPr>
        <w:t>Temeljem čl. 267. st. 1</w:t>
      </w:r>
      <w:r w:rsidR="00F50029">
        <w:rPr>
          <w:rFonts w:hAnsi="Times New Roman" w:ascii="Times New Roman"/>
        </w:rPr>
        <w:t xml:space="preserve">. SZ-a odlučeno je kao u točki </w:t>
      </w:r>
      <w:r w:rsidRPr="00172728">
        <w:rPr>
          <w:rFonts w:hAnsi="Times New Roman" w:ascii="Times New Roman"/>
        </w:rPr>
        <w:t>V. izreke rješenja.</w:t>
      </w:r>
    </w:p>
    <w:p w:rsidRDefault="005247E1" w:rsidP="005247E1" w:rsidR="005247E1" w:rsidRPr="00172728">
      <w:pPr>
        <w:ind w:firstLine="708"/>
        <w:jc w:val="both"/>
        <w:rPr>
          <w:rFonts w:hAnsi="Times New Roman" w:ascii="Times New Roman"/>
        </w:rPr>
      </w:pPr>
    </w:p>
    <w:p w:rsidRDefault="005247E1" w:rsidP="005247E1" w:rsidR="005247E1" w:rsidRPr="00172728">
      <w:pPr>
        <w:ind w:firstLine="708"/>
        <w:jc w:val="both"/>
        <w:rPr>
          <w:rFonts w:hAnsi="Times New Roman" w:ascii="Times New Roman"/>
        </w:rPr>
      </w:pPr>
      <w:r w:rsidRPr="00172728">
        <w:rPr>
          <w:rFonts w:hAnsi="Times New Roman" w:ascii="Times New Roman"/>
        </w:rPr>
        <w:t>Temeljem čl. 52. st. 1. i 3. SZ-a odlučeno je kao u točki V</w:t>
      </w:r>
      <w:r w:rsidR="00F50029">
        <w:rPr>
          <w:rFonts w:hAnsi="Times New Roman" w:ascii="Times New Roman"/>
        </w:rPr>
        <w:t>I</w:t>
      </w:r>
      <w:r w:rsidRPr="00172728">
        <w:rPr>
          <w:rFonts w:hAnsi="Times New Roman" w:ascii="Times New Roman"/>
        </w:rPr>
        <w:t>. izreke rješenja.</w:t>
      </w:r>
    </w:p>
    <w:p w:rsidRDefault="005247E1" w:rsidP="005247E1" w:rsidR="005247E1" w:rsidRPr="00172728">
      <w:pPr>
        <w:rPr>
          <w:rFonts w:hAnsi="Times New Roman" w:ascii="Times New Roman"/>
        </w:rPr>
      </w:pPr>
    </w:p>
    <w:p w:rsidRDefault="005247E1" w:rsidP="005247E1" w:rsidR="005247E1" w:rsidRPr="00172728">
      <w:pPr>
        <w:rPr>
          <w:rFonts w:hAnsi="Times New Roman" w:ascii="Times New Roman"/>
        </w:rPr>
      </w:pPr>
    </w:p>
    <w:p w:rsidRDefault="005247E1" w:rsidP="005247E1" w:rsidR="005247E1" w:rsidRPr="00172728">
      <w:pPr>
        <w:jc w:val="center"/>
        <w:rPr>
          <w:rFonts w:hAnsi="Times New Roman" w:ascii="Times New Roman"/>
        </w:rPr>
      </w:pPr>
      <w:r w:rsidRPr="00172728">
        <w:rPr>
          <w:rFonts w:hAnsi="Times New Roman" w:ascii="Times New Roman"/>
        </w:rPr>
        <w:t xml:space="preserve">U Karlovcu, </w:t>
      </w:r>
      <w:r w:rsidR="00F50029">
        <w:rPr>
          <w:rFonts w:hAnsi="Times New Roman" w:ascii="Times New Roman"/>
        </w:rPr>
        <w:t>8. lipnja</w:t>
      </w:r>
      <w:r w:rsidR="008856B4" w:rsidRPr="00172728">
        <w:rPr>
          <w:rFonts w:hAnsi="Times New Roman" w:ascii="Times New Roman"/>
        </w:rPr>
        <w:t xml:space="preserve"> 2018.</w:t>
      </w:r>
    </w:p>
    <w:p w:rsidRDefault="005247E1" w:rsidP="005247E1" w:rsidR="005247E1" w:rsidRPr="00172728">
      <w:pPr>
        <w:jc w:val="both"/>
        <w:rPr>
          <w:rFonts w:hAnsi="Times New Roman" w:ascii="Times New Roman"/>
        </w:rPr>
      </w:pPr>
    </w:p>
    <w:p w:rsidRDefault="005247E1" w:rsidP="005247E1" w:rsidR="005247E1" w:rsidRPr="00172728">
      <w:pPr>
        <w:jc w:val="both"/>
        <w:rPr>
          <w:rFonts w:hAnsi="Times New Roman" w:ascii="Times New Roman"/>
        </w:rPr>
      </w:pPr>
      <w:r w:rsidRPr="00172728">
        <w:rPr>
          <w:rFonts w:hAnsi="Times New Roman" w:ascii="Times New Roman"/>
        </w:rPr>
        <w:t xml:space="preserve">                                                                                                                           Sudac:</w:t>
      </w:r>
    </w:p>
    <w:p w:rsidRDefault="005247E1" w:rsidP="004A1650" w:rsidR="005247E1">
      <w:pPr>
        <w:jc w:val="both"/>
        <w:rPr>
          <w:rFonts w:hAnsi="Times New Roman" w:ascii="Times New Roman"/>
        </w:rPr>
      </w:pPr>
      <w:r w:rsidRPr="00172728">
        <w:rPr>
          <w:rFonts w:hAnsi="Times New Roman" w:ascii="Times New Roman"/>
        </w:rPr>
        <w:t xml:space="preserve">                                                                                                               Jadranka Mađeruh</w:t>
      </w:r>
      <w:r w:rsidR="004A1650">
        <w:rPr>
          <w:rFonts w:hAnsi="Times New Roman" w:ascii="Times New Roman"/>
        </w:rPr>
        <w:t>, v.r.</w:t>
      </w:r>
    </w:p>
    <w:p w:rsidRDefault="004A1650" w:rsidP="004A1650" w:rsidR="004A1650">
      <w:pPr>
        <w:jc w:val="both"/>
        <w:rPr>
          <w:rFonts w:hAnsi="Times New Roman" w:ascii="Times New Roman"/>
        </w:rPr>
      </w:pPr>
    </w:p>
    <w:p w:rsidRDefault="004A1650" w:rsidP="004A1650" w:rsidR="004A16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Za točnost otpravka-ovlašteni službenik:</w:t>
      </w:r>
      <w:r>
        <w:rPr>
          <w:rFonts w:hAnsi="Times New Roman" w:ascii="Times New Roman"/>
        </w:rPr>
        <w:br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Draženka Prpić</w:t>
      </w:r>
    </w:p>
    <w:p w:rsidRDefault="004A1650" w:rsidP="004A1650" w:rsidR="004A1650" w:rsidRPr="00172728">
      <w:pPr>
        <w:jc w:val="both"/>
        <w:rPr>
          <w:rFonts w:hAnsi="Times New Roman" w:ascii="Times New Roman"/>
        </w:rPr>
      </w:pPr>
    </w:p>
    <w:p w:rsidRDefault="005247E1" w:rsidP="005247E1" w:rsidR="005247E1" w:rsidRPr="00172728">
      <w:pPr>
        <w:rPr>
          <w:rFonts w:hAnsi="Times New Roman" w:ascii="Times New Roman"/>
        </w:rPr>
      </w:pPr>
      <w:r w:rsidRPr="00172728">
        <w:rPr>
          <w:rFonts w:hAnsi="Times New Roman" w:ascii="Times New Roman"/>
        </w:rPr>
        <w:t>Uputa o pravnom lijeku:</w:t>
      </w:r>
    </w:p>
    <w:p w:rsidRDefault="005247E1" w:rsidP="005247E1" w:rsidR="005247E1" w:rsidRPr="00172728">
      <w:pPr>
        <w:jc w:val="both"/>
        <w:rPr>
          <w:rFonts w:hAnsi="Times New Roman" w:ascii="Times New Roman"/>
        </w:rPr>
      </w:pPr>
      <w:r w:rsidRPr="00172728">
        <w:rPr>
          <w:rFonts w:hAnsi="Times New Roman" w:ascii="Times New Roman"/>
        </w:rPr>
        <w:t>Protiv ovog rješenja pravo na žalbu ima dužnik i svaki vjerovnik u dijelu koji se odnosi na njegovu prijavljenu tražbinu i tražbinu koju je osporio (čl. 51. st. 1. SZ-a), u roku od osam dana od isteka osmog dana od dana objave ovog rješenja na mrežnoj stranici e-Oglasna ploča sudova. Žalba se podnosi ovom sudu u tri primjerka, a o žalbi odlučuje Visoki trgovački sud Republike Hrvatske.</w:t>
      </w:r>
    </w:p>
    <w:p w:rsidRDefault="005247E1" w:rsidP="005247E1" w:rsidR="005247E1" w:rsidRPr="00172728">
      <w:pPr>
        <w:rPr>
          <w:rFonts w:hAnsi="Times New Roman" w:ascii="Times New Roman"/>
        </w:rPr>
      </w:pPr>
    </w:p>
    <w:p w:rsidRDefault="005247E1" w:rsidP="005247E1" w:rsidR="005247E1" w:rsidRPr="00172728">
      <w:pPr>
        <w:rPr>
          <w:rFonts w:hAnsi="Times New Roman" w:ascii="Times New Roman"/>
        </w:rPr>
      </w:pPr>
    </w:p>
    <w:p w:rsidRDefault="005247E1" w:rsidP="005247E1" w:rsidR="005247E1" w:rsidRPr="00172728">
      <w:pPr>
        <w:rPr>
          <w:rFonts w:hAnsi="Times New Roman" w:ascii="Times New Roman"/>
        </w:rPr>
      </w:pPr>
    </w:p>
    <w:p w:rsidRDefault="005247E1" w:rsidP="005247E1" w:rsidR="005247E1" w:rsidRPr="00172728">
      <w:pPr>
        <w:rPr>
          <w:rFonts w:hAnsi="Times New Roman" w:ascii="Times New Roman"/>
        </w:rPr>
      </w:pPr>
    </w:p>
    <w:p w:rsidRDefault="005247E1" w:rsidP="005247E1" w:rsidR="005247E1" w:rsidRPr="00172728">
      <w:pPr>
        <w:rPr>
          <w:rFonts w:hAnsi="Times New Roman" w:ascii="Times New Roman"/>
        </w:rPr>
      </w:pPr>
    </w:p>
    <w:p w:rsidRDefault="0075785F" w:rsidP="005247E1" w:rsidR="0075785F" w:rsidRPr="00172728">
      <w:pPr>
        <w:rPr>
          <w:rFonts w:hAnsi="Times New Roman" w:ascii="Times New Roman"/>
        </w:rPr>
      </w:pPr>
    </w:p>
    <w:sectPr w:rsidR="0075785F" w:rsidRPr="0017272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1718" w:rsidP="003D7F7E" w:rsidR="000F1718">
      <w:r>
        <w:separator/>
      </w:r>
    </w:p>
  </w:endnote>
  <w:endnote w:id="0" w:type="continuationSeparator">
    <w:p w:rsidRDefault="000F1718" w:rsidP="003D7F7E" w:rsidR="000F1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1718" w:rsidP="003D7F7E" w:rsidR="000F1718">
      <w:r>
        <w:separator/>
      </w:r>
    </w:p>
  </w:footnote>
  <w:footnote w:id="0" w:type="continuationSeparator">
    <w:p w:rsidRDefault="000F1718" w:rsidP="003D7F7E" w:rsidR="000F17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8455151"/>
      <w:docPartObj>
        <w:docPartGallery w:val="Page Numbers (Top of Page)"/>
        <w:docPartUnique/>
      </w:docPartObj>
    </w:sdtPr>
    <w:sdtEndPr/>
    <w:sdtContent>
      <w:p w:rsidRDefault="00596C20" w:rsidR="00596C2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3E4">
          <w:rPr>
            <w:noProof/>
          </w:rPr>
          <w:t>4</w:t>
        </w:r>
        <w:r>
          <w:fldChar w:fldCharType="end"/>
        </w:r>
      </w:p>
    </w:sdtContent>
  </w:sdt>
  <w:p w:rsidRDefault="00596C20" w:rsidP="003D7F7E" w:rsidR="00596C20">
    <w:pPr>
      <w:pStyle w:val="Zaglavlje"/>
      <w:jc w:val="right"/>
    </w:pPr>
    <w:r>
      <w:t>1 St-</w:t>
    </w:r>
    <w:r w:rsidR="00172728">
      <w:t>446</w:t>
    </w:r>
    <w:r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03671"/>
    <w:multiLevelType w:val="hybridMultilevel"/>
    <w:tmpl w:val="ADCAAC6A"/>
    <w:lvl w:tplc="FC723AD6" w:ilvl="0">
      <w:start w:val="4"/>
      <w:numFmt w:val="upperRoman"/>
      <w:lvlText w:val="%1."/>
      <w:lvlJc w:val="left"/>
      <w:pPr>
        <w:ind w:hanging="720" w:left="25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">
    <w:nsid w:val="1F732866"/>
    <w:multiLevelType w:val="hybridMultilevel"/>
    <w:tmpl w:val="AD04E7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DC00E7"/>
    <w:multiLevelType w:val="hybridMultilevel"/>
    <w:tmpl w:val="AAF06A78"/>
    <w:lvl w:tplc="EE4A1D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9E866AF"/>
    <w:multiLevelType w:val="hybridMultilevel"/>
    <w:tmpl w:val="9AD21A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1211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3D4303"/>
    <w:multiLevelType w:val="hybridMultilevel"/>
    <w:tmpl w:val="7A186F94"/>
    <w:lvl w:tplc="0A3601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AB5FA3"/>
    <w:multiLevelType w:val="hybridMultilevel"/>
    <w:tmpl w:val="B61E4A1C"/>
    <w:lvl w:tplc="B534217A" w:ilvl="0">
      <w:start w:val="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606A0119"/>
    <w:multiLevelType w:val="hybridMultilevel"/>
    <w:tmpl w:val="FAAEA882"/>
    <w:lvl w:tplc="B32660C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7F7E"/>
    <w:rsid w:val="00020564"/>
    <w:rsid w:val="000B6336"/>
    <w:rsid w:val="000F1718"/>
    <w:rsid w:val="001227C3"/>
    <w:rsid w:val="0016251B"/>
    <w:rsid w:val="00172728"/>
    <w:rsid w:val="003600F5"/>
    <w:rsid w:val="003623E2"/>
    <w:rsid w:val="003D7F7E"/>
    <w:rsid w:val="004826D5"/>
    <w:rsid w:val="004A1650"/>
    <w:rsid w:val="004B1A40"/>
    <w:rsid w:val="004B26FB"/>
    <w:rsid w:val="005247E1"/>
    <w:rsid w:val="00553619"/>
    <w:rsid w:val="00596C20"/>
    <w:rsid w:val="005B3F79"/>
    <w:rsid w:val="006F1C42"/>
    <w:rsid w:val="0075785F"/>
    <w:rsid w:val="0076127B"/>
    <w:rsid w:val="008856B4"/>
    <w:rsid w:val="00962F01"/>
    <w:rsid w:val="009E651B"/>
    <w:rsid w:val="009F23E4"/>
    <w:rsid w:val="00A33473"/>
    <w:rsid w:val="00B35F7F"/>
    <w:rsid w:val="00BC3DD4"/>
    <w:rsid w:val="00D500DD"/>
    <w:rsid w:val="00DD130D"/>
    <w:rsid w:val="00F50029"/>
    <w:rsid w:val="00F57CC5"/>
    <w:rsid w:val="00FC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7F7E"/>
    <w:pPr>
      <w:spacing w:lineRule="auto" w:line="240" w:after="0"/>
    </w:pPr>
    <w:rPr>
      <w:rFonts w:cs="Times New Roman" w:eastAsia="Times New Roman" w:hAnsi="Calibri" w:ascii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7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7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7F7E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7F7E"/>
    <w:rPr>
      <w:rFonts w:cs="Times New Roman" w:eastAsia="Times New Roman" w:hAnsi="Calibri" w:ascii="Calibri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7F7E"/>
    <w:rPr>
      <w:rFonts w:cs="Times New Roman" w:eastAsia="Times New Roman" w:hAnsi="Calibri" w:ascii="Calibri"/>
      <w:sz w:val="24"/>
      <w:szCs w:val="24"/>
    </w:rPr>
  </w:style>
  <w:style w:customStyle="true" w:styleId="Bezpopisa1" w:type="numbering">
    <w:name w:val="Bez popisa1"/>
    <w:next w:val="Bezpopisa"/>
    <w:uiPriority w:val="99"/>
    <w:semiHidden/>
    <w:unhideWhenUsed/>
    <w:rsid w:val="000B6336"/>
  </w:style>
  <w:style w:styleId="Tekstrezerviranogmjesta" w:type="character">
    <w:name w:val="Placeholder Text"/>
    <w:basedOn w:val="Zadanifontodlomka"/>
    <w:uiPriority w:val="99"/>
    <w:semiHidden/>
    <w:rsid w:val="009F23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3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3E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3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3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7F7E"/>
    <w:pPr>
      <w:spacing w:after="0" w:line="240" w:lineRule="auto"/>
    </w:pPr>
    <w:rPr>
      <w:rFonts w:ascii="Calibri" w:cs="Times New Roman" w:eastAsia="Times New Roman" w:hAnsi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7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7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7F7E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7F7E"/>
    <w:rPr>
      <w:rFonts w:ascii="Calibri" w:cs="Times New Roman" w:eastAsia="Times New Roman" w:hAnsi="Calibri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7F7E"/>
    <w:rPr>
      <w:rFonts w:ascii="Calibri" w:cs="Times New Roman" w:eastAsia="Times New Roman" w:hAnsi="Calibri"/>
      <w:sz w:val="24"/>
      <w:szCs w:val="24"/>
    </w:rPr>
  </w:style>
  <w:style w:customStyle="1" w:styleId="Bezpopisa1" w:type="numbering">
    <w:name w:val="Bez popisa1"/>
    <w:next w:val="Bezpopisa"/>
    <w:uiPriority w:val="99"/>
    <w:semiHidden/>
    <w:unhideWhenUsed/>
    <w:rsid w:val="000B6336"/>
  </w:style>
  <w:style w:styleId="Tekstrezerviranogmjesta" w:type="character">
    <w:name w:val="Placeholder Text"/>
    <w:basedOn w:val="Zadanifontodlomka"/>
    <w:uiPriority w:val="99"/>
    <w:semiHidden/>
    <w:rsid w:val="009F23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3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3E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3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3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391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4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64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46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2018.</izvorni_sadrzaj>
    <derivirana_varijabla naziv="DomainObject.Predmet.DatumOsnivanja_1">15.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St-446/2018</izvorni_sadrzaj>
    <derivirana_varijabla naziv="DomainObject.Predmet.OznakaBroj_1">St-446/2018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LIJANOVIĆ d.o.o. zastupanog po punomoćniku PAVAO MRKONJIĆ</izvorni_sadrzaj>
    <derivirana_varijabla naziv="DomainObject.Predmet.ProtustrankaFormated_1">  AGRO LIJANOVIĆ d.o.o. zastupanog po punomoćniku PAVAO MRKONJIĆ</derivirana_varijabla>
  </DomainObject.Predmet.ProtustrankaFormated>
  <DomainObject.Predmet.ProtustrankaFormatedOIB>
    <izvorni_sadrzaj>  AGRO LIJANOVIĆ d.o.o., OIB 72949091083 zastupanog po punomoćniku PAVAO MRKONJIĆ</izvorni_sadrzaj>
    <derivirana_varijabla naziv="DomainObject.Predmet.ProtustrankaFormatedOIB_1">  AGRO LIJANOVIĆ d.o.o., OIB 72949091083 zastupanog po punomoćniku PAVAO MRKONJIĆ</derivirana_varijabla>
  </DomainObject.Predmet.ProtustrankaFormatedOIB>
  <DomainObject.Predmet.ProtustrankaFormatedWithAdress>
    <izvorni_sadrzaj> AGRO LIJANOVIĆ d.o.o., Kneza Borne 2, 10000 Zagreb zastupanog po punomoćniku PAVAO MRKONJIĆ</izvorni_sadrzaj>
    <derivirana_varijabla naziv="DomainObject.Predmet.ProtustrankaFormatedWithAdress_1"> AGRO LIJANOVIĆ d.o.o., Kneza Borne 2, 10000 Zagreb zastupanog po punomoćniku PAVAO MRKONJIĆ</derivirana_varijabla>
  </DomainObject.Predmet.ProtustrankaFormatedWithAdress>
  <DomainObject.Predmet.ProtustrankaFormatedWithAdressOIB>
    <izvorni_sadrzaj> AGRO LIJANOVIĆ d.o.o., OIB 72949091083, Kneza Borne 2, 10000 Zagreb zastupanog po punomoćniku PAVAO MRKONJIĆ</izvorni_sadrzaj>
    <derivirana_varijabla naziv="DomainObject.Predmet.ProtustrankaFormatedWithAdressOIB_1"> AGRO LIJANOVIĆ d.o.o., OIB 72949091083, Kneza Borne 2, 10000 Zagreb zastupanog po punomoćniku PAVAO MRKONJIĆ</derivirana_varijabla>
  </DomainObject.Predmet.ProtustrankaFormatedWithAdressOIB>
  <DomainObject.Predmet.ProtustrankaWithAdress>
    <izvorni_sadrzaj>AGRO LIJANOVIĆ d.o.o. Kneza Borne 2, 10000 Zagreb</izvorni_sadrzaj>
    <derivirana_varijabla naziv="DomainObject.Predmet.ProtustrankaWithAdress_1">AGRO LIJANOVIĆ d.o.o. Kneza Borne 2, 10000 Zagreb</derivirana_varijabla>
  </DomainObject.Predmet.ProtustrankaWithAdress>
  <DomainObject.Predmet.ProtustrankaWithAdressOIB>
    <izvorni_sadrzaj>AGRO LIJANOVIĆ d.o.o., OIB 72949091083, Kneza Borne 2, 10000 Zagreb</izvorni_sadrzaj>
    <derivirana_varijabla naziv="DomainObject.Predmet.ProtustrankaWithAdressOIB_1">AGRO LIJANOVIĆ d.o.o., OIB 72949091083, Kneza Borne 2, 10000 Zagreb</derivirana_varijabla>
  </DomainObject.Predmet.ProtustrankaWithAdressOIB>
  <DomainObject.Predmet.ProtustrankaNazivFormated>
    <izvorni_sadrzaj>AGRO LIJANOVIĆ d.o.o.</izvorni_sadrzaj>
    <derivirana_varijabla naziv="DomainObject.Predmet.ProtustrankaNazivFormated_1">AGRO LIJANOVIĆ d.o.o.</derivirana_varijabla>
  </DomainObject.Predmet.ProtustrankaNazivFormated>
  <DomainObject.Predmet.ProtustrankaNazivFormatedOIB>
    <izvorni_sadrzaj>AGRO LIJANOVIĆ d.o.o., OIB 72949091083</izvorni_sadrzaj>
    <derivirana_varijabla naziv="DomainObject.Predmet.ProtustrankaNazivFormatedOIB_1">AGRO LIJANOVIĆ d.o.o., OIB 72949091083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 LIJANOVIĆ d.o.o.</izvorni_sadrzaj>
    <derivirana_varijabla naziv="DomainObject.Predmet.StrankaFormated_1">  AGRO LIJANOVIĆ d.o.o.</derivirana_varijabla>
  </DomainObject.Predmet.StrankaFormated>
  <DomainObject.Predmet.StrankaFormatedOIB>
    <izvorni_sadrzaj>  AGRO LIJANOVIĆ d.o.o., OIB 72949091083</izvorni_sadrzaj>
    <derivirana_varijabla naziv="DomainObject.Predmet.StrankaFormatedOIB_1">  AGRO LIJANOVIĆ d.o.o., OIB 72949091083</derivirana_varijabla>
  </DomainObject.Predmet.StrankaFormatedOIB>
  <DomainObject.Predmet.StrankaFormatedWithAdress>
    <izvorni_sadrzaj> AGRO LIJANOVIĆ d.o.o., Kneza Borne 2, 10000 Zagreb</izvorni_sadrzaj>
    <derivirana_varijabla naziv="DomainObject.Predmet.StrankaFormatedWithAdress_1"> AGRO LIJANOVIĆ d.o.o., Kneza Borne 2, 10000 Zagreb</derivirana_varijabla>
  </DomainObject.Predmet.StrankaFormatedWithAdress>
  <DomainObject.Predmet.StrankaFormatedWithAdressOIB>
    <izvorni_sadrzaj> AGRO LIJANOVIĆ d.o.o., OIB 72949091083, Kneza Borne 2, 10000 Zagreb</izvorni_sadrzaj>
    <derivirana_varijabla naziv="DomainObject.Predmet.StrankaFormatedWithAdressOIB_1"> AGRO LIJANOVIĆ d.o.o., OIB 72949091083, Kneza Borne 2, 10000 Zagreb</derivirana_varijabla>
  </DomainObject.Predmet.StrankaFormatedWithAdressOIB>
  <DomainObject.Predmet.StrankaWithAdress>
    <izvorni_sadrzaj>AGRO LIJANOVIĆ d.o.o. Kneza Borne 2,10000 Zagreb</izvorni_sadrzaj>
    <derivirana_varijabla naziv="DomainObject.Predmet.StrankaWithAdress_1">AGRO LIJANOVIĆ d.o.o. Kneza Borne 2,10000 Zagreb</derivirana_varijabla>
  </DomainObject.Predmet.StrankaWithAdress>
  <DomainObject.Predmet.StrankaWithAdressOIB>
    <izvorni_sadrzaj>AGRO LIJANOVIĆ d.o.o., OIB 72949091083, Kneza Borne 2,10000 Zagreb</izvorni_sadrzaj>
    <derivirana_varijabla naziv="DomainObject.Predmet.StrankaWithAdressOIB_1">AGRO LIJANOVIĆ d.o.o., OIB 72949091083, Kneza Borne 2,10000 Zagreb</derivirana_varijabla>
  </DomainObject.Predmet.StrankaWithAdressOIB>
  <DomainObject.Predmet.StrankaNazivFormated>
    <izvorni_sadrzaj>AGRO LIJANOVIĆ d.o.o.</izvorni_sadrzaj>
    <derivirana_varijabla naziv="DomainObject.Predmet.StrankaNazivFormated_1">AGRO LIJANOVIĆ d.o.o.</derivirana_varijabla>
  </DomainObject.Predmet.StrankaNazivFormated>
  <DomainObject.Predmet.StrankaNazivFormatedOIB>
    <izvorni_sadrzaj>AGRO LIJANOVIĆ d.o.o., OIB 72949091083</izvorni_sadrzaj>
    <derivirana_varijabla naziv="DomainObject.Predmet.StrankaNazivFormatedOIB_1">AGRO LIJANOVIĆ d.o.o., OIB 72949091083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AGRO LIJANOVIĆ d.o.o.</item>
    </izvorni_sadrzaj>
    <derivirana_varijabla naziv="DomainObject.Predmet.StrankaListFormated_1">
      <item>AGRO LIJANOVIĆ d.o.o.</item>
    </derivirana_varijabla>
  </DomainObject.Predmet.StrankaListFormated>
  <DomainObject.Predmet.StrankaListFormatedOIB>
    <izvorni_sadrzaj>
      <item>AGRO LIJANOVIĆ d.o.o., OIB 72949091083</item>
    </izvorni_sadrzaj>
    <derivirana_varijabla naziv="DomainObject.Predmet.StrankaListFormatedOIB_1">
      <item>AGRO LIJANOVIĆ d.o.o., OIB 72949091083</item>
    </derivirana_varijabla>
  </DomainObject.Predmet.StrankaListFormatedOIB>
  <DomainObject.Predmet.StrankaListFormatedWithAdress>
    <izvorni_sadrzaj>
      <item>AGRO LIJANOVIĆ d.o.o., Kneza Borne 2, 10000 Zagreb</item>
    </izvorni_sadrzaj>
    <derivirana_varijabla naziv="DomainObject.Predmet.StrankaListFormatedWithAdress_1">
      <item>AGRO LIJANOVIĆ d.o.o., Kneza Borne 2, 10000 Zagreb</item>
    </derivirana_varijabla>
  </DomainObject.Predmet.StrankaListFormatedWithAdress>
  <DomainObject.Predmet.StrankaListFormatedWithAdressOIB>
    <izvorni_sadrzaj>
      <item>AGRO LIJANOVIĆ d.o.o., OIB 72949091083, Kneza Borne 2, 10000 Zagreb</item>
    </izvorni_sadrzaj>
    <derivirana_varijabla naziv="DomainObject.Predmet.StrankaListFormatedWithAdressOIB_1">
      <item>AGRO LIJANOVIĆ d.o.o., OIB 72949091083, Kneza Borne 2, 10000 Zagreb</item>
    </derivirana_varijabla>
  </DomainObject.Predmet.StrankaListFormatedWithAdressOIB>
  <DomainObject.Predmet.StrankaListNazivFormated>
    <izvorni_sadrzaj>
      <item>AGRO LIJANOVIĆ d.o.o.</item>
    </izvorni_sadrzaj>
    <derivirana_varijabla naziv="DomainObject.Predmet.StrankaListNazivFormated_1">
      <item>AGRO LIJANOVIĆ d.o.o.</item>
    </derivirana_varijabla>
  </DomainObject.Predmet.StrankaListNazivFormated>
  <DomainObject.Predmet.StrankaListNazivFormatedOIB>
    <izvorni_sadrzaj>
      <item>AGRO LIJANOVIĆ d.o.o., OIB 72949091083</item>
    </izvorni_sadrzaj>
    <derivirana_varijabla naziv="DomainObject.Predmet.StrankaListNazivFormatedOIB_1">
      <item>AGRO LIJANOVIĆ d.o.o., OIB 72949091083</item>
    </derivirana_varijabla>
  </DomainObject.Predmet.StrankaListNazivFormatedOIB>
  <DomainObject.Predmet.ProtuStrankaListFormated>
    <izvorni_sadrzaj>
      <item>AGRO LIJANOVIĆ d.o.o. zastupanog po punomoćniku PAVAO MRKONJIĆ</item>
    </izvorni_sadrzaj>
    <derivirana_varijabla naziv="DomainObject.Predmet.ProtuStrankaListFormated_1">
      <item>AGRO LIJANOVIĆ d.o.o. zastupanog po punomoćniku PAVAO MRKONJIĆ</item>
    </derivirana_varijabla>
  </DomainObject.Predmet.ProtuStrankaListFormated>
  <DomainObject.Predmet.ProtuStrankaListFormatedOIB>
    <izvorni_sadrzaj>
      <item>AGRO LIJANOVIĆ d.o.o., OIB 72949091083 zastupanog po punomoćniku PAVAO MRKONJIĆ</item>
    </izvorni_sadrzaj>
    <derivirana_varijabla naziv="DomainObject.Predmet.ProtuStrankaListFormatedOIB_1">
      <item>AGRO LIJANOVIĆ d.o.o., OIB 72949091083 zastupanog po punomoćniku PAVAO MRKONJIĆ</item>
    </derivirana_varijabla>
  </DomainObject.Predmet.ProtuStrankaListFormatedOIB>
  <DomainObject.Predmet.ProtuStrankaListFormatedWithAdress>
    <izvorni_sadrzaj>
      <item>AGRO LIJANOVIĆ d.o.o., Kneza Borne 2, 10000 Zagreb zastupanog po punomoćniku PAVAO MRKONJIĆ</item>
    </izvorni_sadrzaj>
    <derivirana_varijabla naziv="DomainObject.Predmet.ProtuStrankaListFormatedWithAdress_1">
      <item>AGRO LIJANOVIĆ d.o.o., Kneza Borne 2, 10000 Zagreb zastupanog po punomoćniku PAVAO MRKONJIĆ</item>
    </derivirana_varijabla>
  </DomainObject.Predmet.ProtuStrankaListFormatedWithAdress>
  <DomainObject.Predmet.ProtuStrankaListFormatedWithAdressOIB>
    <izvorni_sadrzaj>
      <item>AGRO LIJANOVIĆ d.o.o., OIB 72949091083, Kneza Borne 2, 10000 Zagreb zastupanog po punomoćniku PAVAO MRKONJIĆ</item>
    </izvorni_sadrzaj>
    <derivirana_varijabla naziv="DomainObject.Predmet.ProtuStrankaListFormatedWithAdressOIB_1">
      <item>AGRO LIJANOVIĆ d.o.o., OIB 72949091083, Kneza Borne 2, 10000 Zagreb zastupanog po punomoćniku PAVAO MRKONJIĆ</item>
    </derivirana_varijabla>
  </DomainObject.Predmet.ProtuStrankaListFormatedWithAdressOIB>
  <DomainObject.Predmet.ProtuStrankaListNazivFormated>
    <izvorni_sadrzaj>
      <item>AGRO LIJANOVIĆ d.o.o.</item>
    </izvorni_sadrzaj>
    <derivirana_varijabla naziv="DomainObject.Predmet.ProtuStrankaListNazivFormated_1">
      <item>AGRO LIJANOVIĆ d.o.o.</item>
    </derivirana_varijabla>
  </DomainObject.Predmet.ProtuStrankaListNazivFormated>
  <DomainObject.Predmet.ProtuStrankaListNazivFormatedOIB>
    <izvorni_sadrzaj>
      <item>AGRO LIJANOVIĆ d.o.o., OIB 72949091083</item>
    </izvorni_sadrzaj>
    <derivirana_varijabla naziv="DomainObject.Predmet.ProtuStrankaListNazivFormatedOIB_1">
      <item>AGRO LIJANOVIĆ d.o.o., OIB 72949091083</item>
    </derivirana_varijabla>
  </DomainObject.Predmet.ProtuStrankaListNazivFormatedOIB>
  <DomainObject.Predmet.OstaliListFormated>
    <izvorni_sadrzaj>
      <item>PAVAO MRKONJIĆ punomoćnik sudionika u postupku AGRO LIJANOVIĆ d.o.o.</item>
    </izvorni_sadrzaj>
    <derivirana_varijabla naziv="DomainObject.Predmet.OstaliListFormated_1">
      <item>PAVAO MRKONJIĆ punomoćnik sudionika u postupku AGRO LIJANOVIĆ d.o.o.</item>
    </derivirana_varijabla>
  </DomainObject.Predmet.OstaliListFormated>
  <DomainObject.Predmet.OstaliListFormatedOIB>
    <izvorni_sadrzaj>
      <item>PAVAO MRKONJIĆ punomoćnik sudionika u postupku AGRO LIJANOVIĆ d.o.o.</item>
    </izvorni_sadrzaj>
    <derivirana_varijabla naziv="DomainObject.Predmet.OstaliListFormatedOIB_1">
      <item>PAVAO MRKONJIĆ punomoćnik sudionika u postupku AGRO LIJANOVIĆ d.o.o.</item>
    </derivirana_varijabla>
  </DomainObject.Predmet.OstaliListFormatedOIB>
  <DomainObject.Predmet.OstaliListFormatedWithAdress>
    <izvorni_sadrzaj>
      <item>PAVAO MRKONJIĆ, A.T.Mimare 24, 10000 Zagreb punomoćnik sudionika u postupku AGRO LIJANOVIĆ d.o.o.</item>
    </izvorni_sadrzaj>
    <derivirana_varijabla naziv="DomainObject.Predmet.OstaliListFormatedWithAdress_1">
      <item>PAVAO MRKONJIĆ, A.T.Mimare 24, 10000 Zagreb punomoćnik sudionika u postupku AGRO LIJANOVIĆ d.o.o.</item>
    </derivirana_varijabla>
  </DomainObject.Predmet.OstaliListFormatedWithAdress>
  <DomainObject.Predmet.OstaliListFormatedWithAdressOIB>
    <izvorni_sadrzaj>
      <item>PAVAO MRKONJIĆ, A.T.Mimare 24, 10000 Zagreb punomoćnik sudionika u postupku AGRO LIJANOVIĆ d.o.o.</item>
    </izvorni_sadrzaj>
    <derivirana_varijabla naziv="DomainObject.Predmet.OstaliListFormatedWithAdressOIB_1">
      <item>PAVAO MRKONJIĆ, A.T.Mimare 24, 10000 Zagreb punomoćnik sudionika u postupku AGRO LIJANOVIĆ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 LIJANOVIĆ d.o.o.</izvorni_sadrzaj>
    <derivirana_varijabla naziv="DomainObject.Predmet.StrankaIDrugi_1">AGRO LIJANOVIĆ d.o.o.</derivirana_varijabla>
  </DomainObject.Predmet.StrankaIDrugi>
  <DomainObject.Predmet.ProtustrankaIDrugi>
    <izvorni_sadrzaj>AGRO LIJANOVIĆ d.o.o.</izvorni_sadrzaj>
    <derivirana_varijabla naziv="DomainObject.Predmet.ProtustrankaIDrugi_1">AGRO LIJANOVIĆ d.o.o.</derivirana_varijabla>
  </DomainObject.Predmet.ProtustrankaIDrugi>
  <DomainObject.Predmet.StrankaIDrugiAdressOIB>
    <izvorni_sadrzaj>AGRO LIJANOVIĆ d.o.o., OIB 72949091083, Kneza Borne 2, 10000 Zagreb</izvorni_sadrzaj>
    <derivirana_varijabla naziv="DomainObject.Predmet.StrankaIDrugiAdressOIB_1">AGRO LIJANOVIĆ d.o.o., OIB 72949091083, Kneza Borne 2, 10000 Zagreb</derivirana_varijabla>
  </DomainObject.Predmet.StrankaIDrugiAdressOIB>
  <DomainObject.Predmet.ProtustrankaIDrugiAdressOIB>
    <izvorni_sadrzaj>AGRO LIJANOVIĆ d.o.o., OIB 72949091083, Kneza Borne 2, 10000 Zagreb</izvorni_sadrzaj>
    <derivirana_varijabla naziv="DomainObject.Predmet.ProtustrankaIDrugiAdressOIB_1">AGRO LIJANOVIĆ d.o.o., OIB 72949091083, Kneza Borne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LIJANOVIĆ d.o.o.</item>
      <item>AGRO LIJANOVIĆ d.o.o.</item>
      <item>PAVAO MRKONJIĆ</item>
    </izvorni_sadrzaj>
    <derivirana_varijabla naziv="DomainObject.Predmet.SudioniciListNaziv_1">
      <item>AGRO LIJANOVIĆ d.o.o.</item>
      <item>AGRO LIJANOVIĆ d.o.o.</item>
      <item>PAVAO MRKONJIĆ</item>
    </derivirana_varijabla>
  </DomainObject.Predmet.SudioniciListNaziv>
  <DomainObject.Predmet.SudioniciListAdressOIB>
    <izvorni_sadrzaj>
      <item>AGRO LIJANOVIĆ d.o.o., OIB 72949091083, Kneza Borne 2,10000 Zagreb</item>
      <item>AGRO LIJANOVIĆ d.o.o., OIB 72949091083, Kneza Borne 2,10000 Zagreb</item>
      <item>PAVAO MRKONJIĆ, A.T.Mimare 24,10000 Zagreb</item>
    </izvorni_sadrzaj>
    <derivirana_varijabla naziv="DomainObject.Predmet.SudioniciListAdressOIB_1">
      <item>AGRO LIJANOVIĆ d.o.o., OIB 72949091083, Kneza Borne 2,10000 Zagreb</item>
      <item>AGRO LIJANOVIĆ d.o.o., OIB 72949091083, Kneza Borne 2,10000 Zagreb</item>
      <item>PAVAO MRKONJIĆ, A.T.Mimare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72949091083</item>
      <item>, OIB 72949091083</item>
      <item>, OIB null</item>
    </izvorni_sadrzaj>
    <derivirana_varijabla naziv="DomainObject.Predmet.SudioniciListNazivOIB_1">
      <item>, OIB 72949091083</item>
      <item>, OIB 72949091083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1078</properties:Words>
  <properties:Characters>6101</properties:Characters>
  <properties:Lines>369</properties:Lines>
  <properties:Paragraphs>134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2018-06-08T11:09:00Z</dcterms:created>
  <dc:creator>Draženka Prpić</dc:creator>
  <cp:lastModifiedBy>Draženka Prpić</cp:lastModifiedBy>
  <cp:lastPrinted>2018-06-08T11:18:00Z</cp:lastPrinted>
  <dcterms:modified xmlns:xsi="http://www.w3.org/2001/XMLSchema-instance" xsi:type="dcterms:W3CDTF">2018-06-08T11:21:00Z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(St-446-18-AGRO LIJANOVIĆ.docx)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