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2644" w14:paraId="c8c2644" w:rsidRDefault="008E0170" w:rsidP="008E0170" w:rsidR="008E0170">
      <w:pPr>
        <w:pStyle w:val="Bezproreda"/>
        <w15:collapsed w:val="false"/>
      </w:pPr>
      <w:bookmarkStart w:name="_GoBack" w:id="0"/>
      <w:bookmarkEnd w:id="0"/>
      <w:r>
        <w:t>KORANA  d.d. u stečaju, Karlovac</w:t>
      </w:r>
    </w:p>
    <w:p w:rsidRDefault="008E0170" w:rsidP="008E0170" w:rsidR="008E0170">
      <w:pPr>
        <w:pStyle w:val="Bezproreda"/>
      </w:pPr>
      <w:r>
        <w:t xml:space="preserve">OIB  529353496                                                                         St-2057/13                                                                                                 </w:t>
      </w:r>
    </w:p>
    <w:p w:rsidRDefault="008E0170" w:rsidP="008E0170" w:rsidR="008E0170">
      <w:pPr>
        <w:pStyle w:val="Bezproreda"/>
      </w:pPr>
    </w:p>
    <w:p w:rsidRDefault="008E0170" w:rsidP="008E0170" w:rsidR="008E0170">
      <w:pPr>
        <w:pStyle w:val="Bezproreda"/>
      </w:pPr>
    </w:p>
    <w:p w:rsidRDefault="008E0170" w:rsidP="008E0170" w:rsidR="008E0170">
      <w:pPr>
        <w:pStyle w:val="Bezproreda"/>
      </w:pPr>
    </w:p>
    <w:p w:rsidRDefault="008E0170" w:rsidP="008E0170" w:rsidR="008E0170">
      <w:pPr>
        <w:pStyle w:val="Bezproreda"/>
        <w:rPr>
          <w:rFonts w:eastAsia="SimSun"/>
          <w:b/>
          <w:bCs/>
          <w:sz w:val="28"/>
          <w:szCs w:val="28"/>
          <w:lang w:eastAsia="en-US"/>
        </w:rPr>
      </w:pPr>
      <w:r>
        <w:rPr>
          <w:rFonts w:eastAsia="SimSun"/>
          <w:b/>
          <w:bCs/>
          <w:sz w:val="28"/>
          <w:szCs w:val="28"/>
          <w:lang w:eastAsia="en-US"/>
        </w:rPr>
        <w:t xml:space="preserve">                                               Obrazac 20.</w:t>
      </w:r>
    </w:p>
    <w:p w:rsidRDefault="008E0170" w:rsidP="008E0170" w:rsidR="008E0170">
      <w:pPr>
        <w:pStyle w:val="Bezproreda"/>
        <w:rPr>
          <w:rFonts w:eastAsia="SimSun"/>
          <w:b/>
          <w:bCs/>
          <w:lang w:eastAsia="en-US"/>
        </w:rPr>
      </w:pPr>
      <w:r>
        <w:rPr>
          <w:rFonts w:eastAsia="SimSun"/>
          <w:b/>
          <w:bCs/>
          <w:lang w:eastAsia="en-US"/>
        </w:rPr>
        <w:t xml:space="preserve">IZVJEŠĆE STEČAJNOGA UPRAVITELJA O TIJEKU STEČAJNOGA POSTUPKA I </w:t>
      </w:r>
    </w:p>
    <w:p w:rsidRDefault="008E0170" w:rsidP="008E0170" w:rsidR="008E0170">
      <w:pPr>
        <w:pStyle w:val="Bezproreda"/>
        <w:rPr>
          <w:rFonts w:eastAsia="SimSun"/>
          <w:b/>
          <w:bCs/>
          <w:lang w:eastAsia="en-US"/>
        </w:rPr>
      </w:pPr>
      <w:r>
        <w:rPr>
          <w:rFonts w:eastAsia="SimSun"/>
          <w:b/>
          <w:bCs/>
          <w:lang w:eastAsia="en-US"/>
        </w:rPr>
        <w:t xml:space="preserve">                                           STANJU STEČAJNE MASE</w:t>
      </w:r>
    </w:p>
    <w:p w:rsidRDefault="008E0170" w:rsidP="008E0170" w:rsidR="008E0170">
      <w:pPr>
        <w:pStyle w:val="Bezproreda"/>
        <w:rPr>
          <w:rFonts w:eastAsia="SimSun"/>
          <w:lang w:eastAsia="en-US"/>
        </w:rPr>
      </w:pPr>
    </w:p>
    <w:p w:rsidRDefault="008E0170" w:rsidP="008E0170" w:rsidR="008E0170">
      <w:pPr>
        <w:pStyle w:val="Bezproreda"/>
        <w:rPr>
          <w:rFonts w:eastAsia="SimSun"/>
          <w:lang w:eastAsia="en-US"/>
        </w:rPr>
      </w:pPr>
      <w:r>
        <w:rPr>
          <w:rFonts w:eastAsia="SimSun"/>
          <w:lang w:eastAsia="en-US" w:val="pl-PL"/>
        </w:rPr>
        <w:t>Nadle</w:t>
      </w:r>
      <w:r>
        <w:rPr>
          <w:rFonts w:eastAsia="SimSun"/>
          <w:lang w:eastAsia="en-US"/>
        </w:rPr>
        <w:t>ž</w:t>
      </w:r>
      <w:r>
        <w:rPr>
          <w:rFonts w:eastAsia="SimSun"/>
          <w:lang w:eastAsia="en-US" w:val="pl-PL"/>
        </w:rPr>
        <w:t>ni trgova</w:t>
      </w:r>
      <w:r>
        <w:rPr>
          <w:rFonts w:eastAsia="SimSun"/>
          <w:lang w:eastAsia="en-US"/>
        </w:rPr>
        <w:t>č</w:t>
      </w:r>
      <w:r>
        <w:rPr>
          <w:rFonts w:eastAsia="SimSun"/>
          <w:lang w:eastAsia="en-US" w:val="pl-PL"/>
        </w:rPr>
        <w:t>ki sud</w:t>
      </w:r>
      <w:r>
        <w:rPr>
          <w:rFonts w:eastAsia="SimSun"/>
          <w:lang w:eastAsia="en-US"/>
        </w:rPr>
        <w:t>: Trgovački sud u Zagrebu</w:t>
      </w:r>
    </w:p>
    <w:p w:rsidRDefault="008E0170" w:rsidP="008E0170" w:rsidR="008E0170">
      <w:pPr>
        <w:pStyle w:val="Bezproreda"/>
        <w:rPr>
          <w:rFonts w:eastAsia="SimSun"/>
          <w:lang w:eastAsia="en-US" w:val="pl-PL"/>
        </w:rPr>
      </w:pPr>
      <w:r>
        <w:rPr>
          <w:rFonts w:eastAsia="SimSun"/>
          <w:lang w:eastAsia="en-US" w:val="pl-PL"/>
        </w:rPr>
        <w:t>Poslovni broj spisa: St-2057/13</w:t>
      </w:r>
    </w:p>
    <w:p w:rsidRDefault="008E0170" w:rsidP="008E0170" w:rsidR="008E0170">
      <w:pPr>
        <w:pStyle w:val="Bezproreda"/>
      </w:pPr>
      <w:r>
        <w:rPr>
          <w:rFonts w:eastAsia="SimSun"/>
          <w:lang w:eastAsia="en-US" w:val="pl-PL"/>
        </w:rPr>
        <w:t>Dužnik: KORANA dd u stečaju</w:t>
      </w:r>
    </w:p>
    <w:p w:rsidRDefault="008E0170" w:rsidP="008E0170" w:rsidR="008E0170">
      <w:pPr>
        <w:pStyle w:val="Bezproreda"/>
      </w:pPr>
    </w:p>
    <w:p w:rsidRDefault="008E0170" w:rsidP="008E0170" w:rsidR="008E0170">
      <w:pPr>
        <w:pStyle w:val="Bezproreda"/>
        <w:rPr>
          <w:rFonts w:eastAsia="SimSun"/>
          <w:lang w:eastAsia="en-US" w:val="pl-PL"/>
        </w:rPr>
      </w:pPr>
    </w:p>
    <w:p w:rsidRDefault="008E0170" w:rsidP="008E0170" w:rsidR="008E0170">
      <w:pPr>
        <w:pStyle w:val="Bezproreda"/>
        <w:rPr>
          <w:rFonts w:eastAsia="SimSun"/>
          <w:lang w:eastAsia="en-US" w:val="pl-PL"/>
        </w:rPr>
      </w:pPr>
      <w:r>
        <w:rPr>
          <w:rFonts w:eastAsia="SimSun"/>
          <w:lang w:eastAsia="en-US" w:val="pl-PL"/>
        </w:rPr>
        <w:t>TIJEK STEČAJNOGA POSTUPKA U RAZDOBLJU OD 4.2.2016. do 13.11.2017.</w:t>
      </w:r>
    </w:p>
    <w:p w:rsidRDefault="008E0170" w:rsidP="008E0170" w:rsidR="008E0170">
      <w:pPr>
        <w:pStyle w:val="Bezproreda"/>
        <w:rPr>
          <w:rFonts w:eastAsia="SimSun"/>
          <w:lang w:eastAsia="en-US" w:val="pl-PL"/>
        </w:rPr>
      </w:pPr>
    </w:p>
    <w:p w:rsidRDefault="008E0170" w:rsidP="008E0170" w:rsidR="008E0170" w:rsidRPr="008E0170">
      <w:r>
        <w:t xml:space="preserve">U dosadašnjem tijeku stečajnog postupka, a nakon izvršenog unovčenja dijela imovine iskazanog u prethodnom izvješću, nije došlo do daljnjeg unovčenja nekretnine upisane u </w:t>
      </w:r>
      <w:proofErr w:type="spellStart"/>
      <w:r>
        <w:t>zk.ul</w:t>
      </w:r>
      <w:proofErr w:type="spellEnd"/>
      <w:r>
        <w:t xml:space="preserve">. </w:t>
      </w:r>
      <w:r w:rsidRPr="008E0170">
        <w:t xml:space="preserve"> 7858, k.o. Karlovac II, k</w:t>
      </w:r>
      <w:r>
        <w:t xml:space="preserve">č.br. 1887/2, u naravi restoran, a koja je predmet ovršnog postupka po ovrhovoditeljima </w:t>
      </w:r>
      <w:r w:rsidRPr="008E0170">
        <w:t xml:space="preserve">  </w:t>
      </w:r>
      <w:r>
        <w:t xml:space="preserve">BANOVAC d.o.o. Zagreb </w:t>
      </w:r>
      <w:r w:rsidRPr="008E0170">
        <w:t>, Republike Hrva</w:t>
      </w:r>
      <w:r>
        <w:t xml:space="preserve">tske Ministarstvo financija i </w:t>
      </w:r>
      <w:r w:rsidRPr="008E0170">
        <w:t>odvjetnika Josipa Jankovića i Mate Burazina</w:t>
      </w:r>
      <w:r>
        <w:t xml:space="preserve">. </w:t>
      </w:r>
      <w:r w:rsidR="001B1605">
        <w:t>Ovršni</w:t>
      </w:r>
      <w:r w:rsidR="002E5D76">
        <w:t xml:space="preserve"> </w:t>
      </w:r>
      <w:r w:rsidR="001B1605">
        <w:t xml:space="preserve"> postupak je zbog  bezuspješnih dražbi obustavljen, no na rješenje je izjavljena žalba ovrhovoditelja, a u odn</w:t>
      </w:r>
      <w:r w:rsidR="002E5D76">
        <w:t>os</w:t>
      </w:r>
      <w:r w:rsidR="001B1605">
        <w:t>u na dosuđene troš</w:t>
      </w:r>
      <w:r w:rsidR="002E5D76">
        <w:t>kove ovrhovoditeljima i rješenje</w:t>
      </w:r>
      <w:r w:rsidR="001B1605">
        <w:t xml:space="preserve"> o upisu </w:t>
      </w:r>
      <w:r w:rsidR="002E5D76">
        <w:t xml:space="preserve">visine </w:t>
      </w:r>
      <w:r w:rsidR="001B1605">
        <w:t>osiguranja tražbine ovrhovoditelja Banovac d.o.o. izjavljena je žalba stečajnog dužnika. Kako u zemljišnim knjigama nije došlo do brisanja zabilježbe ovršnog postupka, ne postoje preduvjeti za podnošenje prijedloga za unovčenje po stečajnom sucu.</w:t>
      </w:r>
    </w:p>
    <w:p w:rsidRDefault="008E0170" w:rsidP="008E0170" w:rsidR="008E0170"/>
    <w:p w:rsidRDefault="00AC7057" w:rsidP="008E0170" w:rsidR="00AC7057">
      <w:r>
        <w:t>Na opisanoj nekretnini izvršena je provala i krađa dijela pokretnina, te je isto prijavljeno Ministarstvu unutarnjih poslova, Policijska postaja Karlovac koja  je izvršila uvid, te je prema izvršenom očevidu stečajni dužnik Ministarstvu unutarnjih poslova za uočenu otuđenu imovinu istaknuo imovinski zahtjev u visini od 33.450,00 kn. Una</w:t>
      </w:r>
      <w:r w:rsidR="0032545E">
        <w:t>toč zahtjeva i dostavljenim tak</w:t>
      </w:r>
      <w:r>
        <w:t>sama, do danas nije zaprimljen Zapisnik ili Potvrda o izvršenom očevidu MUP-a.</w:t>
      </w:r>
    </w:p>
    <w:p w:rsidRDefault="00AC7057" w:rsidP="008E0170" w:rsidR="00AC7057" w:rsidRPr="008E0170"/>
    <w:p w:rsidRDefault="008E0170" w:rsidP="008E0170" w:rsidR="008E0170">
      <w:r>
        <w:t xml:space="preserve">Za nekretninu  </w:t>
      </w:r>
      <w:r w:rsidRPr="008E0170">
        <w:t xml:space="preserve"> upisanu u </w:t>
      </w:r>
      <w:proofErr w:type="spellStart"/>
      <w:r w:rsidRPr="008E0170">
        <w:t>zk.ul</w:t>
      </w:r>
      <w:proofErr w:type="spellEnd"/>
      <w:r w:rsidRPr="008E0170">
        <w:t>. 1790, k.o. Karlovac I, udio 9/10 na kojoj je  upisano vlasništvo u korist</w:t>
      </w:r>
      <w:r w:rsidR="00CC3BE8">
        <w:t xml:space="preserve"> Grada Karlovac, </w:t>
      </w:r>
      <w:r w:rsidRPr="008E0170">
        <w:t xml:space="preserve"> stečajni dužnik vodi spor radi utvrđenja vlasništva,  a koji je spor zabilježen u zem</w:t>
      </w:r>
      <w:r>
        <w:t>ljišnim knjigama pod Z-6145/10, te se povodom žalbe Grada Karlovca predmet nalazi na Visokom trgovačkom sudu.</w:t>
      </w:r>
    </w:p>
    <w:p w:rsidRDefault="00CC3BE8" w:rsidP="008E0170" w:rsidR="00CC3BE8"/>
    <w:p w:rsidRDefault="00CC3BE8" w:rsidP="008E0170" w:rsidR="00CC3BE8">
      <w:r>
        <w:t>Kako je imovina vezana uz ovršne i sudske postupke, dinamika unovčenja imovine vezana je uz postupanje nadležnih sudova.</w:t>
      </w:r>
    </w:p>
    <w:p w:rsidRDefault="00300DB5" w:rsidP="008E0170" w:rsidR="00300DB5"/>
    <w:p w:rsidRDefault="008E0170" w:rsidP="008E0170" w:rsidR="008E0170">
      <w:pPr>
        <w:pStyle w:val="Bezproreda"/>
      </w:pPr>
    </w:p>
    <w:p w:rsidRDefault="008E0170" w:rsidP="008E0170" w:rsidR="008E0170">
      <w:pPr>
        <w:pStyle w:val="Bezproreda"/>
        <w:rPr>
          <w:rFonts w:eastAsia="SimSun"/>
          <w:lang w:eastAsia="en-US" w:val="pl-PL"/>
        </w:rPr>
      </w:pPr>
      <w:r>
        <w:rPr>
          <w:rFonts w:eastAsia="SimSun"/>
          <w:lang w:eastAsia="en-US" w:val="pl-PL"/>
        </w:rPr>
        <w:t>II. STANJE STEČAJNE MASE</w:t>
      </w:r>
    </w:p>
    <w:p w:rsidRDefault="008E0170" w:rsidP="008E0170" w:rsidR="008E0170">
      <w:pPr>
        <w:pStyle w:val="Bezproreda"/>
        <w:rPr>
          <w:rFonts w:eastAsia="SimSun"/>
          <w:lang w:eastAsia="en-US" w:val="pl-PL"/>
        </w:rPr>
      </w:pPr>
    </w:p>
    <w:p w:rsidRDefault="001B1605" w:rsidP="008E0170" w:rsidR="001B1605">
      <w:pPr>
        <w:pStyle w:val="Bezproreda"/>
        <w:rPr>
          <w:rFonts w:eastAsia="SimSun"/>
          <w:lang w:eastAsia="en-US" w:val="pl-PL"/>
        </w:rPr>
      </w:pPr>
      <w:r>
        <w:rPr>
          <w:rFonts w:eastAsia="SimSun"/>
          <w:lang w:eastAsia="en-US" w:val="pl-PL"/>
        </w:rPr>
        <w:t>A/ Ostavreni prilivi u korist stečajne mase</w:t>
      </w:r>
      <w:r w:rsidR="00BB4B89">
        <w:rPr>
          <w:rFonts w:eastAsia="SimSun"/>
          <w:lang w:eastAsia="en-US" w:val="pl-PL"/>
        </w:rPr>
        <w:t xml:space="preserve">                                       kn</w:t>
      </w:r>
    </w:p>
    <w:p w:rsidRDefault="00CC3BE8" w:rsidP="008E0170" w:rsidR="00CC3BE8">
      <w:pPr>
        <w:pStyle w:val="Bezproreda"/>
        <w:rPr>
          <w:rFonts w:eastAsia="SimSun"/>
          <w:lang w:eastAsia="en-US" w:val="pl-PL"/>
        </w:rPr>
      </w:pPr>
    </w:p>
    <w:p w:rsidRDefault="001B1605" w:rsidP="008E0170" w:rsidR="001B1605">
      <w:pPr>
        <w:pStyle w:val="Bezproreda"/>
        <w:rPr>
          <w:rFonts w:eastAsia="SimSun"/>
          <w:lang w:eastAsia="en-US" w:val="pl-PL"/>
        </w:rPr>
      </w:pPr>
      <w:r>
        <w:rPr>
          <w:rFonts w:eastAsia="SimSun"/>
          <w:lang w:eastAsia="en-US" w:val="pl-PL"/>
        </w:rPr>
        <w:t>- naplata od kupaca, zakupa i sl.                                               216.731,83</w:t>
      </w:r>
    </w:p>
    <w:p w:rsidRDefault="001B1605" w:rsidP="008E0170" w:rsidR="001B1605">
      <w:pPr>
        <w:pStyle w:val="Bezproreda"/>
        <w:rPr>
          <w:rFonts w:eastAsia="SimSun"/>
          <w:lang w:eastAsia="en-US" w:val="pl-PL"/>
        </w:rPr>
      </w:pPr>
      <w:r>
        <w:rPr>
          <w:rFonts w:eastAsia="SimSun"/>
          <w:lang w:eastAsia="en-US" w:val="pl-PL"/>
        </w:rPr>
        <w:t xml:space="preserve">- ostali prilivi                                                                             </w:t>
      </w:r>
      <w:r w:rsidR="00CE71A2">
        <w:rPr>
          <w:rFonts w:eastAsia="SimSun"/>
          <w:lang w:eastAsia="en-US" w:val="pl-PL"/>
        </w:rPr>
        <w:t xml:space="preserve">   1.94</w:t>
      </w:r>
      <w:r>
        <w:rPr>
          <w:rFonts w:eastAsia="SimSun"/>
          <w:lang w:eastAsia="en-US" w:val="pl-PL"/>
        </w:rPr>
        <w:t xml:space="preserve">6,83 </w:t>
      </w:r>
    </w:p>
    <w:p w:rsidRDefault="001B1605" w:rsidP="008E0170" w:rsidR="001B1605">
      <w:pPr>
        <w:pStyle w:val="Bezproreda"/>
        <w:rPr>
          <w:rFonts w:eastAsia="SimSun"/>
          <w:lang w:eastAsia="en-US" w:val="pl-PL"/>
        </w:rPr>
      </w:pPr>
      <w:r>
        <w:rPr>
          <w:rFonts w:eastAsia="SimSun"/>
          <w:lang w:eastAsia="en-US" w:val="pl-PL"/>
        </w:rPr>
        <w:t xml:space="preserve">- povrat pogrešno  naplaćene kazne                                             5.350,00 </w:t>
      </w:r>
    </w:p>
    <w:p w:rsidRDefault="001B1605" w:rsidP="008E0170" w:rsidR="001B1605">
      <w:pPr>
        <w:pStyle w:val="Bezproreda"/>
        <w:rPr>
          <w:rFonts w:eastAsia="SimSun"/>
          <w:lang w:eastAsia="en-US" w:val="pl-PL"/>
        </w:rPr>
      </w:pPr>
    </w:p>
    <w:p w:rsidRDefault="001B1605" w:rsidP="008E0170" w:rsidR="001B1605">
      <w:pPr>
        <w:pStyle w:val="Bezproreda"/>
        <w:rPr>
          <w:rFonts w:eastAsia="SimSun"/>
          <w:lang w:eastAsia="en-US" w:val="pl-PL"/>
        </w:rPr>
      </w:pPr>
      <w:r>
        <w:rPr>
          <w:rFonts w:eastAsia="SimSun"/>
          <w:lang w:eastAsia="en-US" w:val="pl-PL"/>
        </w:rPr>
        <w:lastRenderedPageBreak/>
        <w:t xml:space="preserve">   Ukupno prilivi</w:t>
      </w:r>
      <w:r w:rsidR="0032545E">
        <w:rPr>
          <w:rFonts w:eastAsia="SimSun"/>
          <w:lang w:eastAsia="en-US" w:val="pl-PL"/>
        </w:rPr>
        <w:t xml:space="preserve">                                              </w:t>
      </w:r>
      <w:r w:rsidR="00CE71A2">
        <w:rPr>
          <w:rFonts w:eastAsia="SimSun"/>
          <w:lang w:eastAsia="en-US" w:val="pl-PL"/>
        </w:rPr>
        <w:t xml:space="preserve">                          224.02</w:t>
      </w:r>
      <w:r w:rsidR="0032545E">
        <w:rPr>
          <w:rFonts w:eastAsia="SimSun"/>
          <w:lang w:eastAsia="en-US" w:val="pl-PL"/>
        </w:rPr>
        <w:t>8,66</w:t>
      </w:r>
    </w:p>
    <w:p w:rsidRDefault="001B1605" w:rsidP="008E0170" w:rsidR="001B1605">
      <w:pPr>
        <w:pStyle w:val="Bezproreda"/>
        <w:rPr>
          <w:rFonts w:eastAsia="SimSun"/>
          <w:lang w:eastAsia="en-US" w:val="pl-PL"/>
        </w:rPr>
      </w:pPr>
    </w:p>
    <w:p w:rsidRDefault="001B1605" w:rsidP="008E0170" w:rsidR="001B1605">
      <w:pPr>
        <w:pStyle w:val="Bezproreda"/>
        <w:rPr>
          <w:rFonts w:eastAsia="SimSun"/>
          <w:lang w:eastAsia="en-US" w:val="pl-PL"/>
        </w:rPr>
      </w:pPr>
      <w:r>
        <w:rPr>
          <w:rFonts w:eastAsia="SimSun"/>
          <w:lang w:eastAsia="en-US" w:val="pl-PL"/>
        </w:rPr>
        <w:t>B/ odlivi na teret stečajne mase</w:t>
      </w:r>
    </w:p>
    <w:p w:rsidRDefault="00CC3BE8" w:rsidP="008E0170" w:rsidR="00CC3BE8">
      <w:pPr>
        <w:pStyle w:val="Bezproreda"/>
        <w:rPr>
          <w:rFonts w:eastAsia="SimSun"/>
          <w:lang w:eastAsia="en-US" w:val="pl-PL"/>
        </w:rPr>
      </w:pPr>
    </w:p>
    <w:p w:rsidRDefault="001B1605" w:rsidP="008E0170" w:rsidR="001B1605">
      <w:pPr>
        <w:pStyle w:val="Bezproreda"/>
        <w:rPr>
          <w:rFonts w:eastAsia="SimSun"/>
          <w:lang w:eastAsia="en-US" w:val="pl-PL"/>
        </w:rPr>
      </w:pPr>
      <w:r>
        <w:rPr>
          <w:rFonts w:eastAsia="SimSun"/>
          <w:lang w:eastAsia="en-US" w:val="pl-PL"/>
        </w:rPr>
        <w:t xml:space="preserve">- naknada FINE i Banke                                   </w:t>
      </w:r>
      <w:r w:rsidR="002D3019">
        <w:rPr>
          <w:rFonts w:eastAsia="SimSun"/>
          <w:lang w:eastAsia="en-US" w:val="pl-PL"/>
        </w:rPr>
        <w:t xml:space="preserve">                          2.997,44</w:t>
      </w:r>
    </w:p>
    <w:p w:rsidRDefault="001B1605" w:rsidP="008E0170" w:rsidR="001B1605">
      <w:pPr>
        <w:pStyle w:val="Bezproreda"/>
        <w:rPr>
          <w:rFonts w:eastAsia="SimSun"/>
          <w:lang w:eastAsia="en-US" w:val="pl-PL"/>
        </w:rPr>
      </w:pPr>
      <w:r>
        <w:rPr>
          <w:rFonts w:eastAsia="SimSun"/>
          <w:lang w:eastAsia="en-US" w:val="pl-PL"/>
        </w:rPr>
        <w:t>- režijski troškovi ( vodna, komunalna naknada,</w:t>
      </w:r>
    </w:p>
    <w:p w:rsidRDefault="001B1605" w:rsidP="008E0170" w:rsidR="001B1605">
      <w:pPr>
        <w:pStyle w:val="Bezproreda"/>
        <w:rPr>
          <w:rFonts w:eastAsia="SimSun"/>
          <w:lang w:eastAsia="en-US" w:val="pl-PL"/>
        </w:rPr>
      </w:pPr>
      <w:r>
        <w:rPr>
          <w:rFonts w:eastAsia="SimSun"/>
          <w:lang w:eastAsia="en-US" w:val="pl-PL"/>
        </w:rPr>
        <w:t xml:space="preserve">   Spomenička renta i dr.)                                     </w:t>
      </w:r>
      <w:r w:rsidR="00CE71A2">
        <w:rPr>
          <w:rFonts w:eastAsia="SimSun"/>
          <w:lang w:eastAsia="en-US" w:val="pl-PL"/>
        </w:rPr>
        <w:t xml:space="preserve">       </w:t>
      </w:r>
      <w:r w:rsidR="00A353BC">
        <w:rPr>
          <w:rFonts w:eastAsia="SimSun"/>
          <w:lang w:eastAsia="en-US" w:val="pl-PL"/>
        </w:rPr>
        <w:t xml:space="preserve">            146.545,46</w:t>
      </w:r>
    </w:p>
    <w:p w:rsidRDefault="002D3019" w:rsidP="008E0170" w:rsidR="002D3019">
      <w:pPr>
        <w:pStyle w:val="Bezproreda"/>
        <w:rPr>
          <w:rFonts w:eastAsia="SimSun"/>
          <w:lang w:eastAsia="en-US" w:val="pl-PL"/>
        </w:rPr>
      </w:pPr>
      <w:r>
        <w:rPr>
          <w:rFonts w:eastAsia="SimSun"/>
          <w:lang w:eastAsia="en-US" w:val="pl-PL"/>
        </w:rPr>
        <w:t>- troškovi SKDD-a                                                                    14.055,44</w:t>
      </w:r>
    </w:p>
    <w:p w:rsidRDefault="002D3019" w:rsidP="008E0170" w:rsidR="002D3019">
      <w:pPr>
        <w:pStyle w:val="Bezproreda"/>
        <w:rPr>
          <w:rFonts w:eastAsia="SimSun"/>
          <w:lang w:eastAsia="en-US" w:val="pl-PL"/>
        </w:rPr>
      </w:pPr>
      <w:r>
        <w:rPr>
          <w:rFonts w:eastAsia="SimSun"/>
          <w:lang w:eastAsia="en-US" w:val="pl-PL"/>
        </w:rPr>
        <w:t>- troškovi javnog bilježnika, sudskih pristojbi i odvjetnika     20.790,10</w:t>
      </w:r>
    </w:p>
    <w:p w:rsidRDefault="002D3019" w:rsidP="008E0170" w:rsidR="002D3019">
      <w:pPr>
        <w:pStyle w:val="Bezproreda"/>
        <w:rPr>
          <w:rFonts w:eastAsia="SimSun"/>
          <w:lang w:eastAsia="en-US" w:val="pl-PL"/>
        </w:rPr>
      </w:pPr>
      <w:r>
        <w:rPr>
          <w:rFonts w:eastAsia="SimSun"/>
          <w:lang w:eastAsia="en-US" w:val="pl-PL"/>
        </w:rPr>
        <w:t>- troškovi osiguranja imovine                                                   16.052,38</w:t>
      </w:r>
    </w:p>
    <w:p w:rsidRDefault="002D3019" w:rsidP="008E0170" w:rsidR="002D3019">
      <w:pPr>
        <w:pStyle w:val="Bezproreda"/>
        <w:rPr>
          <w:rFonts w:eastAsia="SimSun"/>
          <w:lang w:eastAsia="en-US" w:val="pl-PL"/>
        </w:rPr>
      </w:pPr>
      <w:r>
        <w:rPr>
          <w:rFonts w:eastAsia="SimSun"/>
          <w:lang w:eastAsia="en-US" w:val="pl-PL"/>
        </w:rPr>
        <w:t>- Plaćene obaveze prema RH i drž. Inst. ( PDV, članarine)     14.240,27</w:t>
      </w:r>
    </w:p>
    <w:p w:rsidRDefault="002D3019" w:rsidP="008E0170" w:rsidR="002D3019">
      <w:pPr>
        <w:pStyle w:val="Bezproreda"/>
        <w:rPr>
          <w:rFonts w:eastAsia="SimSun"/>
          <w:lang w:eastAsia="en-US" w:val="pl-PL"/>
        </w:rPr>
      </w:pPr>
      <w:r>
        <w:rPr>
          <w:rFonts w:eastAsia="SimSun"/>
          <w:lang w:eastAsia="en-US" w:val="pl-PL"/>
        </w:rPr>
        <w:t>- prisilna  naplata novčane  kazne                                               5.350,00</w:t>
      </w:r>
    </w:p>
    <w:p w:rsidRDefault="002D3019" w:rsidP="008E0170" w:rsidR="002D3019">
      <w:pPr>
        <w:pStyle w:val="Bezproreda"/>
        <w:rPr>
          <w:rFonts w:eastAsia="SimSun"/>
          <w:lang w:eastAsia="en-US" w:val="pl-PL"/>
        </w:rPr>
      </w:pPr>
      <w:r>
        <w:rPr>
          <w:rFonts w:eastAsia="SimSun"/>
          <w:lang w:eastAsia="en-US" w:val="pl-PL"/>
        </w:rPr>
        <w:t>- bruto naknade surradnika                                                       19.228,24</w:t>
      </w:r>
    </w:p>
    <w:p w:rsidRDefault="002D3019" w:rsidP="008E0170" w:rsidR="002D3019">
      <w:pPr>
        <w:pStyle w:val="Bezproreda"/>
        <w:rPr>
          <w:rFonts w:eastAsia="SimSun"/>
          <w:lang w:eastAsia="en-US" w:val="pl-PL"/>
        </w:rPr>
      </w:pPr>
      <w:r>
        <w:rPr>
          <w:rFonts w:eastAsia="SimSun"/>
          <w:lang w:eastAsia="en-US" w:val="pl-PL"/>
        </w:rPr>
        <w:t>- troškovi knjigovodstva i obveznbe revizije                            77.500,00</w:t>
      </w:r>
    </w:p>
    <w:p w:rsidRDefault="002D3019" w:rsidP="008E0170" w:rsidR="00A353BC">
      <w:pPr>
        <w:pStyle w:val="Bezproreda"/>
        <w:rPr>
          <w:rFonts w:eastAsia="SimSun"/>
          <w:lang w:eastAsia="en-US" w:val="pl-PL"/>
        </w:rPr>
      </w:pPr>
      <w:r>
        <w:rPr>
          <w:rFonts w:eastAsia="SimSun"/>
          <w:lang w:eastAsia="en-US" w:val="pl-PL"/>
        </w:rPr>
        <w:t>- os</w:t>
      </w:r>
      <w:r w:rsidR="00A353BC">
        <w:rPr>
          <w:rFonts w:eastAsia="SimSun"/>
          <w:lang w:eastAsia="en-US" w:val="pl-PL"/>
        </w:rPr>
        <w:t>tali troškovi  sitni mat. tr. , HT, telekomunik. tr. i sl.</w:t>
      </w:r>
    </w:p>
    <w:p w:rsidRDefault="00A353BC" w:rsidP="008E0170" w:rsidR="002D3019">
      <w:pPr>
        <w:pStyle w:val="Bezproreda"/>
        <w:rPr>
          <w:rFonts w:eastAsia="SimSun"/>
          <w:lang w:eastAsia="en-US" w:val="pl-PL"/>
        </w:rPr>
      </w:pPr>
      <w:r>
        <w:rPr>
          <w:rFonts w:eastAsia="SimSun"/>
          <w:lang w:eastAsia="en-US" w:val="pl-PL"/>
        </w:rPr>
        <w:t xml:space="preserve">  i zaduženje blagajne                                                             </w:t>
      </w:r>
      <w:r w:rsidR="002D3019">
        <w:rPr>
          <w:rFonts w:eastAsia="SimSun"/>
          <w:lang w:eastAsia="en-US" w:val="pl-PL"/>
        </w:rPr>
        <w:t xml:space="preserve"> </w:t>
      </w:r>
      <w:r w:rsidR="00CE71A2">
        <w:rPr>
          <w:rFonts w:eastAsia="SimSun"/>
          <w:lang w:eastAsia="en-US" w:val="pl-PL"/>
        </w:rPr>
        <w:t xml:space="preserve"> </w:t>
      </w:r>
      <w:r w:rsidR="002D3019">
        <w:rPr>
          <w:rFonts w:eastAsia="SimSun"/>
          <w:lang w:eastAsia="en-US" w:val="pl-PL"/>
        </w:rPr>
        <w:t xml:space="preserve">  7.698</w:t>
      </w:r>
      <w:r w:rsidR="00BB4B89">
        <w:rPr>
          <w:rFonts w:eastAsia="SimSun"/>
          <w:lang w:eastAsia="en-US" w:val="pl-PL"/>
        </w:rPr>
        <w:t>,30</w:t>
      </w:r>
    </w:p>
    <w:p w:rsidRDefault="00BB4B89" w:rsidP="008E0170" w:rsidR="00BB4B89">
      <w:pPr>
        <w:pStyle w:val="Bezproreda"/>
        <w:rPr>
          <w:rFonts w:eastAsia="SimSun"/>
          <w:lang w:eastAsia="en-US" w:val="pl-PL"/>
        </w:rPr>
      </w:pPr>
    </w:p>
    <w:p w:rsidRDefault="002E5D76" w:rsidP="008E0170" w:rsidR="002E5D76">
      <w:pPr>
        <w:pStyle w:val="Bezproreda"/>
        <w:rPr>
          <w:rFonts w:eastAsia="SimSun"/>
          <w:lang w:eastAsia="en-US" w:val="pl-PL"/>
        </w:rPr>
      </w:pPr>
      <w:r>
        <w:rPr>
          <w:rFonts w:eastAsia="SimSun"/>
          <w:lang w:eastAsia="en-US" w:val="pl-PL"/>
        </w:rPr>
        <w:t xml:space="preserve">   Ukupno odlivi</w:t>
      </w:r>
      <w:r w:rsidR="0032545E">
        <w:rPr>
          <w:rFonts w:eastAsia="SimSun"/>
          <w:lang w:eastAsia="en-US" w:val="pl-PL"/>
        </w:rPr>
        <w:t xml:space="preserve">                                                </w:t>
      </w:r>
      <w:r w:rsidR="00CE71A2">
        <w:rPr>
          <w:rFonts w:eastAsia="SimSun"/>
          <w:lang w:eastAsia="en-US" w:val="pl-PL"/>
        </w:rPr>
        <w:t xml:space="preserve"> </w:t>
      </w:r>
      <w:r w:rsidR="00A353BC">
        <w:rPr>
          <w:rFonts w:eastAsia="SimSun"/>
          <w:lang w:eastAsia="en-US" w:val="pl-PL"/>
        </w:rPr>
        <w:t xml:space="preserve">                      324.457,63</w:t>
      </w:r>
    </w:p>
    <w:p w:rsidRDefault="00E45FC3" w:rsidP="008E0170" w:rsidR="00E45FC3">
      <w:pPr>
        <w:pStyle w:val="Bezproreda"/>
        <w:rPr>
          <w:rFonts w:eastAsia="SimSun"/>
          <w:lang w:eastAsia="en-US" w:val="pl-PL"/>
        </w:rPr>
      </w:pPr>
      <w:r>
        <w:rPr>
          <w:rFonts w:eastAsia="SimSun"/>
          <w:lang w:eastAsia="en-US" w:val="pl-PL"/>
        </w:rPr>
        <w:t xml:space="preserve">                          </w:t>
      </w:r>
      <w:r w:rsidR="0053312B">
        <w:rPr>
          <w:rFonts w:eastAsia="SimSun"/>
          <w:lang w:eastAsia="en-US" w:val="pl-PL"/>
        </w:rPr>
        <w:t xml:space="preserve">                      </w:t>
      </w:r>
    </w:p>
    <w:p w:rsidRDefault="00BB4B89" w:rsidP="008E0170" w:rsidR="00BB4B89">
      <w:pPr>
        <w:pStyle w:val="Bezproreda"/>
        <w:rPr>
          <w:rFonts w:eastAsia="SimSun"/>
          <w:lang w:eastAsia="en-US" w:val="pl-PL"/>
        </w:rPr>
      </w:pPr>
    </w:p>
    <w:p w:rsidRDefault="00BB4B89" w:rsidP="008E0170" w:rsidR="00BB4B89">
      <w:pPr>
        <w:pStyle w:val="Bezproreda"/>
        <w:rPr>
          <w:rFonts w:eastAsia="SimSun"/>
          <w:lang w:eastAsia="en-US" w:val="pl-PL"/>
        </w:rPr>
      </w:pPr>
      <w:r>
        <w:rPr>
          <w:rFonts w:eastAsia="SimSun"/>
          <w:lang w:eastAsia="en-US" w:val="pl-PL"/>
        </w:rPr>
        <w:t xml:space="preserve">Stanje novčanih sredstava </w:t>
      </w:r>
      <w:r w:rsidR="00CC3BE8">
        <w:rPr>
          <w:rFonts w:eastAsia="SimSun"/>
          <w:lang w:eastAsia="en-US" w:val="pl-PL"/>
        </w:rPr>
        <w:t xml:space="preserve">na računu </w:t>
      </w:r>
      <w:r>
        <w:rPr>
          <w:rFonts w:eastAsia="SimSun"/>
          <w:lang w:eastAsia="en-US" w:val="pl-PL"/>
        </w:rPr>
        <w:t>na dan 13.11.2017.g. ........     150.632,99 kn</w:t>
      </w:r>
    </w:p>
    <w:p w:rsidRDefault="0053312B" w:rsidP="008E0170" w:rsidR="0053312B">
      <w:pPr>
        <w:pStyle w:val="Bezproreda"/>
        <w:rPr>
          <w:rFonts w:eastAsia="SimSun"/>
          <w:lang w:eastAsia="en-US" w:val="pl-PL"/>
        </w:rPr>
      </w:pPr>
      <w:r>
        <w:rPr>
          <w:rFonts w:eastAsia="SimSun"/>
          <w:lang w:eastAsia="en-US" w:val="pl-PL"/>
        </w:rPr>
        <w:t xml:space="preserve">                                   </w:t>
      </w:r>
      <w:r w:rsidR="00A353BC">
        <w:rPr>
          <w:rFonts w:eastAsia="SimSun"/>
          <w:lang w:eastAsia="en-US" w:val="pl-PL"/>
        </w:rPr>
        <w:t xml:space="preserve">        </w:t>
      </w:r>
    </w:p>
    <w:p w:rsidRDefault="008E0170" w:rsidP="008E0170" w:rsidR="008E0170">
      <w:pPr>
        <w:spacing w:after="80"/>
        <w:jc w:val="both"/>
        <w:rPr>
          <w:rFonts w:eastAsia="SimSun"/>
          <w:lang w:eastAsia="en-US" w:val="pl-PL"/>
        </w:rPr>
      </w:pPr>
    </w:p>
    <w:p w:rsidRDefault="002E5D76" w:rsidP="008E0170" w:rsidR="002E5D76">
      <w:pPr>
        <w:spacing w:after="80"/>
        <w:jc w:val="both"/>
        <w:rPr>
          <w:rFonts w:eastAsia="SimSun"/>
          <w:lang w:eastAsia="en-US" w:val="pl-PL"/>
        </w:rPr>
      </w:pPr>
      <w:r>
        <w:rPr>
          <w:rFonts w:eastAsia="SimSun"/>
          <w:lang w:eastAsia="en-US" w:val="pl-PL"/>
        </w:rPr>
        <w:t>U odnosu na postupke koje vodi, odnosno koje je preuzeo stečajkni dužnik, u odnosu na prethodno izvješće nije bilo promjena, osim u predmetu sa tuženikom Croatia osiguranje dd ( P-1372/14 – prije P-1546/10, sada Gž</w:t>
      </w:r>
      <w:r w:rsidR="0032545E">
        <w:rPr>
          <w:rFonts w:eastAsia="SimSun"/>
          <w:lang w:eastAsia="en-US" w:val="pl-PL"/>
        </w:rPr>
        <w:t>-</w:t>
      </w:r>
      <w:r>
        <w:rPr>
          <w:rFonts w:eastAsia="SimSun"/>
          <w:lang w:eastAsia="en-US" w:val="pl-PL"/>
        </w:rPr>
        <w:t>89/2016) u kojem je predmetu donesena prvostupanjska presuda, te se predmet po žalbi nalazi na drugostupanjskom sudu.</w:t>
      </w:r>
    </w:p>
    <w:p w:rsidRDefault="008E0170" w:rsidP="008E0170" w:rsidR="008E0170">
      <w:pPr>
        <w:spacing w:after="80"/>
        <w:ind w:left="360"/>
        <w:rPr>
          <w:rFonts w:eastAsia="SimSun"/>
          <w:lang w:eastAsia="en-US" w:val="pl-PL"/>
        </w:rPr>
      </w:pPr>
    </w:p>
    <w:p w:rsidRDefault="008E0170" w:rsidP="008E0170" w:rsidR="008E0170">
      <w:pPr>
        <w:pStyle w:val="Bezproreda"/>
        <w:rPr>
          <w:rFonts w:eastAsia="SimSun"/>
          <w:lang w:eastAsia="en-US" w:val="pl-PL"/>
        </w:rPr>
      </w:pPr>
      <w:r>
        <w:rPr>
          <w:rFonts w:eastAsia="SimSun"/>
          <w:lang w:eastAsia="en-US" w:val="pl-PL"/>
        </w:rPr>
        <w:t>III. RADNJE KOJE ĆE SE PODUZETI U NAREDNOM RAZDOBLJU</w:t>
      </w:r>
    </w:p>
    <w:p w:rsidRDefault="008E0170" w:rsidP="008E0170" w:rsidR="008E0170">
      <w:pPr>
        <w:pStyle w:val="Bezproreda"/>
        <w:rPr>
          <w:rFonts w:eastAsia="SimSun"/>
          <w:lang w:eastAsia="en-US" w:val="pl-PL"/>
        </w:rPr>
      </w:pPr>
    </w:p>
    <w:p w:rsidRDefault="008E0170" w:rsidP="008E0170" w:rsidR="008E0170">
      <w:pPr>
        <w:pStyle w:val="Bezproreda"/>
        <w:rPr>
          <w:rFonts w:eastAsia="SimSun"/>
          <w:lang w:eastAsia="en-US" w:val="pl-PL"/>
        </w:rPr>
      </w:pPr>
    </w:p>
    <w:p w:rsidRDefault="001962C5" w:rsidP="008E0170" w:rsidR="008E0170">
      <w:pPr>
        <w:pStyle w:val="Bezproreda"/>
        <w:rPr>
          <w:rFonts w:eastAsia="SimSun"/>
          <w:lang w:eastAsia="en-US" w:val="pl-PL"/>
        </w:rPr>
      </w:pPr>
      <w:r>
        <w:rPr>
          <w:rFonts w:eastAsia="SimSun"/>
          <w:lang w:eastAsia="en-US" w:val="pl-PL"/>
        </w:rPr>
        <w:t>U daljnjem tijeku stečajnog postupka</w:t>
      </w:r>
      <w:r w:rsidR="002E5D76">
        <w:rPr>
          <w:rFonts w:eastAsia="SimSun"/>
          <w:lang w:eastAsia="en-US" w:val="pl-PL"/>
        </w:rPr>
        <w:t xml:space="preserve"> nakon obustave ovrhe, biti će predloženo unovčenje nekretnine upisane u zk.ul. 7858</w:t>
      </w:r>
      <w:r w:rsidR="00A353BC">
        <w:rPr>
          <w:rFonts w:eastAsia="SimSun"/>
          <w:lang w:eastAsia="en-US" w:val="pl-PL"/>
        </w:rPr>
        <w:t xml:space="preserve"> k.o. Karlovac </w:t>
      </w:r>
      <w:r w:rsidR="00CC3BE8">
        <w:rPr>
          <w:rFonts w:eastAsia="SimSun"/>
          <w:lang w:eastAsia="en-US" w:val="pl-PL"/>
        </w:rPr>
        <w:t xml:space="preserve">II </w:t>
      </w:r>
      <w:r w:rsidR="002E5D76">
        <w:rPr>
          <w:rFonts w:eastAsia="SimSun"/>
          <w:lang w:eastAsia="en-US" w:val="pl-PL"/>
        </w:rPr>
        <w:t xml:space="preserve"> po stečajnom sucu. Ujedno će se unovčiti preostale pokretnine koje nemaju značajnu vrijednost.</w:t>
      </w:r>
    </w:p>
    <w:p w:rsidRDefault="002E5D76" w:rsidP="008E0170" w:rsidR="002E5D76">
      <w:pPr>
        <w:pStyle w:val="Bezproreda"/>
        <w:rPr>
          <w:rFonts w:eastAsia="SimSun"/>
          <w:lang w:eastAsia="en-US" w:val="pl-PL"/>
        </w:rPr>
      </w:pPr>
    </w:p>
    <w:p w:rsidRDefault="002E5D76" w:rsidP="008E0170" w:rsidR="002E5D76">
      <w:pPr>
        <w:pStyle w:val="Bezproreda"/>
        <w:rPr>
          <w:rFonts w:eastAsia="SimSun"/>
          <w:lang w:eastAsia="en-US" w:val="pl-PL"/>
        </w:rPr>
      </w:pPr>
      <w:r>
        <w:rPr>
          <w:rFonts w:eastAsia="SimSun"/>
          <w:lang w:eastAsia="en-US" w:val="pl-PL"/>
        </w:rPr>
        <w:t>U odnosu na sudske postupke</w:t>
      </w:r>
      <w:r w:rsidR="00CC3BE8">
        <w:rPr>
          <w:rFonts w:eastAsia="SimSun"/>
          <w:lang w:eastAsia="en-US" w:val="pl-PL"/>
        </w:rPr>
        <w:t xml:space="preserve"> u tijeku  biti će nastavljeno poduzimanje daljnih pravnih  radnji</w:t>
      </w:r>
      <w:r>
        <w:rPr>
          <w:rFonts w:eastAsia="SimSun"/>
          <w:lang w:eastAsia="en-US" w:val="pl-PL"/>
        </w:rPr>
        <w:t>.</w:t>
      </w:r>
    </w:p>
    <w:p w:rsidRDefault="008E0170" w:rsidP="008E0170" w:rsidR="008E0170">
      <w:pPr>
        <w:pStyle w:val="Bezproreda"/>
        <w:rPr>
          <w:rFonts w:eastAsia="SimSun"/>
          <w:lang w:eastAsia="en-US" w:val="pl-PL"/>
        </w:rPr>
      </w:pPr>
    </w:p>
    <w:p w:rsidRDefault="008E0170" w:rsidP="008E0170" w:rsidR="008E0170">
      <w:pPr>
        <w:pStyle w:val="Bezproreda"/>
        <w:rPr>
          <w:rFonts w:eastAsia="SimSun"/>
          <w:lang w:eastAsia="en-US" w:val="pl-PL"/>
        </w:rPr>
      </w:pPr>
      <w:r>
        <w:rPr>
          <w:rFonts w:eastAsia="SimSun"/>
          <w:lang w:eastAsia="en-US" w:val="pl-PL"/>
        </w:rPr>
        <w:t xml:space="preserve">Mjesto i datum </w:t>
      </w:r>
      <w:r>
        <w:rPr>
          <w:rFonts w:eastAsia="SimSun"/>
          <w:lang w:eastAsia="en-US" w:val="pl-PL"/>
        </w:rPr>
        <w:tab/>
      </w:r>
      <w:r>
        <w:rPr>
          <w:rFonts w:eastAsia="SimSun"/>
          <w:lang w:eastAsia="en-US" w:val="pl-PL"/>
        </w:rPr>
        <w:tab/>
      </w:r>
      <w:r>
        <w:rPr>
          <w:rFonts w:eastAsia="SimSun"/>
          <w:lang w:eastAsia="en-US" w:val="pl-PL"/>
        </w:rPr>
        <w:tab/>
      </w:r>
      <w:r>
        <w:rPr>
          <w:rFonts w:eastAsia="SimSun"/>
          <w:lang w:eastAsia="en-US" w:val="pl-PL"/>
        </w:rPr>
        <w:tab/>
      </w:r>
      <w:r>
        <w:rPr>
          <w:rFonts w:eastAsia="SimSun"/>
          <w:lang w:eastAsia="en-US" w:val="pl-PL"/>
        </w:rPr>
        <w:tab/>
      </w:r>
      <w:r>
        <w:rPr>
          <w:rFonts w:eastAsia="SimSun"/>
          <w:lang w:eastAsia="en-US" w:val="pl-PL"/>
        </w:rPr>
        <w:tab/>
        <w:t>Stečajni upravitelj</w:t>
      </w:r>
    </w:p>
    <w:p w:rsidRDefault="008E0170" w:rsidP="008E0170" w:rsidR="008E0170">
      <w:pPr>
        <w:pStyle w:val="Bezproreda"/>
        <w:rPr>
          <w:rFonts w:eastAsia="SimSun"/>
          <w:lang w:eastAsia="en-US" w:val="pl-PL"/>
        </w:rPr>
      </w:pPr>
    </w:p>
    <w:p w:rsidRDefault="00CC3BE8" w:rsidP="008E0170" w:rsidR="008E0170">
      <w:pPr>
        <w:pStyle w:val="Bezproreda"/>
      </w:pPr>
      <w:r>
        <w:t>Zagreb, 27.11</w:t>
      </w:r>
      <w:r w:rsidR="008E0170">
        <w:t xml:space="preserve">.2017.g.                              </w:t>
      </w:r>
      <w:r>
        <w:t xml:space="preserve">                             </w:t>
      </w:r>
      <w:r w:rsidR="008E0170">
        <w:t xml:space="preserve">Zdravko </w:t>
      </w:r>
      <w:proofErr w:type="spellStart"/>
      <w:r w:rsidR="008E0170">
        <w:t>Mitak</w:t>
      </w:r>
      <w:proofErr w:type="spellEnd"/>
      <w:r w:rsidR="008E0170">
        <w:t xml:space="preserve"> dipl. oec.</w:t>
      </w:r>
    </w:p>
    <w:p w:rsidRDefault="001E7072" w:rsidR="001E7072"/>
    <w:sectPr w:rsidR="001E70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5"/>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0170"/>
    <w:rsid w:val="001962C5"/>
    <w:rsid w:val="001B1605"/>
    <w:rsid w:val="001E7072"/>
    <w:rsid w:val="002D3019"/>
    <w:rsid w:val="002E5D76"/>
    <w:rsid w:val="00300DB5"/>
    <w:rsid w:val="0032545E"/>
    <w:rsid w:val="003C3419"/>
    <w:rsid w:val="0053312B"/>
    <w:rsid w:val="00536AF3"/>
    <w:rsid w:val="008E0170"/>
    <w:rsid w:val="00A353BC"/>
    <w:rsid w:val="00AC7057"/>
    <w:rsid w:val="00BB4B89"/>
    <w:rsid w:val="00CC3BE8"/>
    <w:rsid w:val="00CE71A2"/>
    <w:rsid w:val="00E45FC3"/>
    <w:rsid w:val="00F073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017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E0170"/>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6AF3"/>
    <w:rPr>
      <w:color w:val="808080"/>
      <w:bdr w:space="0" w:sz="0" w:color="auto" w:val="none"/>
      <w:shd w:fill="auto" w:color="auto" w:val="clear"/>
    </w:rPr>
  </w:style>
  <w:style w:customStyle="true" w:styleId="eSPISCCParagraphDefaultFont" w:type="character">
    <w:name w:val="eSPIS_CC_Paragraph Default Font"/>
    <w:basedOn w:val="Zadanifontodlomka"/>
    <w:rsid w:val="00536A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6AF3"/>
    <w:rPr>
      <w:bdr w:space="0" w:sz="0" w:color="auto" w:val="none"/>
      <w:shd w:fill="FFFFCC" w:color="auto" w:val="clear"/>
      <w:lang w:val="hr-HR"/>
    </w:rPr>
  </w:style>
  <w:style w:customStyle="true" w:styleId="PozadinaSvijetloCrvena" w:type="character">
    <w:name w:val="Pozadina_SvijetloCrvena"/>
    <w:basedOn w:val="eSPISCCParagraphDefaultFont"/>
    <w:rsid w:val="00536A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6A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017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E0170"/>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6AF3"/>
    <w:rPr>
      <w:color w:val="808080"/>
      <w:bdr w:color="auto" w:space="0" w:sz="0" w:val="none"/>
      <w:shd w:color="auto" w:fill="auto" w:val="clear"/>
    </w:rPr>
  </w:style>
  <w:style w:customStyle="1" w:styleId="eSPISCCParagraphDefaultFont" w:type="character">
    <w:name w:val="eSPIS_CC_Paragraph Default Font"/>
    <w:basedOn w:val="Zadanifontodlomka"/>
    <w:rsid w:val="00536A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6AF3"/>
    <w:rPr>
      <w:bdr w:color="auto" w:space="0" w:sz="0" w:val="none"/>
      <w:shd w:color="auto" w:fill="FFFFCC" w:val="clear"/>
      <w:lang w:val="hr-HR"/>
    </w:rPr>
  </w:style>
  <w:style w:customStyle="1" w:styleId="PozadinaSvijetloCrvena" w:type="character">
    <w:name w:val="Pozadina_SvijetloCrvena"/>
    <w:basedOn w:val="eSPISCCParagraphDefaultFont"/>
    <w:rsid w:val="00536A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6A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855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St-2057/2013-85</izvorni_sadrzaj>
    <derivirana_varijabla naziv="DomainObject.Oznaka_1">St-2057/2013-85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2057</izvorni_sadrzaj>
    <derivirana_varijabla naziv="DomainObject.Predmet.Broj_1">2057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St-2057/2013</izvorni_sadrzaj>
    <derivirana_varijabla naziv="DomainObject.Predmet.OznakaBroj_1">St-2057/2013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KORANA d.d.za hotelijerstvo i ugostiteljstvo</izvorni_sadrzaj>
    <derivirana_varijabla naziv="DomainObject.Predmet.ProtustrankaFormated_1">  KORANA d.d.za hotelijerstvo i ugostiteljstvo</derivirana_varijabla>
  </DomainObject.Predmet.ProtustrankaFormated>
  <DomainObject.Predmet.ProtustrankaFormatedOIB>
    <izvorni_sadrzaj>  KORANA d.d.za hotelijerstvo i ugostiteljstvo, OIB 52935153496</izvorni_sadrzaj>
    <derivirana_varijabla naziv="DomainObject.Predmet.ProtustrankaFormatedOIB_1">  KORANA d.d.za hotelijerstvo i ugostiteljstvo, OIB 52935153496</derivirana_varijabla>
  </DomainObject.Predmet.ProtustrankaFormatedOIB>
  <DomainObject.Predmet.ProtustrankaFormatedWithAdress>
    <izvorni_sadrzaj> KORANA d.d.za hotelijerstvo i ugostiteljstvo, Masarikova 2, 47000 Karlovac</izvorni_sadrzaj>
    <derivirana_varijabla naziv="DomainObject.Predmet.ProtustrankaFormatedWithAdress_1"> KORANA d.d.za hotelijerstvo i ugostiteljstvo, Masarikova 2, 47000 Karlovac</derivirana_varijabla>
  </DomainObject.Predmet.ProtustrankaFormatedWithAdress>
  <DomainObject.Predmet.ProtustrankaFormatedWithAdressOIB>
    <izvorni_sadrzaj> KORANA d.d.za hotelijerstvo i ugostiteljstvo, OIB 52935153496, Masarikova 2, 47000 Karlovac</izvorni_sadrzaj>
    <derivirana_varijabla naziv="DomainObject.Predmet.ProtustrankaFormatedWithAdressOIB_1"> KORANA d.d.za hotelijerstvo i ugostiteljstvo, OIB 52935153496, Masarikova 2, 47000 Karlovac</derivirana_varijabla>
  </DomainObject.Predmet.ProtustrankaFormatedWithAdressOIB>
  <DomainObject.Predmet.ProtustrankaWithAdress>
    <izvorni_sadrzaj>KORANA d.d.za hotelijerstvo i ugostiteljstvo Masarikova 2, 47000 Karlovac</izvorni_sadrzaj>
    <derivirana_varijabla naziv="DomainObject.Predmet.ProtustrankaWithAdress_1">KORANA d.d.za hotelijerstvo i ugostiteljstvo Masarikova 2, 47000 Karlovac</derivirana_varijabla>
  </DomainObject.Predmet.ProtustrankaWithAdress>
  <DomainObject.Predmet.ProtustrankaWithAdressOIB>
    <izvorni_sadrzaj>KORANA d.d.za hotelijerstvo i ugostiteljstvo, OIB 52935153496, Masarikova 2, 47000 Karlovac</izvorni_sadrzaj>
    <derivirana_varijabla naziv="DomainObject.Predmet.ProtustrankaWithAdressOIB_1">KORANA d.d.za hotelijerstvo i ugostiteljstvo, OIB 52935153496, Masarikova 2, 47000 Karlovac</derivirana_varijabla>
  </DomainObject.Predmet.ProtustrankaWithAdressOIB>
  <DomainObject.Predmet.ProtustrankaNazivFormated>
    <izvorni_sadrzaj>KORANA d.d.za hotelijerstvo i ugostiteljstvo</izvorni_sadrzaj>
    <derivirana_varijabla naziv="DomainObject.Predmet.ProtustrankaNazivFormated_1">KORANA d.d.za hotelijerstvo i ugostiteljstvo</derivirana_varijabla>
  </DomainObject.Predmet.ProtustrankaNazivFormated>
  <DomainObject.Predmet.ProtustrankaNazivFormatedOIB>
    <izvorni_sadrzaj>KORANA d.d.za hotelijerstvo i ugostiteljstvo, OIB 52935153496</izvorni_sadrzaj>
    <derivirana_varijabla naziv="DomainObject.Predmet.ProtustrankaNazivFormatedOIB_1">KORANA d.d.za hotelijerstvo i ugostiteljstvo, OIB 52935153496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Mara Markić; OPĆ. SUD U KARLOVCU</izvorni_sadrzaj>
    <derivirana_varijabla naziv="DomainObject.Predmet.StrankaFormated_1">  FINA ,regionalni centar ZAGREB; Mara Markić; OPĆ. SUD U KARLOVCU</derivirana_varijabla>
  </DomainObject.Predmet.StrankaFormated>
  <DomainObject.Predmet.StrankaFormatedOIB>
    <izvorni_sadrzaj>  FINA ,regionalni centar ZAGREB, OIB 85821130368; Mara Markić, OIB 94163286521; OPĆ. SUD U KARLOVCU, OIB 05541256968</izvorni_sadrzaj>
    <derivirana_varijabla naziv="DomainObject.Predmet.StrankaFormatedOIB_1">  FINA ,regionalni centar ZAGREB, OIB 85821130368; Mara Markić, OIB 94163286521; OPĆ. SUD U KARLOVCU, OIB 05541256968</derivirana_varijabla>
  </DomainObject.Predmet.StrankaFormatedOIB>
  <DomainObject.Predmet.StrankaFormatedWithAdress>
    <izvorni_sadrzaj> FINA ,regionalni centar ZAGREB, Ulica grada Vukovara 70, 10000 Zagreb; Mara Markić, Celestina Medovića 5, 47000 Karlovac; OPĆ. SUD U KARLOVCU</izvorni_sadrzaj>
    <derivirana_varijabla naziv="DomainObject.Predmet.StrankaFormatedWithAdress_1"> FINA ,regionalni centar ZAGREB, Ulica grada Vukovara 70, 10000 Zagreb; Mara Markić, Celestina Medovića 5, 47000 Karlovac; OPĆ. SUD U KARLOVCU</derivirana_varijabla>
  </DomainObject.Predmet.StrankaFormatedWithAdress>
  <DomainObject.Predmet.StrankaFormatedWithAdressOIB>
    <izvorni_sadrzaj> FINA ,regionalni centar ZAGREB, OIB 85821130368, Ulica grada Vukovara 70, 10000 Zagreb; Mara Markić, OIB 94163286521, Celestina Medovića 5, 47000 Karlovac; OPĆ. SUD U KARLOVCU, OIB 05541256968</izvorni_sadrzaj>
    <derivirana_varijabla naziv="DomainObject.Predmet.StrankaFormatedWithAdressOIB_1"> FINA ,regionalni centar ZAGREB, OIB 85821130368, Ulica grada Vukovara 70, 10000 Zagreb; Mara Markić, OIB 94163286521, Celestina Medovića 5, 47000 Karlovac; OPĆ. SUD U KARLOVCU, OIB 05541256968</derivirana_varijabla>
  </DomainObject.Predmet.StrankaFormatedWithAdressOIB>
  <DomainObject.Predmet.StrankaWithAdress>
    <izvorni_sadrzaj>FINA ,regionalni centar ZAGREB Ulica grada Vukovara 70,10000 Zagreb,Mara Markić Celestina Medovića 5,47000 Karlovac,OPĆ. SUD U KARLOVCU </izvorni_sadrzaj>
    <derivirana_varijabla naziv="DomainObject.Predmet.StrankaWithAdress_1">FINA ,regionalni centar ZAGREB Ulica grada Vukovara 70,10000 Zagreb,Mara Markić Celestina Medovića 5,47000 Karlovac,OPĆ. SUD U KARLOVCU </derivirana_varijabla>
  </DomainObject.Predmet.StrankaWithAdress>
  <DomainObject.Predmet.StrankaWithAdressOIB>
    <izvorni_sadrzaj>FINA ,regionalni centar ZAGREB, OIB 85821130368, Ulica grada Vukovara 70,10000 Zagreb,Mara Markić, OIB 94163286521, Celestina Medovića 5,47000 Karlovac,OPĆ. SUD U KARLOVCU, OIB 05541256968</izvorni_sadrzaj>
    <derivirana_varijabla naziv="DomainObject.Predmet.StrankaWithAdressOIB_1">FINA ,regionalni centar ZAGREB, OIB 85821130368, Ulica grada Vukovara 70,10000 Zagreb,Mara Markić, OIB 94163286521, Celestina Medovića 5,47000 Karlovac,OPĆ. SUD U KARLOVCU, OIB 05541256968</derivirana_varijabla>
  </DomainObject.Predmet.StrankaWithAdressOIB>
  <DomainObject.Predmet.StrankaNazivFormated>
    <izvorni_sadrzaj>FINA ,regionalni centar ZAGREB,Mara Markić,OPĆ. SUD U KARLOVCU</izvorni_sadrzaj>
    <derivirana_varijabla naziv="DomainObject.Predmet.StrankaNazivFormated_1">FINA ,regionalni centar ZAGREB,Mara Markić,OPĆ. SUD U KARLOVCU</derivirana_varijabla>
  </DomainObject.Predmet.StrankaNazivFormated>
  <DomainObject.Predmet.StrankaNazivFormatedOIB>
    <izvorni_sadrzaj>FINA ,regionalni centar ZAGREB, OIB 85821130368,Mara Markić, OIB 94163286521,OPĆ. SUD U KARLOVCU, OIB 05541256968</izvorni_sadrzaj>
    <derivirana_varijabla naziv="DomainObject.Predmet.StrankaNazivFormatedOIB_1">FINA ,regionalni centar ZAGREB, OIB 85821130368,Mara Markić, OIB 94163286521,OPĆ. SUD U KARLOVCU, OIB 05541256968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Mara Markić</item>
      <item>OPĆ. SUD U KARLOVCU</item>
    </izvorni_sadrzaj>
    <derivirana_varijabla naziv="DomainObject.Predmet.StrankaListFormated_1">
      <item>FINA ,regionalni centar ZAGREB</item>
      <item>Mara Markić</item>
      <item>OPĆ. SUD U KARLOVCU</item>
    </derivirana_varijabla>
  </DomainObject.Predmet.StrankaListFormated>
  <DomainObject.Predmet.StrankaListFormatedOIB>
    <izvorni_sadrzaj>
      <item>FINA ,regionalni centar ZAGREB, OIB 85821130368</item>
      <item>Mara Markić, OIB 94163286521</item>
      <item>OPĆ. SUD U KARLOVCU, OIB 05541256968</item>
    </izvorni_sadrzaj>
    <derivirana_varijabla naziv="DomainObject.Predmet.StrankaListFormatedOIB_1">
      <item>FINA ,regionalni centar ZAGREB, OIB 85821130368</item>
      <item>Mara Markić, OIB 94163286521</item>
      <item>OPĆ. SUD U KARLOVCU, OIB 05541256968</item>
    </derivirana_varijabla>
  </DomainObject.Predmet.StrankaListFormatedOIB>
  <DomainObject.Predmet.StrankaListFormatedWithAdress>
    <izvorni_sadrzaj>
      <item>FINA ,regionalni centar ZAGREB, Ulica grada Vukovara 70, 10000 Zagreb</item>
      <item>Mara Markić, Celestina Medovića 5, 47000 Karlovac</item>
      <item>OPĆ. SUD U KARLOVCU</item>
    </izvorni_sadrzaj>
    <derivirana_varijabla naziv="DomainObject.Predmet.StrankaListFormatedWithAdress_1">
      <item>FINA ,regionalni centar ZAGREB, Ulica grada Vukovara 70, 10000 Zagreb</item>
      <item>Mara Markić, Celestina Medovića 5, 47000 Karlovac</item>
      <item>OPĆ. SUD U KARLOVCU</item>
    </derivirana_varijabla>
  </DomainObject.Predmet.StrankaListFormatedWithAdress>
  <DomainObject.Predmet.StrankaListFormatedWithAdressOIB>
    <izvorni_sadrzaj>
      <item>FINA ,regionalni centar ZAGREB, OIB 85821130368, Ulica grada Vukovara 70, 10000 Zagreb</item>
      <item>Mara Markić, OIB 94163286521, Celestina Medovića 5, 47000 Karlovac</item>
      <item>OPĆ. SUD U KARLOVCU, OIB 05541256968</item>
    </izvorni_sadrzaj>
    <derivirana_varijabla naziv="DomainObject.Predmet.StrankaListFormatedWithAdressOIB_1">
      <item>FINA ,regionalni centar ZAGREB, OIB 85821130368, Ulica grada Vukovara 70, 10000 Zagreb</item>
      <item>Mara Markić, OIB 94163286521, Celestina Medovića 5, 47000 Karlovac</item>
      <item>OPĆ. SUD U KARLOVCU, OIB 05541256968</item>
    </derivirana_varijabla>
  </DomainObject.Predmet.StrankaListFormatedWithAdressOIB>
  <DomainObject.Predmet.StrankaListNazivFormated>
    <izvorni_sadrzaj>
      <item>FINA ,regionalni centar ZAGREB</item>
      <item>Mara Markić</item>
      <item>OPĆ. SUD U KARLOVCU</item>
    </izvorni_sadrzaj>
    <derivirana_varijabla naziv="DomainObject.Predmet.StrankaListNazivFormated_1">
      <item>FINA ,regionalni centar ZAGREB</item>
      <item>Mara Markić</item>
      <item>OPĆ. SUD U KARLOVCU</item>
    </derivirana_varijabla>
  </DomainObject.Predmet.StrankaListNazivFormated>
  <DomainObject.Predmet.StrankaListNazivFormatedOIB>
    <izvorni_sadrzaj>
      <item>FINA ,regionalni centar ZAGREB, OIB 85821130368</item>
      <item>Mara Markić, OIB 94163286521</item>
      <item>OPĆ. SUD U KARLOVCU, OIB 05541256968</item>
    </izvorni_sadrzaj>
    <derivirana_varijabla naziv="DomainObject.Predmet.StrankaListNazivFormatedOIB_1">
      <item>FINA ,regionalni centar ZAGREB, OIB 85821130368</item>
      <item>Mara Markić, OIB 94163286521</item>
      <item>OPĆ. SUD U KARLOVCU, OIB 05541256968</item>
    </derivirana_varijabla>
  </DomainObject.Predmet.StrankaListNazivFormatedOIB>
  <DomainObject.Predmet.ProtuStrankaListFormated>
    <izvorni_sadrzaj>
      <item>KORANA d.d.za hotelijerstvo i ugostiteljstvo</item>
    </izvorni_sadrzaj>
    <derivirana_varijabla naziv="DomainObject.Predmet.ProtuStrankaListFormated_1">
      <item>KORANA d.d.za hotelijerstvo i ugostiteljstvo</item>
    </derivirana_varijabla>
  </DomainObject.Predmet.ProtuStrankaListFormated>
  <DomainObject.Predmet.ProtuStrankaListFormatedOIB>
    <izvorni_sadrzaj>
      <item>KORANA d.d.za hotelijerstvo i ugostiteljstvo, OIB 52935153496</item>
    </izvorni_sadrzaj>
    <derivirana_varijabla naziv="DomainObject.Predmet.ProtuStrankaListFormatedOIB_1">
      <item>KORANA d.d.za hotelijerstvo i ugostiteljstvo, OIB 52935153496</item>
    </derivirana_varijabla>
  </DomainObject.Predmet.ProtuStrankaListFormatedOIB>
  <DomainObject.Predmet.ProtuStrankaListFormatedWithAdress>
    <izvorni_sadrzaj>
      <item>KORANA d.d.za hotelijerstvo i ugostiteljstvo, Masarikova 2, 47000 Karlovac</item>
    </izvorni_sadrzaj>
    <derivirana_varijabla naziv="DomainObject.Predmet.ProtuStrankaListFormatedWithAdress_1">
      <item>KORANA d.d.za hotelijerstvo i ugostiteljstvo, Masarikova 2, 47000 Karlovac</item>
    </derivirana_varijabla>
  </DomainObject.Predmet.ProtuStrankaListFormatedWithAdress>
  <DomainObject.Predmet.ProtuStrankaListFormatedWithAdressOIB>
    <izvorni_sadrzaj>
      <item>KORANA d.d.za hotelijerstvo i ugostiteljstvo, OIB 52935153496, Masarikova 2, 47000 Karlovac</item>
    </izvorni_sadrzaj>
    <derivirana_varijabla naziv="DomainObject.Predmet.ProtuStrankaListFormatedWithAdressOIB_1">
      <item>KORANA d.d.za hotelijerstvo i ugostiteljstvo, OIB 52935153496, Masarikova 2, 47000 Karlovac</item>
    </derivirana_varijabla>
  </DomainObject.Predmet.ProtuStrankaListFormatedWithAdressOIB>
  <DomainObject.Predmet.ProtuStrankaListNazivFormated>
    <izvorni_sadrzaj>
      <item>KORANA d.d.za hotelijerstvo i ugostiteljstvo</item>
    </izvorni_sadrzaj>
    <derivirana_varijabla naziv="DomainObject.Predmet.ProtuStrankaListNazivFormated_1">
      <item>KORANA d.d.za hotelijerstvo i ugostiteljstvo</item>
    </derivirana_varijabla>
  </DomainObject.Predmet.ProtuStrankaListNazivFormated>
  <DomainObject.Predmet.ProtuStrankaListNazivFormatedOIB>
    <izvorni_sadrzaj>
      <item>KORANA d.d.za hotelijerstvo i ugostiteljstvo, OIB 52935153496</item>
    </izvorni_sadrzaj>
    <derivirana_varijabla naziv="DomainObject.Predmet.ProtuStrankaListNazivFormatedOIB_1">
      <item>KORANA d.d.za hotelijerstvo i ugostiteljstvo, OIB 52935153496</item>
    </derivirana_varijabla>
  </DomainObject.Predmet.ProtuStrankaListNazivFormatedOIB>
  <DomainObject.Predmet.OstaliListFormated>
    <izvorni_sadrzaj>
      <item>Sanja Akiki</item>
      <item>Zora Radetić</item>
      <item>Zdravko Mitak</item>
    </izvorni_sadrzaj>
    <derivirana_varijabla naziv="DomainObject.Predmet.OstaliListFormated_1">
      <item>Sanja Akiki</item>
      <item>Zora Radetić</item>
      <item>Zdravko Mitak</item>
    </derivirana_varijabla>
  </DomainObject.Predmet.OstaliListFormated>
  <DomainObject.Predmet.OstaliListFormatedOIB>
    <izvorni_sadrzaj>
      <item>Sanja Akiki</item>
      <item>Zora Radetić</item>
      <item>Zdravko Mitak, OIB 25916717450</item>
    </izvorni_sadrzaj>
    <derivirana_varijabla naziv="DomainObject.Predmet.OstaliListFormatedOIB_1">
      <item>Sanja Akiki</item>
      <item>Zora Radetić</item>
      <item>Zdravko Mitak, OIB 25916717450</item>
    </derivirana_varijabla>
  </DomainObject.Predmet.OstaliListFormatedOIB>
  <DomainObject.Predmet.OstaliListFormatedWithAdress>
    <izvorni_sadrzaj>
      <item>Sanja Akiki</item>
      <item>Zora Radetić, Sindikat radnika Hrvatsek, Dražice, Lubarska br. 28 a, </item>
      <item>Zdravko Mitak, Zelenjak 53, 10000 Zagreb</item>
    </izvorni_sadrzaj>
    <derivirana_varijabla naziv="DomainObject.Predmet.OstaliListFormatedWithAdress_1">
      <item>Sanja Akiki</item>
      <item>Zora Radetić, Sindikat radnika Hrvatsek, Dražice, Lubarska br. 28 a, </item>
      <item>Zdravko Mitak, Zelenjak 53, 10000 Zagreb</item>
    </derivirana_varijabla>
  </DomainObject.Predmet.OstaliListFormatedWithAdress>
  <DomainObject.Predmet.OstaliListFormatedWithAdressOIB>
    <izvorni_sadrzaj>
      <item>Sanja Akiki</item>
      <item>Zora Radetić, Sindikat radnika Hrvatsek, Dražice, Lubarska br. 28 a, </item>
      <item>Zdravko Mitak, OIB 25916717450, Zelenjak 53, 10000 Zagreb</item>
    </izvorni_sadrzaj>
    <derivirana_varijabla naziv="DomainObject.Predmet.OstaliListFormatedWithAdressOIB_1">
      <item>Sanja Akiki</item>
      <item>Zora Radetić, Sindikat radnika Hrvatsek, Dražice, Lubarska br. 28 a, </item>
      <item>Zdravko Mitak, OIB 25916717450, Zelenjak 53, 10000 Zagreb</item>
    </derivirana_varijabla>
  </DomainObject.Predmet.OstaliListFormatedWithAdressOIB>
  <DomainObject.Predmet.OstaliListNazivFormated>
    <izvorni_sadrzaj>
      <item>Sanja Akiki</item>
      <item>Zora Radetić</item>
      <item>Zdravko Mitak</item>
    </izvorni_sadrzaj>
    <derivirana_varijabla naziv="DomainObject.Predmet.OstaliListNazivFormated_1">
      <item>Sanja Akiki</item>
      <item>Zora Radetić</item>
      <item>Zdravko Mitak</item>
    </derivirana_varijabla>
  </DomainObject.Predmet.OstaliListNazivFormated>
  <DomainObject.Predmet.OstaliListNazivFormatedOIB>
    <izvorni_sadrzaj>
      <item>Sanja Akiki</item>
      <item>Zora Radetić</item>
      <item>Zdravko Mitak, OIB 25916717450</item>
    </izvorni_sadrzaj>
    <derivirana_varijabla naziv="DomainObject.Predmet.OstaliListNazivFormatedOIB_1">
      <item>Sanja Akiki</item>
      <item>Zora Radetić</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KORANA d.d.za hotelijerstvo i ugostiteljstvo</izvorni_sadrzaj>
    <derivirana_varijabla naziv="DomainObject.Predmet.ProtustrankaIDrugi_1">KORANA d.d.za hotelijerstvo i ugostiteljstvo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KORANA d.d.za hotelijerstvo i ugostiteljstvo, OIB 52935153496, Masarikova 2, 47000 Karlovac</izvorni_sadrzaj>
    <derivirana_varijabla naziv="DomainObject.Predmet.ProtustrankaIDrugiAdressOIB_1">KORANA d.d.za hotelijerstvo i ugostiteljstvo, OIB 52935153496, Masarikova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KORANA d.d.za hotelijerstvo i ugostiteljstvo</item>
      <item>FINA ,regionalni centar ZAGREB</item>
      <item>Sanja Akiki</item>
      <item>Zora Radetić</item>
      <item>Zdravko Mitak</item>
      <item>Mara Markić</item>
      <item>OPĆ. SUD U KARLOVCU</item>
    </izvorni_sadrzaj>
    <derivirana_varijabla naziv="DomainObject.Predmet.SudioniciListNaziv_1">
      <item>KORANA d.d.za hotelijerstvo i ugostiteljstvo</item>
      <item>FINA ,regionalni centar ZAGREB</item>
      <item>Sanja Akiki</item>
      <item>Zora Radetić</item>
      <item>Zdravko Mitak</item>
      <item>Mara Markić</item>
      <item>OPĆ. SUD U KARLOVCU</item>
    </derivirana_varijabla>
  </DomainObject.Predmet.SudioniciListNaziv>
  <DomainObject.Predmet.SudioniciListAdressOIB>
    <izvorni_sadrzaj>
      <item>KORANA d.d.za hotelijerstvo i ugostiteljstvo, OIB 52935153496, Masarikova 2,47000 Karlovac</item>
      <item>FINA ,regionalni centar ZAGREB, OIB 85821130368, Ulica grada Vukovara 70,10000 Zagreb</item>
      <item>Sanja Akiki</item>
      <item>Zora Radetić, Sindikat radnika Hrvatsek, Dražice, Lubarska br. 28 a,</item>
      <item>Zdravko Mitak, OIB 25916717450, Zelenjak 53,10000 Zagreb</item>
      <item>Mara Markić, OIB 94163286521, Celestina Medovića 5,47000 Karlovac</item>
      <item>OPĆ. SUD U KARLOVCU, OIB 05541256968</item>
    </izvorni_sadrzaj>
    <derivirana_varijabla naziv="DomainObject.Predmet.SudioniciListAdressOIB_1">
      <item>KORANA d.d.za hotelijerstvo i ugostiteljstvo, OIB 52935153496, Masarikova 2,47000 Karlovac</item>
      <item>FINA ,regionalni centar ZAGREB, OIB 85821130368, Ulica grada Vukovara 70,10000 Zagreb</item>
      <item>Sanja Akiki</item>
      <item>Zora Radetić, Sindikat radnika Hrvatsek, Dražice, Lubarska br. 28 a,</item>
      <item>Zdravko Mitak, OIB 25916717450, Zelenjak 53,10000 Zagreb</item>
      <item>Mara Markić, OIB 94163286521, Celestina Medovića 5,47000 Karlovac</item>
      <item>OPĆ. SUD U KARLOVCU, OIB 05541256968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52935153496</item>
      <item>, OIB 85821130368</item>
      <item>, OIB null</item>
      <item>, OIB null</item>
      <item>, OIB 25916717450</item>
      <item>, OIB 94163286521</item>
      <item>, OIB 05541256968</item>
    </izvorni_sadrzaj>
    <derivirana_varijabla naziv="DomainObject.Predmet.SudioniciListNazivOIB_1">
      <item>, OIB 52935153496</item>
      <item>, OIB 85821130368</item>
      <item>, OIB null</item>
      <item>, OIB null</item>
      <item>, OIB 25916717450</item>
      <item>, OIB 94163286521</item>
      <item>, OIB 05541256968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98E32-F039-4F98-979F-4E733E48B7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541</properties:Words>
  <properties:Characters>3193</properties:Characters>
  <properties:Lines>90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2017-11-29T08:35:00Z</dcterms:created>
  <dc:creator>Zdravko</dc:creator>
  <cp:lastModifiedBy>Sonja Pilić</cp:lastModifiedBy>
  <dcterms:modified xmlns:xsi="http://www.w3.org/2001/XMLSchema-instance" xsi:type="dcterms:W3CDTF">2017-11-29T08:39:00Z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St-2057/2013-85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