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4306c" w14:paraId="da4306c" w:rsidRDefault="00353349" w:rsidR="00353349" w:rsidRPr="009E2444">
      <w:pPr>
        <w15:collapsed w:val="false"/>
        <w:rPr>
          <w:color w:val="000000"/>
        </w:rPr>
      </w:pPr>
      <w:bookmarkStart w:name="_GoBack" w:id="0"/>
      <w:bookmarkEnd w:id="0"/>
      <w:r w:rsidRPr="009E244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E2444" w:rsidR="009E2444" w:rsidRPr="009E2444">
      <w:pPr>
        <w:rPr>
          <w:color w:val="000000"/>
        </w:rPr>
      </w:pPr>
    </w:p>
    <w:p w:rsidRDefault="00BE7A9F" w:rsidP="00BE7A9F" w:rsidR="00BE7A9F" w:rsidRPr="009E2444">
      <w:pPr>
        <w:rPr>
          <w:color w:val="000000"/>
        </w:rPr>
      </w:pPr>
      <w:r w:rsidRPr="009E2444">
        <w:rPr>
          <w:color w:val="000000"/>
        </w:rPr>
        <w:t>REPUBLIKA HRVATSKA</w:t>
      </w:r>
    </w:p>
    <w:p w:rsidRDefault="00BE7A9F" w:rsidP="00BE7A9F" w:rsidR="00BE7A9F" w:rsidRPr="009E2444">
      <w:pPr>
        <w:rPr>
          <w:color w:val="000000"/>
        </w:rPr>
      </w:pPr>
      <w:r w:rsidRPr="009E2444">
        <w:rPr>
          <w:color w:val="000000"/>
        </w:rPr>
        <w:t>TRGOVAČKI SUD U ZAGREBU</w:t>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p>
    <w:p w:rsidRDefault="00E07973" w:rsidP="00BE7A9F" w:rsidR="00BE7A9F" w:rsidRPr="009E2444">
      <w:pPr>
        <w:rPr>
          <w:color w:val="000000"/>
        </w:rPr>
      </w:pPr>
      <w:r w:rsidRPr="009E2444">
        <w:rPr>
          <w:color w:val="000000"/>
        </w:rPr>
        <w:t>Zagreb, Amruševa 2/II</w:t>
      </w:r>
    </w:p>
    <w:p w:rsidRDefault="00A0352B" w:rsidP="00BE7A9F" w:rsidR="00BE7A9F" w:rsidRPr="009E2444">
      <w:pPr>
        <w:jc w:val="right"/>
        <w:rPr>
          <w:color w:val="000000"/>
        </w:rPr>
      </w:pP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t xml:space="preserve">           </w:t>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p>
    <w:p w:rsidRDefault="00BE7A9F" w:rsidP="00BE7A9F" w:rsidR="00BE7A9F" w:rsidRPr="009E2444">
      <w:pPr>
        <w:rPr>
          <w:color w:val="000000"/>
        </w:rPr>
      </w:pPr>
    </w:p>
    <w:p w:rsidRDefault="00BE7A9F" w:rsidP="00BE7A9F" w:rsidR="00BE7A9F" w:rsidRPr="009E2444">
      <w:pPr>
        <w:jc w:val="center"/>
        <w:rPr>
          <w:b/>
          <w:color w:val="000000"/>
        </w:rPr>
      </w:pPr>
      <w:r w:rsidRPr="009E2444">
        <w:rPr>
          <w:b/>
          <w:color w:val="000000"/>
        </w:rPr>
        <w:t>Z A K LJ U Č A K</w:t>
      </w:r>
    </w:p>
    <w:p w:rsidRDefault="00BE7A9F" w:rsidP="00BE7A9F" w:rsidR="00BE7A9F" w:rsidRPr="009E2444">
      <w:pPr>
        <w:rPr>
          <w:color w:val="000000"/>
        </w:rPr>
      </w:pPr>
    </w:p>
    <w:p w:rsidRDefault="00BE7A9F" w:rsidP="00BE7A9F" w:rsidR="00BE7A9F" w:rsidRPr="009E2444">
      <w:pPr>
        <w:jc w:val="both"/>
        <w:rPr>
          <w:color w:val="000000"/>
        </w:rPr>
      </w:pPr>
      <w:r w:rsidRPr="009E2444">
        <w:rPr>
          <w:color w:val="000000"/>
        </w:rPr>
        <w:tab/>
      </w:r>
      <w:r w:rsidR="00A0352B" w:rsidRPr="009E2444">
        <w:rPr>
          <w:color w:val="000000"/>
          <w:lang w:val="pt-BR"/>
        </w:rPr>
        <w:t xml:space="preserve">Trgovački sud u Zagrebu, po stečajnom sucu Gordanu Zubaku, u stečajnom predmetu nad stečajnim dužnikom ARMKO d.d. u stečaju, Konjščina, Pešćeno b.b., OIB: </w:t>
      </w:r>
      <w:r w:rsidR="00A0352B" w:rsidRPr="009E2444">
        <w:rPr>
          <w:color w:val="000000"/>
        </w:rPr>
        <w:t>33231965147</w:t>
      </w:r>
      <w:r w:rsidR="00310E45" w:rsidRPr="009E2444">
        <w:rPr>
          <w:color w:val="000000"/>
        </w:rPr>
        <w:t xml:space="preserve">, </w:t>
      </w:r>
      <w:r w:rsidR="00404712" w:rsidRPr="009E2444">
        <w:rPr>
          <w:color w:val="000000"/>
        </w:rPr>
        <w:t>22. rujna</w:t>
      </w:r>
      <w:r w:rsidRPr="009E2444">
        <w:rPr>
          <w:color w:val="000000"/>
        </w:rPr>
        <w:t xml:space="preserve"> 201</w:t>
      </w:r>
      <w:r w:rsidR="00EF6D30" w:rsidRPr="009E2444">
        <w:rPr>
          <w:color w:val="000000"/>
        </w:rPr>
        <w:t>5</w:t>
      </w:r>
      <w:r w:rsidRPr="009E2444">
        <w:rPr>
          <w:color w:val="000000"/>
        </w:rPr>
        <w:t>.,</w:t>
      </w:r>
    </w:p>
    <w:p w:rsidRDefault="009A76F7" w:rsidP="0050696B" w:rsidR="0050696B" w:rsidRPr="009E2444">
      <w:pPr>
        <w:jc w:val="both"/>
        <w:rPr>
          <w:color w:val="000000"/>
        </w:rPr>
      </w:pPr>
      <w:r w:rsidRPr="009E2444">
        <w:rPr>
          <w:color w:val="000000"/>
        </w:rPr>
        <w:t xml:space="preserve"> </w:t>
      </w:r>
    </w:p>
    <w:p w:rsidRDefault="009A76F7" w:rsidP="0050696B" w:rsidR="009A76F7" w:rsidRPr="009E2444">
      <w:pPr>
        <w:jc w:val="center"/>
        <w:rPr>
          <w:color w:val="000000"/>
        </w:rPr>
      </w:pPr>
      <w:r w:rsidRPr="009E2444">
        <w:rPr>
          <w:color w:val="000000"/>
        </w:rPr>
        <w:t>z a k lj u č i o    j e</w:t>
      </w:r>
    </w:p>
    <w:p w:rsidRDefault="009A76F7" w:rsidP="0050696B" w:rsidR="009A76F7" w:rsidRPr="009E2444">
      <w:pPr>
        <w:jc w:val="both"/>
        <w:rPr>
          <w:color w:val="000000"/>
        </w:rPr>
      </w:pPr>
    </w:p>
    <w:p w:rsidRDefault="00BE7A9F" w:rsidP="00A0352B" w:rsidR="00310E45" w:rsidRPr="009E2444">
      <w:pPr>
        <w:ind w:firstLine="360"/>
        <w:jc w:val="both"/>
        <w:rPr>
          <w:color w:val="000000"/>
        </w:rPr>
      </w:pPr>
      <w:r w:rsidRPr="009E2444">
        <w:rPr>
          <w:color w:val="000000"/>
        </w:rPr>
        <w:t xml:space="preserve">   </w:t>
      </w:r>
      <w:r w:rsidR="009A76F7" w:rsidRPr="009E2444">
        <w:rPr>
          <w:color w:val="000000"/>
        </w:rPr>
        <w:t>I</w:t>
      </w:r>
      <w:r w:rsidR="0050696B" w:rsidRPr="009E2444">
        <w:rPr>
          <w:color w:val="000000"/>
        </w:rPr>
        <w:t>.</w:t>
      </w:r>
      <w:r w:rsidR="009A76F7" w:rsidRPr="009E2444">
        <w:rPr>
          <w:color w:val="000000"/>
        </w:rPr>
        <w:t xml:space="preserve">  Pravo</w:t>
      </w:r>
      <w:r w:rsidR="0050696B" w:rsidRPr="009E2444">
        <w:rPr>
          <w:color w:val="000000"/>
        </w:rPr>
        <w:t>moćnim rješenjem</w:t>
      </w:r>
      <w:r w:rsidR="00A0352B" w:rsidRPr="009E2444">
        <w:rPr>
          <w:color w:val="000000"/>
        </w:rPr>
        <w:t xml:space="preserve"> ovog suda poslovni broj St-893</w:t>
      </w:r>
      <w:r w:rsidR="00310E45" w:rsidRPr="009E2444">
        <w:rPr>
          <w:color w:val="000000"/>
        </w:rPr>
        <w:t>/13</w:t>
      </w:r>
      <w:r w:rsidRPr="009E2444">
        <w:rPr>
          <w:color w:val="000000"/>
        </w:rPr>
        <w:t xml:space="preserve"> od </w:t>
      </w:r>
      <w:r w:rsidR="00A0352B" w:rsidRPr="009E2444">
        <w:rPr>
          <w:color w:val="000000"/>
        </w:rPr>
        <w:t>3. veljače</w:t>
      </w:r>
      <w:r w:rsidR="00EE79BC" w:rsidRPr="009E2444">
        <w:rPr>
          <w:color w:val="000000"/>
        </w:rPr>
        <w:t xml:space="preserve"> 2014</w:t>
      </w:r>
      <w:r w:rsidR="0050696B" w:rsidRPr="009E2444">
        <w:rPr>
          <w:color w:val="000000"/>
        </w:rPr>
        <w:t>.</w:t>
      </w:r>
      <w:r w:rsidR="009A76F7" w:rsidRPr="009E2444">
        <w:rPr>
          <w:color w:val="000000"/>
        </w:rPr>
        <w:t xml:space="preserve">, </w:t>
      </w:r>
      <w:r w:rsidR="00EE79BC" w:rsidRPr="009E2444">
        <w:rPr>
          <w:color w:val="000000"/>
        </w:rPr>
        <w:t xml:space="preserve">uz odgovarajuću primjenu Ovršnog zakona, </w:t>
      </w:r>
      <w:r w:rsidR="009A76F7" w:rsidRPr="009E2444">
        <w:rPr>
          <w:color w:val="000000"/>
        </w:rPr>
        <w:t>određena je prodaja</w:t>
      </w:r>
      <w:r w:rsidR="0050696B" w:rsidRPr="009E2444">
        <w:rPr>
          <w:color w:val="000000"/>
        </w:rPr>
        <w:t xml:space="preserve"> u stečajnom postupku </w:t>
      </w:r>
      <w:r w:rsidR="00310E45" w:rsidRPr="009E2444">
        <w:rPr>
          <w:color w:val="000000"/>
        </w:rPr>
        <w:t>nekretnina</w:t>
      </w:r>
      <w:r w:rsidR="00A0352B" w:rsidRPr="009E2444">
        <w:rPr>
          <w:color w:val="000000"/>
        </w:rPr>
        <w:t xml:space="preserve"> (poslovni kompleks Armko I)</w:t>
      </w:r>
      <w:r w:rsidRPr="009E2444">
        <w:rPr>
          <w:color w:val="000000"/>
        </w:rPr>
        <w:t xml:space="preserve"> u vlasništvu stečajnog dužnika </w:t>
      </w:r>
      <w:r w:rsidR="00A0352B" w:rsidRPr="009E2444">
        <w:rPr>
          <w:color w:val="000000"/>
          <w:lang w:val="pt-BR"/>
        </w:rPr>
        <w:t xml:space="preserve">ARMKO d.d. u stečaju, Konjščina, Pešćeno b.b., OIB: </w:t>
      </w:r>
      <w:r w:rsidR="00A0352B" w:rsidRPr="009E2444">
        <w:rPr>
          <w:color w:val="000000"/>
        </w:rPr>
        <w:t>33231965147</w:t>
      </w:r>
      <w:r w:rsidRPr="009E2444">
        <w:rPr>
          <w:color w:val="000000"/>
        </w:rPr>
        <w:t>,</w:t>
      </w:r>
      <w:r w:rsidR="00310E45" w:rsidRPr="009E2444">
        <w:rPr>
          <w:color w:val="000000"/>
        </w:rPr>
        <w:t xml:space="preserve"> upisanih</w:t>
      </w:r>
      <w:r w:rsidR="00EE79BC" w:rsidRPr="009E2444">
        <w:rPr>
          <w:color w:val="000000"/>
        </w:rPr>
        <w:t xml:space="preserve"> u zemljišnim knjigama Općinskog </w:t>
      </w:r>
      <w:r w:rsidR="00A0352B" w:rsidRPr="009E2444">
        <w:rPr>
          <w:color w:val="000000"/>
        </w:rPr>
        <w:t xml:space="preserve">suda u </w:t>
      </w:r>
      <w:r w:rsidR="005F5C62" w:rsidRPr="009E2444">
        <w:rPr>
          <w:color w:val="000000"/>
        </w:rPr>
        <w:t>Zlataru</w:t>
      </w:r>
      <w:r w:rsidR="00A0352B" w:rsidRPr="009E2444">
        <w:rPr>
          <w:color w:val="000000"/>
        </w:rPr>
        <w:t xml:space="preserve"> i to</w:t>
      </w:r>
      <w:r w:rsidR="00EE79BC" w:rsidRPr="009E2444">
        <w:rPr>
          <w:color w:val="000000"/>
        </w:rPr>
        <w:t xml:space="preserve">: </w:t>
      </w:r>
    </w:p>
    <w:p w:rsidRDefault="00310E45" w:rsidP="00310E45" w:rsidR="00310E45" w:rsidRPr="009E2444">
      <w:pPr>
        <w:jc w:val="both"/>
        <w:rPr>
          <w:color w:val="000000"/>
        </w:rPr>
      </w:pPr>
    </w:p>
    <w:p w:rsidRDefault="00A0352B" w:rsidP="00A0352B" w:rsidR="00A0352B" w:rsidRPr="009E2444">
      <w:pPr>
        <w:jc w:val="both"/>
        <w:rPr>
          <w:color w:val="000000"/>
        </w:rPr>
      </w:pPr>
      <w:r w:rsidRPr="009E2444">
        <w:rPr>
          <w:color w:val="000000"/>
        </w:rPr>
        <w:t xml:space="preserve">- </w:t>
      </w:r>
      <w:r w:rsidRPr="009E2444">
        <w:rPr>
          <w:b/>
          <w:color w:val="000000"/>
        </w:rPr>
        <w:t>k.č.br. 1482/1</w:t>
      </w:r>
      <w:r w:rsidRPr="009E2444">
        <w:rPr>
          <w:color w:val="000000"/>
        </w:rPr>
        <w:t xml:space="preserve">, koja u naravi predstavlja upravnu zgradu, halu, trafostanicu, dvorište i tvornicu, ukupne površine </w:t>
      </w:r>
      <w:smartTag w:element="metricconverter" w:uri="urn:schemas-microsoft-com:office:smarttags">
        <w:smartTagPr>
          <w:attr w:val="14638 m2" w:name="ProductID"/>
        </w:smartTagPr>
        <w:r w:rsidRPr="009E2444">
          <w:rPr>
            <w:color w:val="000000"/>
          </w:rPr>
          <w:t>14638 m2</w:t>
        </w:r>
      </w:smartTag>
      <w:r w:rsidRPr="009E2444">
        <w:rPr>
          <w:color w:val="000000"/>
        </w:rPr>
        <w:t>, upisana u zemljišnim knjigama Općinskog  suda u Zlataru  u zk.ul.br. 1166, k.o. Pešćeno,</w:t>
      </w:r>
    </w:p>
    <w:p w:rsidRDefault="00A0352B" w:rsidP="00A0352B" w:rsidR="00A0352B" w:rsidRPr="009E2444">
      <w:pPr>
        <w:jc w:val="both"/>
        <w:rPr>
          <w:color w:val="000000"/>
        </w:rPr>
      </w:pPr>
      <w:r w:rsidRPr="009E2444">
        <w:rPr>
          <w:color w:val="000000"/>
        </w:rPr>
        <w:t xml:space="preserve">- </w:t>
      </w:r>
      <w:r w:rsidRPr="009E2444">
        <w:rPr>
          <w:b/>
          <w:color w:val="000000"/>
        </w:rPr>
        <w:t>k.č.br. 3120</w:t>
      </w:r>
      <w:r w:rsidRPr="009E2444">
        <w:rPr>
          <w:color w:val="000000"/>
        </w:rPr>
        <w:t xml:space="preserve">, koja u naravi predstavlja industrijsku prugu, ukupne površine </w:t>
      </w:r>
      <w:smartTag w:element="metricconverter" w:uri="urn:schemas-microsoft-com:office:smarttags">
        <w:smartTagPr>
          <w:attr w:val="655 m2" w:name="ProductID"/>
        </w:smartTagPr>
        <w:r w:rsidRPr="009E2444">
          <w:rPr>
            <w:color w:val="000000"/>
          </w:rPr>
          <w:t>655 m2</w:t>
        </w:r>
      </w:smartTag>
      <w:r w:rsidRPr="009E2444">
        <w:rPr>
          <w:color w:val="000000"/>
        </w:rPr>
        <w:t xml:space="preserve">, </w:t>
      </w:r>
      <w:r w:rsidRPr="009E2444">
        <w:rPr>
          <w:b/>
          <w:color w:val="000000"/>
        </w:rPr>
        <w:t>k.č.br.</w:t>
      </w:r>
      <w:r w:rsidRPr="009E2444">
        <w:rPr>
          <w:color w:val="000000"/>
        </w:rPr>
        <w:t xml:space="preserve"> </w:t>
      </w:r>
      <w:r w:rsidRPr="009E2444">
        <w:rPr>
          <w:b/>
          <w:color w:val="000000"/>
        </w:rPr>
        <w:t>3146/3</w:t>
      </w:r>
      <w:r w:rsidRPr="009E2444">
        <w:rPr>
          <w:color w:val="000000"/>
        </w:rPr>
        <w:t xml:space="preserve"> koja u naravi predstavlja industrijsku prugu, ukupne površine </w:t>
      </w:r>
      <w:smartTag w:element="metricconverter" w:uri="urn:schemas-microsoft-com:office:smarttags">
        <w:smartTagPr>
          <w:attr w:val="3866 m2" w:name="ProductID"/>
        </w:smartTagPr>
        <w:r w:rsidRPr="009E2444">
          <w:rPr>
            <w:color w:val="000000"/>
          </w:rPr>
          <w:t>3866 m2</w:t>
        </w:r>
      </w:smartTag>
      <w:r w:rsidRPr="009E2444">
        <w:rPr>
          <w:color w:val="000000"/>
        </w:rPr>
        <w:t xml:space="preserve">, </w:t>
      </w:r>
      <w:r w:rsidRPr="009E2444">
        <w:rPr>
          <w:b/>
          <w:color w:val="000000"/>
        </w:rPr>
        <w:t>k.č.br. 3196/8</w:t>
      </w:r>
      <w:r w:rsidRPr="009E2444">
        <w:rPr>
          <w:color w:val="000000"/>
        </w:rPr>
        <w:t xml:space="preserve"> koja u naravi predstavlja industrijsku prugu, ukupne površine </w:t>
      </w:r>
      <w:smartTag w:element="metricconverter" w:uri="urn:schemas-microsoft-com:office:smarttags">
        <w:smartTagPr>
          <w:attr w:val="2169 m2" w:name="ProductID"/>
        </w:smartTagPr>
        <w:r w:rsidRPr="009E2444">
          <w:rPr>
            <w:color w:val="000000"/>
          </w:rPr>
          <w:t>2169 m2</w:t>
        </w:r>
      </w:smartTag>
      <w:r w:rsidRPr="009E2444">
        <w:rPr>
          <w:color w:val="000000"/>
        </w:rPr>
        <w:t>, upisana u zemljišnim knjigama Općinskog  suda u Zlataru  u zk.ul.br. 1375, k.o. Jertovec,</w:t>
      </w:r>
    </w:p>
    <w:p w:rsidRDefault="00A0352B" w:rsidP="00A0352B" w:rsidR="00A0352B" w:rsidRPr="009E2444">
      <w:pPr>
        <w:jc w:val="both"/>
        <w:rPr>
          <w:color w:val="000000"/>
        </w:rPr>
      </w:pPr>
      <w:r w:rsidRPr="009E2444">
        <w:rPr>
          <w:color w:val="000000"/>
        </w:rPr>
        <w:t xml:space="preserve">- </w:t>
      </w:r>
      <w:r w:rsidRPr="009E2444">
        <w:rPr>
          <w:b/>
          <w:color w:val="000000"/>
        </w:rPr>
        <w:t xml:space="preserve">k.č.br. 3121 </w:t>
      </w:r>
      <w:r w:rsidRPr="009E2444">
        <w:rPr>
          <w:color w:val="000000"/>
        </w:rPr>
        <w:t xml:space="preserve">koja u naravi predstavlja dvorište, tvornički krug s rezervoarom mazuta i porta ukupne površine </w:t>
      </w:r>
      <w:smartTag w:element="metricconverter" w:uri="urn:schemas-microsoft-com:office:smarttags">
        <w:smartTagPr>
          <w:attr w:val="1198 m2" w:name="ProductID"/>
        </w:smartTagPr>
        <w:r w:rsidRPr="009E2444">
          <w:rPr>
            <w:color w:val="000000"/>
          </w:rPr>
          <w:t>1198 m2</w:t>
        </w:r>
      </w:smartTag>
      <w:r w:rsidRPr="009E2444">
        <w:rPr>
          <w:color w:val="000000"/>
        </w:rPr>
        <w:t>; upisano u zemljišnim knjigama Općinskog suda u Zlataru u zk.ul.br. 1376, k.o. Jertovec,</w:t>
      </w:r>
    </w:p>
    <w:p w:rsidRDefault="00A0352B" w:rsidP="00A0352B" w:rsidR="00A0352B" w:rsidRPr="009E2444">
      <w:pPr>
        <w:jc w:val="both"/>
        <w:rPr>
          <w:color w:val="000000"/>
        </w:rPr>
      </w:pPr>
      <w:r w:rsidRPr="009E2444">
        <w:rPr>
          <w:color w:val="000000"/>
        </w:rPr>
        <w:t xml:space="preserve">- </w:t>
      </w:r>
      <w:r w:rsidRPr="009E2444">
        <w:rPr>
          <w:b/>
          <w:color w:val="000000"/>
        </w:rPr>
        <w:t>k.č.br. 773/12</w:t>
      </w:r>
      <w:r w:rsidRPr="009E2444">
        <w:rPr>
          <w:color w:val="000000"/>
        </w:rPr>
        <w:t xml:space="preserve">, koja u naravi predstavlja industrijsku prugu, ukupne površine </w:t>
      </w:r>
      <w:smartTag w:element="metricconverter" w:uri="urn:schemas-microsoft-com:office:smarttags">
        <w:smartTagPr>
          <w:attr w:val="428 m2" w:name="ProductID"/>
        </w:smartTagPr>
        <w:r w:rsidRPr="009E2444">
          <w:rPr>
            <w:color w:val="000000"/>
          </w:rPr>
          <w:t>428 m2</w:t>
        </w:r>
      </w:smartTag>
      <w:r w:rsidRPr="009E2444">
        <w:rPr>
          <w:color w:val="000000"/>
        </w:rPr>
        <w:t xml:space="preserve"> i </w:t>
      </w:r>
      <w:r w:rsidRPr="009E2444">
        <w:rPr>
          <w:b/>
          <w:color w:val="000000"/>
        </w:rPr>
        <w:t>k.č.br. 776/9</w:t>
      </w:r>
      <w:r w:rsidRPr="009E2444">
        <w:rPr>
          <w:color w:val="000000"/>
        </w:rPr>
        <w:t xml:space="preserve"> koja u naravi predstavlja industrijsku prugu ukupne površine 935 upisana u zemljišnim knjigama Općinskog  suda u Zlataru  u zk.ul.br. 2954, k.o. Konjščina,</w:t>
      </w:r>
    </w:p>
    <w:p w:rsidRDefault="00A0352B" w:rsidP="00A0352B" w:rsidR="00A0352B" w:rsidRPr="009E2444">
      <w:pPr>
        <w:jc w:val="both"/>
        <w:rPr>
          <w:color w:val="000000"/>
        </w:rPr>
      </w:pPr>
      <w:r w:rsidRPr="009E2444">
        <w:rPr>
          <w:color w:val="000000"/>
        </w:rPr>
        <w:t xml:space="preserve">- </w:t>
      </w:r>
      <w:r w:rsidRPr="009E2444">
        <w:rPr>
          <w:b/>
          <w:color w:val="000000"/>
        </w:rPr>
        <w:t>k.č.br. 1409/5</w:t>
      </w:r>
      <w:r w:rsidRPr="009E2444">
        <w:rPr>
          <w:color w:val="000000"/>
        </w:rPr>
        <w:t xml:space="preserve">, koja u naravi predstavlja pašnjak, ukupne površine </w:t>
      </w:r>
      <w:smartTag w:element="metricconverter" w:uri="urn:schemas-microsoft-com:office:smarttags">
        <w:smartTagPr>
          <w:attr w:val="2309 m2" w:name="ProductID"/>
        </w:smartTagPr>
        <w:r w:rsidRPr="009E2444">
          <w:rPr>
            <w:color w:val="000000"/>
          </w:rPr>
          <w:t>2309 m2</w:t>
        </w:r>
      </w:smartTag>
      <w:r w:rsidRPr="009E2444">
        <w:rPr>
          <w:color w:val="000000"/>
        </w:rPr>
        <w:t>, upisana u zemljišnim knjigama Općinskog  suda u Zlataru  u zk.ul.br. 1087, k.o. Pešćeno,</w:t>
      </w:r>
    </w:p>
    <w:p w:rsidRDefault="00A0352B" w:rsidP="00A0352B" w:rsidR="00A0352B" w:rsidRPr="009E2444">
      <w:pPr>
        <w:jc w:val="both"/>
        <w:rPr>
          <w:color w:val="000000"/>
        </w:rPr>
      </w:pPr>
      <w:r w:rsidRPr="009E2444">
        <w:rPr>
          <w:color w:val="000000"/>
        </w:rPr>
        <w:t xml:space="preserve">- </w:t>
      </w:r>
      <w:r w:rsidRPr="009E2444">
        <w:rPr>
          <w:b/>
          <w:color w:val="000000"/>
        </w:rPr>
        <w:t>k.č.br. 1486/14</w:t>
      </w:r>
      <w:r w:rsidRPr="009E2444">
        <w:rPr>
          <w:color w:val="000000"/>
        </w:rPr>
        <w:t xml:space="preserve"> koja u naravi predstavlja tvornički krug, dvorište i skladište kisika, kompresor stanicu i kotlovnicu, ukupne površine </w:t>
      </w:r>
      <w:smartTag w:element="metricconverter" w:uri="urn:schemas-microsoft-com:office:smarttags">
        <w:smartTagPr>
          <w:attr w:val="619 m2" w:name="ProductID"/>
        </w:smartTagPr>
        <w:r w:rsidRPr="009E2444">
          <w:rPr>
            <w:color w:val="000000"/>
          </w:rPr>
          <w:t>619 m2</w:t>
        </w:r>
      </w:smartTag>
      <w:r w:rsidRPr="009E2444">
        <w:rPr>
          <w:color w:val="000000"/>
        </w:rPr>
        <w:t>, upisana u zemljišnim knjigama Općinskog  suda u Zlataru  u zk.ul.br. 1460, k.o. Pešćeno,</w:t>
      </w:r>
    </w:p>
    <w:p w:rsidRDefault="00A0352B" w:rsidP="00A0352B" w:rsidR="00A0352B" w:rsidRPr="009E2444">
      <w:pPr>
        <w:jc w:val="both"/>
        <w:rPr>
          <w:color w:val="000000"/>
        </w:rPr>
      </w:pPr>
      <w:r w:rsidRPr="009E2444">
        <w:rPr>
          <w:color w:val="000000"/>
        </w:rPr>
        <w:t xml:space="preserve">- </w:t>
      </w:r>
      <w:r w:rsidRPr="009E2444">
        <w:rPr>
          <w:b/>
          <w:color w:val="000000"/>
        </w:rPr>
        <w:t>k.č.br. 1495/4</w:t>
      </w:r>
      <w:r w:rsidRPr="009E2444">
        <w:rPr>
          <w:color w:val="000000"/>
        </w:rPr>
        <w:t xml:space="preserve">, koja u naravi predstavlja livadu, ukupne površine </w:t>
      </w:r>
      <w:smartTag w:element="metricconverter" w:uri="urn:schemas-microsoft-com:office:smarttags">
        <w:smartTagPr>
          <w:attr w:val="1011 m2" w:name="ProductID"/>
        </w:smartTagPr>
        <w:r w:rsidRPr="009E2444">
          <w:rPr>
            <w:color w:val="000000"/>
          </w:rPr>
          <w:t>1011 m2</w:t>
        </w:r>
      </w:smartTag>
      <w:r w:rsidRPr="009E2444">
        <w:rPr>
          <w:color w:val="000000"/>
        </w:rPr>
        <w:t>, upisana u zemljišnim knjigama Općinskog  suda u Zlataru  u zk.ul.br. 1093, k.o. Pešćeno,</w:t>
      </w:r>
    </w:p>
    <w:p w:rsidRDefault="00A0352B" w:rsidP="00A0352B" w:rsidR="00A0352B" w:rsidRPr="009E2444">
      <w:pPr>
        <w:jc w:val="both"/>
        <w:rPr>
          <w:color w:val="000000"/>
        </w:rPr>
      </w:pPr>
      <w:r w:rsidRPr="009E2444">
        <w:rPr>
          <w:color w:val="000000"/>
        </w:rPr>
        <w:t xml:space="preserve">- </w:t>
      </w:r>
      <w:r w:rsidRPr="009E2444">
        <w:rPr>
          <w:b/>
          <w:color w:val="000000"/>
        </w:rPr>
        <w:t>k.č.br. 1484/1</w:t>
      </w:r>
      <w:r w:rsidRPr="009E2444">
        <w:rPr>
          <w:color w:val="000000"/>
        </w:rPr>
        <w:t xml:space="preserve">, koja u naravi predstavlja livadu u Pešćenu, ukupne površine </w:t>
      </w:r>
      <w:smartTag w:element="metricconverter" w:uri="urn:schemas-microsoft-com:office:smarttags">
        <w:smartTagPr>
          <w:attr w:val="1798 m2" w:name="ProductID"/>
        </w:smartTagPr>
        <w:r w:rsidRPr="009E2444">
          <w:rPr>
            <w:color w:val="000000"/>
          </w:rPr>
          <w:t>1798 m2</w:t>
        </w:r>
      </w:smartTag>
      <w:r w:rsidRPr="009E2444">
        <w:rPr>
          <w:color w:val="000000"/>
        </w:rPr>
        <w:t>, upisana u zemljišnim knjigama Općinskog  suda u Zlataru  u zk.ul.br. 1405, k.o. Pešćeno,</w:t>
      </w:r>
    </w:p>
    <w:p w:rsidRDefault="00A0352B" w:rsidP="00A0352B" w:rsidR="00A0352B" w:rsidRPr="009E2444">
      <w:pPr>
        <w:jc w:val="both"/>
        <w:rPr>
          <w:color w:val="000000"/>
        </w:rPr>
      </w:pPr>
      <w:r w:rsidRPr="009E2444">
        <w:rPr>
          <w:color w:val="000000"/>
        </w:rPr>
        <w:t xml:space="preserve">- </w:t>
      </w:r>
      <w:r w:rsidRPr="009E2444">
        <w:rPr>
          <w:b/>
          <w:color w:val="000000"/>
        </w:rPr>
        <w:t>k.č.br. 1484/5</w:t>
      </w:r>
      <w:r w:rsidRPr="009E2444">
        <w:rPr>
          <w:color w:val="000000"/>
        </w:rPr>
        <w:t xml:space="preserve">, koja u naravi predstavlja voćnjak u Pešćenu, ukupne površine </w:t>
      </w:r>
      <w:smartTag w:element="metricconverter" w:uri="urn:schemas-microsoft-com:office:smarttags">
        <w:smartTagPr>
          <w:attr w:val="216 m2" w:name="ProductID"/>
        </w:smartTagPr>
        <w:r w:rsidRPr="009E2444">
          <w:rPr>
            <w:color w:val="000000"/>
          </w:rPr>
          <w:t>216 m2</w:t>
        </w:r>
      </w:smartTag>
      <w:r w:rsidRPr="009E2444">
        <w:rPr>
          <w:color w:val="000000"/>
        </w:rPr>
        <w:t xml:space="preserve"> i </w:t>
      </w:r>
      <w:r w:rsidRPr="009E2444">
        <w:rPr>
          <w:b/>
          <w:color w:val="000000"/>
        </w:rPr>
        <w:t>k.č.br. 1486/9</w:t>
      </w:r>
      <w:r w:rsidRPr="009E2444">
        <w:rPr>
          <w:color w:val="000000"/>
        </w:rPr>
        <w:t xml:space="preserve">, koja u naravi predstavlja pašnjak u Pešćenu ukupne površine </w:t>
      </w:r>
      <w:smartTag w:element="metricconverter" w:uri="urn:schemas-microsoft-com:office:smarttags">
        <w:smartTagPr>
          <w:attr w:val="9725 m2" w:name="ProductID"/>
        </w:smartTagPr>
        <w:r w:rsidRPr="009E2444">
          <w:rPr>
            <w:color w:val="000000"/>
          </w:rPr>
          <w:t>9725 m2</w:t>
        </w:r>
      </w:smartTag>
      <w:r w:rsidRPr="009E2444">
        <w:rPr>
          <w:color w:val="000000"/>
        </w:rPr>
        <w:t>, upisana u zemljišnim knjigama Općinskog  suda u Zlataru  u zk.ul.br. 1430, k.o. Pešćeno,</w:t>
      </w:r>
    </w:p>
    <w:p w:rsidRDefault="00A0352B" w:rsidP="00A0352B" w:rsidR="00A0352B" w:rsidRPr="009E2444">
      <w:pPr>
        <w:jc w:val="both"/>
        <w:rPr>
          <w:color w:val="000000"/>
        </w:rPr>
      </w:pPr>
      <w:r w:rsidRPr="009E2444">
        <w:rPr>
          <w:color w:val="000000"/>
        </w:rPr>
        <w:lastRenderedPageBreak/>
        <w:t xml:space="preserve">- </w:t>
      </w:r>
      <w:r w:rsidRPr="009E2444">
        <w:rPr>
          <w:b/>
          <w:color w:val="000000"/>
        </w:rPr>
        <w:t>k.č.br. 1486/13</w:t>
      </w:r>
      <w:r w:rsidRPr="009E2444">
        <w:rPr>
          <w:color w:val="000000"/>
        </w:rPr>
        <w:t xml:space="preserve">, koja u naravi predstavlja neplodno zemljište livadu, ukupne površine </w:t>
      </w:r>
      <w:smartTag w:element="metricconverter" w:uri="urn:schemas-microsoft-com:office:smarttags">
        <w:smartTagPr>
          <w:attr w:val="1000 m2" w:name="ProductID"/>
        </w:smartTagPr>
        <w:r w:rsidRPr="009E2444">
          <w:rPr>
            <w:color w:val="000000"/>
          </w:rPr>
          <w:t>1000 m2</w:t>
        </w:r>
      </w:smartTag>
      <w:r w:rsidRPr="009E2444">
        <w:rPr>
          <w:color w:val="000000"/>
        </w:rPr>
        <w:t xml:space="preserve"> i </w:t>
      </w:r>
      <w:r w:rsidRPr="009E2444">
        <w:rPr>
          <w:b/>
          <w:color w:val="000000"/>
        </w:rPr>
        <w:t>k.č.br. 1486/15</w:t>
      </w:r>
      <w:r w:rsidRPr="009E2444">
        <w:rPr>
          <w:color w:val="000000"/>
        </w:rPr>
        <w:t xml:space="preserve"> koja u naravi predstavlja neplodno zemljište ukupne površine </w:t>
      </w:r>
      <w:smartTag w:element="metricconverter" w:uri="urn:schemas-microsoft-com:office:smarttags">
        <w:smartTagPr>
          <w:attr w:val="2381 m2" w:name="ProductID"/>
        </w:smartTagPr>
        <w:r w:rsidRPr="009E2444">
          <w:rPr>
            <w:color w:val="000000"/>
          </w:rPr>
          <w:t>2381 m2</w:t>
        </w:r>
      </w:smartTag>
      <w:r w:rsidRPr="009E2444">
        <w:rPr>
          <w:color w:val="000000"/>
        </w:rPr>
        <w:t>, upisana u zemljišnim knjigama Općinskog  suda u Zlataru  u zk.ul.br. 1431, k.o. Pešćeno,</w:t>
      </w:r>
    </w:p>
    <w:p w:rsidRDefault="00A0352B" w:rsidP="00A0352B" w:rsidR="00A0352B" w:rsidRPr="009E2444">
      <w:pPr>
        <w:jc w:val="both"/>
        <w:rPr>
          <w:color w:val="000000"/>
        </w:rPr>
      </w:pPr>
      <w:r w:rsidRPr="009E2444">
        <w:rPr>
          <w:color w:val="000000"/>
        </w:rPr>
        <w:t xml:space="preserve">- </w:t>
      </w:r>
      <w:r w:rsidRPr="009E2444">
        <w:rPr>
          <w:b/>
          <w:color w:val="000000"/>
        </w:rPr>
        <w:t>k.č.br. 1409/4</w:t>
      </w:r>
      <w:r w:rsidRPr="009E2444">
        <w:rPr>
          <w:color w:val="000000"/>
        </w:rPr>
        <w:t xml:space="preserve">, koja u naravi predstavlja pašnjak u Pešćenu, ukupne površine </w:t>
      </w:r>
      <w:smartTag w:element="metricconverter" w:uri="urn:schemas-microsoft-com:office:smarttags">
        <w:smartTagPr>
          <w:attr w:val="1636 m2" w:name="ProductID"/>
        </w:smartTagPr>
        <w:r w:rsidRPr="009E2444">
          <w:rPr>
            <w:color w:val="000000"/>
          </w:rPr>
          <w:t>1636 m2</w:t>
        </w:r>
      </w:smartTag>
      <w:r w:rsidRPr="009E2444">
        <w:rPr>
          <w:color w:val="000000"/>
        </w:rPr>
        <w:t>, upisana u zemljišnim knjigama Općinskog  suda u Zlataru  u zk.ul.br. 1360, K.o. Pešćeno,</w:t>
      </w:r>
    </w:p>
    <w:p w:rsidRDefault="009A76F7" w:rsidP="0050696B" w:rsidR="009A76F7" w:rsidRPr="009E2444">
      <w:pPr>
        <w:jc w:val="both"/>
        <w:rPr>
          <w:color w:val="000000"/>
        </w:rPr>
      </w:pPr>
    </w:p>
    <w:p w:rsidRDefault="00310E45" w:rsidP="00BE7A9F" w:rsidR="00EE79BC" w:rsidRPr="009E2444">
      <w:pPr>
        <w:ind w:firstLine="708"/>
        <w:jc w:val="both"/>
        <w:rPr>
          <w:color w:val="000000"/>
        </w:rPr>
      </w:pPr>
      <w:r w:rsidRPr="009E2444">
        <w:rPr>
          <w:color w:val="000000"/>
        </w:rPr>
        <w:t xml:space="preserve">Na </w:t>
      </w:r>
      <w:r w:rsidR="00A0352B" w:rsidRPr="009E2444">
        <w:rPr>
          <w:color w:val="000000"/>
        </w:rPr>
        <w:t>nekretnini opisanoj u točki I.</w:t>
      </w:r>
      <w:r w:rsidRPr="009E2444">
        <w:rPr>
          <w:color w:val="000000"/>
        </w:rPr>
        <w:t xml:space="preserve"> izreke postoji založno pravo </w:t>
      </w:r>
      <w:r w:rsidR="00A0352B" w:rsidRPr="009E2444">
        <w:rPr>
          <w:color w:val="000000"/>
        </w:rPr>
        <w:t>za korist razlučnih vjerovnika Zagrebačka banka d.d. i Societe generale – Splitska banka d.d.</w:t>
      </w:r>
    </w:p>
    <w:p w:rsidRDefault="00310E45" w:rsidP="0050696B" w:rsidR="00310E45" w:rsidRPr="009E2444">
      <w:pPr>
        <w:ind w:firstLine="708"/>
        <w:jc w:val="both"/>
        <w:rPr>
          <w:color w:val="000000"/>
        </w:rPr>
      </w:pPr>
    </w:p>
    <w:p w:rsidRDefault="009A76F7" w:rsidP="0050696B" w:rsidR="009A76F7" w:rsidRPr="009E2444">
      <w:pPr>
        <w:ind w:firstLine="708"/>
        <w:jc w:val="both"/>
        <w:rPr>
          <w:color w:val="000000"/>
        </w:rPr>
      </w:pPr>
      <w:r w:rsidRPr="009E2444">
        <w:rPr>
          <w:color w:val="000000"/>
        </w:rPr>
        <w:t>II</w:t>
      </w:r>
      <w:r w:rsidR="0050696B" w:rsidRPr="009E2444">
        <w:rPr>
          <w:color w:val="000000"/>
        </w:rPr>
        <w:t>.</w:t>
      </w:r>
      <w:r w:rsidRPr="009E2444">
        <w:rPr>
          <w:color w:val="000000"/>
        </w:rPr>
        <w:t xml:space="preserve">  </w:t>
      </w:r>
      <w:r w:rsidR="00ED15FF" w:rsidRPr="009E2444">
        <w:rPr>
          <w:color w:val="000000"/>
        </w:rPr>
        <w:t xml:space="preserve">Ovim zaključkom određuje se </w:t>
      </w:r>
      <w:r w:rsidR="00404712" w:rsidRPr="009E2444">
        <w:rPr>
          <w:color w:val="000000"/>
        </w:rPr>
        <w:t>jedanaesta</w:t>
      </w:r>
      <w:r w:rsidRPr="009E2444">
        <w:rPr>
          <w:color w:val="000000"/>
        </w:rPr>
        <w:t xml:space="preserve"> </w:t>
      </w:r>
      <w:r w:rsidR="0050696B" w:rsidRPr="009E2444">
        <w:rPr>
          <w:color w:val="000000"/>
        </w:rPr>
        <w:t>p</w:t>
      </w:r>
      <w:r w:rsidR="00ED15FF" w:rsidRPr="009E2444">
        <w:rPr>
          <w:color w:val="000000"/>
        </w:rPr>
        <w:t>rodaja - javna dražba nekretnine opisane</w:t>
      </w:r>
      <w:r w:rsidR="0050696B" w:rsidRPr="009E2444">
        <w:rPr>
          <w:color w:val="000000"/>
        </w:rPr>
        <w:t xml:space="preserve"> u točk</w:t>
      </w:r>
      <w:r w:rsidRPr="009E2444">
        <w:rPr>
          <w:color w:val="000000"/>
        </w:rPr>
        <w:t>i I</w:t>
      </w:r>
      <w:r w:rsidR="0050696B" w:rsidRPr="009E2444">
        <w:rPr>
          <w:color w:val="000000"/>
        </w:rPr>
        <w:t>.</w:t>
      </w:r>
      <w:r w:rsidR="00310E45" w:rsidRPr="009E2444">
        <w:rPr>
          <w:color w:val="000000"/>
        </w:rPr>
        <w:t xml:space="preserve"> izreke</w:t>
      </w:r>
      <w:r w:rsidRPr="009E2444">
        <w:rPr>
          <w:color w:val="000000"/>
        </w:rPr>
        <w:t xml:space="preserve"> ovog zaključka u stečajnom postupku.</w:t>
      </w:r>
    </w:p>
    <w:p w:rsidRDefault="0050696B" w:rsidP="0050696B" w:rsidR="0050696B" w:rsidRPr="009E2444">
      <w:pPr>
        <w:jc w:val="both"/>
        <w:rPr>
          <w:color w:val="000000"/>
        </w:rPr>
      </w:pPr>
    </w:p>
    <w:p w:rsidRDefault="009A76F7" w:rsidP="0050696B" w:rsidR="00F5536F" w:rsidRPr="009E2444">
      <w:pPr>
        <w:ind w:firstLine="708"/>
        <w:jc w:val="both"/>
        <w:rPr>
          <w:color w:val="000000"/>
        </w:rPr>
      </w:pPr>
      <w:r w:rsidRPr="009E2444">
        <w:rPr>
          <w:color w:val="000000"/>
        </w:rPr>
        <w:t>III</w:t>
      </w:r>
      <w:r w:rsidR="00BE7A9F" w:rsidRPr="009E2444">
        <w:rPr>
          <w:color w:val="000000"/>
        </w:rPr>
        <w:t xml:space="preserve">. </w:t>
      </w:r>
      <w:r w:rsidR="00ED15FF" w:rsidRPr="009E2444">
        <w:rPr>
          <w:color w:val="000000"/>
        </w:rPr>
        <w:t xml:space="preserve">Početna cijena nekretnine iz točke I. ovog zaključka je </w:t>
      </w:r>
      <w:r w:rsidR="00404712" w:rsidRPr="009E2444">
        <w:rPr>
          <w:color w:val="000000"/>
        </w:rPr>
        <w:t>20</w:t>
      </w:r>
      <w:r w:rsidR="00EF6D30" w:rsidRPr="009E2444">
        <w:rPr>
          <w:color w:val="000000"/>
        </w:rPr>
        <w:t>%</w:t>
      </w:r>
      <w:r w:rsidR="00ED15FF" w:rsidRPr="009E2444">
        <w:rPr>
          <w:color w:val="000000"/>
        </w:rPr>
        <w:t xml:space="preserve"> procijenjene vrijednosti i iznosi </w:t>
      </w:r>
      <w:r w:rsidR="00404712" w:rsidRPr="009E2444">
        <w:rPr>
          <w:color w:val="000000"/>
        </w:rPr>
        <w:t>2.330.738,13</w:t>
      </w:r>
      <w:r w:rsidR="00173590" w:rsidRPr="009E2444">
        <w:rPr>
          <w:color w:val="000000"/>
        </w:rPr>
        <w:t xml:space="preserve"> kn.</w:t>
      </w:r>
    </w:p>
    <w:p w:rsidRDefault="0050696B" w:rsidP="0050696B" w:rsidR="0050696B" w:rsidRPr="009E2444">
      <w:pPr>
        <w:jc w:val="both"/>
        <w:rPr>
          <w:color w:val="000000"/>
        </w:rPr>
      </w:pPr>
    </w:p>
    <w:p w:rsidRDefault="009A76F7" w:rsidP="0050696B" w:rsidR="009A76F7" w:rsidRPr="009E2444">
      <w:pPr>
        <w:ind w:firstLine="708"/>
        <w:jc w:val="both"/>
        <w:rPr>
          <w:color w:val="000000"/>
        </w:rPr>
      </w:pPr>
      <w:r w:rsidRPr="009E2444">
        <w:rPr>
          <w:color w:val="000000"/>
        </w:rPr>
        <w:t>IV</w:t>
      </w:r>
      <w:r w:rsidR="0050696B" w:rsidRPr="009E2444">
        <w:rPr>
          <w:color w:val="000000"/>
        </w:rPr>
        <w:t>.</w:t>
      </w:r>
      <w:r w:rsidRPr="009E2444">
        <w:rPr>
          <w:color w:val="000000"/>
        </w:rPr>
        <w:t xml:space="preserve"> Ročište za</w:t>
      </w:r>
      <w:r w:rsidR="00BE7A9F" w:rsidRPr="009E2444">
        <w:rPr>
          <w:color w:val="000000"/>
        </w:rPr>
        <w:t xml:space="preserve"> javnu </w:t>
      </w:r>
      <w:r w:rsidR="00FF5F47" w:rsidRPr="009E2444">
        <w:rPr>
          <w:color w:val="000000"/>
        </w:rPr>
        <w:t>dražbu određuje se za</w:t>
      </w:r>
      <w:r w:rsidR="00EF6D30" w:rsidRPr="009E2444">
        <w:rPr>
          <w:color w:val="000000"/>
        </w:rPr>
        <w:t xml:space="preserve"> </w:t>
      </w:r>
      <w:r w:rsidR="00404712" w:rsidRPr="009E2444">
        <w:rPr>
          <w:b/>
          <w:color w:val="000000"/>
        </w:rPr>
        <w:t>3. studeni</w:t>
      </w:r>
      <w:r w:rsidR="00DD02DA" w:rsidRPr="009E2444">
        <w:rPr>
          <w:b/>
          <w:color w:val="000000"/>
        </w:rPr>
        <w:t xml:space="preserve"> 2015</w:t>
      </w:r>
      <w:r w:rsidR="00BE7A9F" w:rsidRPr="009E2444">
        <w:rPr>
          <w:b/>
          <w:color w:val="000000"/>
        </w:rPr>
        <w:t xml:space="preserve">. u </w:t>
      </w:r>
      <w:r w:rsidR="0035166C" w:rsidRPr="009E2444">
        <w:rPr>
          <w:b/>
          <w:color w:val="000000"/>
        </w:rPr>
        <w:t>10.15</w:t>
      </w:r>
      <w:r w:rsidRPr="009E2444">
        <w:rPr>
          <w:b/>
          <w:color w:val="000000"/>
        </w:rPr>
        <w:t xml:space="preserve"> sati</w:t>
      </w:r>
      <w:r w:rsidRPr="009E2444">
        <w:rPr>
          <w:color w:val="000000"/>
        </w:rPr>
        <w:t xml:space="preserve"> u Trgovačkom sudu </w:t>
      </w:r>
      <w:r w:rsidR="0050696B" w:rsidRPr="009E2444">
        <w:rPr>
          <w:color w:val="000000"/>
        </w:rPr>
        <w:t xml:space="preserve">u Zagrebu, </w:t>
      </w:r>
      <w:r w:rsidR="0035166C" w:rsidRPr="009E2444">
        <w:rPr>
          <w:color w:val="000000"/>
        </w:rPr>
        <w:t>Amruševa 2/II</w:t>
      </w:r>
      <w:r w:rsidR="0050696B" w:rsidRPr="009E2444">
        <w:rPr>
          <w:color w:val="000000"/>
        </w:rPr>
        <w:t>, soba 85</w:t>
      </w:r>
      <w:r w:rsidRPr="009E2444">
        <w:rPr>
          <w:color w:val="000000"/>
        </w:rPr>
        <w:t>/II</w:t>
      </w:r>
      <w:r w:rsidR="0050696B" w:rsidRPr="009E2444">
        <w:rPr>
          <w:color w:val="000000"/>
        </w:rPr>
        <w:t xml:space="preserve"> (ulična zgrada)</w:t>
      </w:r>
      <w:r w:rsidRPr="009E2444">
        <w:rPr>
          <w:color w:val="000000"/>
        </w:rPr>
        <w:t>.</w:t>
      </w:r>
    </w:p>
    <w:p w:rsidRDefault="0050696B" w:rsidP="0050696B" w:rsidR="0050696B" w:rsidRPr="009E2444">
      <w:pPr>
        <w:jc w:val="both"/>
        <w:rPr>
          <w:color w:val="000000"/>
        </w:rPr>
      </w:pPr>
    </w:p>
    <w:p w:rsidRDefault="00BE7A9F" w:rsidP="0050696B" w:rsidR="009A76F7" w:rsidRPr="009E2444">
      <w:pPr>
        <w:ind w:firstLine="708"/>
        <w:jc w:val="both"/>
        <w:rPr>
          <w:color w:val="000000"/>
        </w:rPr>
      </w:pPr>
      <w:r w:rsidRPr="009E2444">
        <w:rPr>
          <w:color w:val="000000"/>
        </w:rPr>
        <w:t xml:space="preserve"> </w:t>
      </w:r>
      <w:r w:rsidR="009A76F7" w:rsidRPr="009E2444">
        <w:rPr>
          <w:color w:val="000000"/>
        </w:rPr>
        <w:t>V</w:t>
      </w:r>
      <w:r w:rsidR="0050696B" w:rsidRPr="009E2444">
        <w:rPr>
          <w:color w:val="000000"/>
        </w:rPr>
        <w:t>.</w:t>
      </w:r>
      <w:r w:rsidR="00ED15FF" w:rsidRPr="009E2444">
        <w:rPr>
          <w:color w:val="000000"/>
        </w:rPr>
        <w:t xml:space="preserve"> </w:t>
      </w:r>
      <w:r w:rsidR="009A76F7" w:rsidRPr="009E2444">
        <w:rPr>
          <w:color w:val="000000"/>
        </w:rPr>
        <w:t xml:space="preserve">Ovaj zaključak o prodaji objavit će se na oglasnoj ploči Trgovačkog suda u Zagrebu. </w:t>
      </w:r>
    </w:p>
    <w:p w:rsidRDefault="0050696B" w:rsidP="0050696B" w:rsidR="0050696B" w:rsidRPr="009E2444">
      <w:pPr>
        <w:jc w:val="both"/>
        <w:rPr>
          <w:color w:val="000000"/>
        </w:rPr>
      </w:pPr>
    </w:p>
    <w:p w:rsidRDefault="009A76F7" w:rsidP="0050696B" w:rsidR="009A76F7" w:rsidRPr="009E2444">
      <w:pPr>
        <w:ind w:firstLine="708"/>
        <w:jc w:val="both"/>
        <w:rPr>
          <w:color w:val="000000"/>
        </w:rPr>
      </w:pPr>
      <w:r w:rsidRPr="009E2444">
        <w:rPr>
          <w:color w:val="000000"/>
        </w:rPr>
        <w:t>Nalaže se stečajnom upravitelju dostaviti odgovarajuće podatke o prodaji Hrvatskoj gospodarskoj komori.</w:t>
      </w:r>
    </w:p>
    <w:p w:rsidRDefault="0050696B" w:rsidP="0050696B" w:rsidR="0050696B" w:rsidRPr="009E2444">
      <w:pPr>
        <w:jc w:val="both"/>
        <w:rPr>
          <w:color w:val="000000"/>
        </w:rPr>
      </w:pPr>
    </w:p>
    <w:p w:rsidRDefault="009A76F7" w:rsidP="0050696B" w:rsidR="009A76F7" w:rsidRPr="009E2444">
      <w:pPr>
        <w:ind w:firstLine="708"/>
        <w:jc w:val="both"/>
        <w:rPr>
          <w:color w:val="000000"/>
        </w:rPr>
      </w:pPr>
      <w:r w:rsidRPr="009E2444">
        <w:rPr>
          <w:color w:val="000000"/>
        </w:rPr>
        <w:t>VI</w:t>
      </w:r>
      <w:r w:rsidR="0050696B" w:rsidRPr="009E2444">
        <w:rPr>
          <w:color w:val="000000"/>
        </w:rPr>
        <w:t>.</w:t>
      </w:r>
      <w:r w:rsidRPr="009E2444">
        <w:rPr>
          <w:color w:val="000000"/>
        </w:rPr>
        <w:t xml:space="preserve">   UVJETI PRODAJE:</w:t>
      </w:r>
    </w:p>
    <w:p w:rsidRDefault="00FF5F47" w:rsidP="00FF5F47" w:rsidR="00FF5F47" w:rsidRPr="009E2444">
      <w:pPr>
        <w:jc w:val="both"/>
        <w:rPr>
          <w:color w:val="000000"/>
        </w:rPr>
      </w:pPr>
    </w:p>
    <w:p w:rsidRDefault="00105202" w:rsidP="00105202" w:rsidR="00105202" w:rsidRPr="009E2444">
      <w:pPr>
        <w:ind w:firstLine="708"/>
        <w:jc w:val="both"/>
        <w:rPr>
          <w:color w:val="000000"/>
        </w:rPr>
      </w:pPr>
      <w:r w:rsidRPr="009E2444">
        <w:rPr>
          <w:color w:val="000000"/>
        </w:rPr>
        <w:t xml:space="preserve">1. Prodaju se nekretnine navedene u točki I. ovog zaključka, koje su u vlasništvu stečajnog dužnika. Nekretnine opisane u točki I. ovog zaključka prodavat će se na </w:t>
      </w:r>
      <w:r w:rsidR="00404712" w:rsidRPr="009E2444">
        <w:rPr>
          <w:color w:val="000000"/>
        </w:rPr>
        <w:t>jedanaestom</w:t>
      </w:r>
      <w:r w:rsidRPr="009E2444">
        <w:rPr>
          <w:color w:val="000000"/>
        </w:rPr>
        <w:t xml:space="preserve"> ročištu za javnu dražbu po početnoj cijeni u iznosu navedenom kao u točki III. ovog zaključka i ispod te cijene ne može se prodati na ovom </w:t>
      </w:r>
      <w:r w:rsidR="00404712" w:rsidRPr="009E2444">
        <w:rPr>
          <w:color w:val="000000"/>
        </w:rPr>
        <w:t>jedanaestom</w:t>
      </w:r>
      <w:r w:rsidRPr="009E2444">
        <w:rPr>
          <w:color w:val="000000"/>
        </w:rPr>
        <w:t xml:space="preserve"> ročištu, sukladno odredbi čl. </w:t>
      </w:r>
      <w:smartTag w:element="metricconverter" w:uri="urn:schemas-microsoft-com:office:smarttags">
        <w:smartTagPr>
          <w:attr w:val="164 st" w:name="ProductID"/>
        </w:smartTagPr>
        <w:r w:rsidRPr="009E2444">
          <w:rPr>
            <w:color w:val="000000"/>
          </w:rPr>
          <w:t>164 st</w:t>
        </w:r>
      </w:smartTag>
      <w:r w:rsidRPr="009E2444">
        <w:rPr>
          <w:color w:val="000000"/>
        </w:rPr>
        <w:t>. 6. Stečajnog zakona. Sve poreze i pristojbe u svezi s prodajom nekretnina snosi kupac.</w:t>
      </w:r>
    </w:p>
    <w:p w:rsidRDefault="0050696B" w:rsidP="0050696B" w:rsidR="0050696B" w:rsidRPr="009E2444">
      <w:pPr>
        <w:ind w:firstLine="708"/>
        <w:jc w:val="both"/>
        <w:rPr>
          <w:color w:val="000000"/>
        </w:rPr>
      </w:pPr>
    </w:p>
    <w:p w:rsidRDefault="00FF5F47" w:rsidP="00653E81" w:rsidR="009A76F7" w:rsidRPr="009E2444">
      <w:pPr>
        <w:ind w:firstLine="708"/>
        <w:jc w:val="both"/>
        <w:rPr>
          <w:color w:val="000000"/>
        </w:rPr>
      </w:pPr>
      <w:r w:rsidRPr="009E2444">
        <w:rPr>
          <w:color w:val="000000"/>
        </w:rPr>
        <w:t>2</w:t>
      </w:r>
      <w:r w:rsidR="009A76F7" w:rsidRPr="009E2444">
        <w:rPr>
          <w:color w:val="000000"/>
        </w:rPr>
        <w:t>. Kao kupci mogu sudjelovati samo osobe koje su najkasnije tri dana prije dana održavanja ročišta za dražbu uplatile  jamčevinu u iznosu od</w:t>
      </w:r>
      <w:r w:rsidR="0050696B" w:rsidRPr="009E2444">
        <w:rPr>
          <w:color w:val="000000"/>
        </w:rPr>
        <w:t xml:space="preserve"> 10 % početne cijene nekretnina određene u točk</w:t>
      </w:r>
      <w:r w:rsidR="009A76F7" w:rsidRPr="009E2444">
        <w:rPr>
          <w:color w:val="000000"/>
        </w:rPr>
        <w:t>i III</w:t>
      </w:r>
      <w:r w:rsidR="0050696B" w:rsidRPr="009E2444">
        <w:rPr>
          <w:color w:val="000000"/>
        </w:rPr>
        <w:t>.</w:t>
      </w:r>
      <w:r w:rsidR="009A76F7" w:rsidRPr="009E2444">
        <w:rPr>
          <w:color w:val="000000"/>
        </w:rPr>
        <w:t xml:space="preserve"> ovog zaključka na račun sudskog depozita Trgovačkog suda u Zagrebu otvoren kod Hrvatske poštanske banke d.d. Zagreb  broj  </w:t>
      </w:r>
      <w:r w:rsidR="00516F7A" w:rsidRPr="009E2444">
        <w:rPr>
          <w:color w:val="000000"/>
        </w:rPr>
        <w:t xml:space="preserve">IBAN HR9223900011300000460 </w:t>
      </w:r>
      <w:r w:rsidR="009A76F7" w:rsidRPr="009E2444">
        <w:rPr>
          <w:color w:val="000000"/>
        </w:rPr>
        <w:t xml:space="preserve">poziv </w:t>
      </w:r>
      <w:r w:rsidR="00A0352B" w:rsidRPr="009E2444">
        <w:rPr>
          <w:color w:val="000000"/>
        </w:rPr>
        <w:t>na broj 05 893</w:t>
      </w:r>
      <w:r w:rsidR="00516F7A" w:rsidRPr="009E2444">
        <w:rPr>
          <w:color w:val="000000"/>
        </w:rPr>
        <w:t>-</w:t>
      </w:r>
      <w:r w:rsidRPr="009E2444">
        <w:rPr>
          <w:color w:val="000000"/>
        </w:rPr>
        <w:t>13</w:t>
      </w:r>
      <w:r w:rsidR="009A76F7" w:rsidRPr="009E2444">
        <w:rPr>
          <w:color w:val="000000"/>
        </w:rPr>
        <w:t xml:space="preserve"> </w:t>
      </w:r>
      <w:r w:rsidRPr="009E2444">
        <w:rPr>
          <w:color w:val="000000"/>
        </w:rPr>
        <w:t xml:space="preserve">uz naznaku nekretnine za koju je uplaćena jamčevina </w:t>
      </w:r>
      <w:r w:rsidR="009A76F7" w:rsidRPr="009E2444">
        <w:rPr>
          <w:color w:val="000000"/>
        </w:rPr>
        <w:t>i dokaz o tome predoče stečajnom sucu prije početka dražbe.</w:t>
      </w:r>
      <w:r w:rsidR="00516F7A" w:rsidRPr="009E2444">
        <w:rPr>
          <w:color w:val="000000"/>
        </w:rPr>
        <w:t xml:space="preserve"> </w:t>
      </w:r>
      <w:r w:rsidR="009A76F7" w:rsidRPr="009E2444">
        <w:rPr>
          <w:color w:val="000000"/>
        </w:rPr>
        <w:t>Punomoćnici ponuditelja mogu sudjelovati na dražbi samo uz ovjerenu specijalnu punomoć.</w:t>
      </w:r>
      <w:r w:rsidR="00BE7A9F" w:rsidRPr="009E2444">
        <w:rPr>
          <w:color w:val="000000"/>
        </w:rPr>
        <w:t xml:space="preserve"> </w:t>
      </w:r>
      <w:r w:rsidR="009A76F7" w:rsidRPr="009E2444">
        <w:rPr>
          <w:color w:val="000000"/>
        </w:rPr>
        <w:t>Sudionicima dražbe koji ne uspiju u nadmetanju jamčevin</w:t>
      </w:r>
      <w:r w:rsidR="00BE7A9F" w:rsidRPr="009E2444">
        <w:rPr>
          <w:color w:val="000000"/>
        </w:rPr>
        <w:t>a, odnosno bankarska garancija, vratit će se odmah</w:t>
      </w:r>
      <w:r w:rsidR="009A76F7" w:rsidRPr="009E2444">
        <w:rPr>
          <w:color w:val="000000"/>
        </w:rPr>
        <w:t xml:space="preserve"> nakon zaključenja javne dražbe. Jamčevinu nisu dužni položiti razlučni vjerovnici kojima je to pravo upisano u  zemljišnim knjigama.</w:t>
      </w:r>
    </w:p>
    <w:p w:rsidRDefault="0050696B" w:rsidP="0050696B" w:rsidR="0050696B" w:rsidRPr="009E2444">
      <w:pPr>
        <w:jc w:val="both"/>
        <w:rPr>
          <w:color w:val="000000"/>
        </w:rPr>
      </w:pPr>
    </w:p>
    <w:p w:rsidRDefault="00FF5F47" w:rsidP="00653E81" w:rsidR="009A76F7" w:rsidRPr="009E2444">
      <w:pPr>
        <w:ind w:firstLine="708"/>
        <w:jc w:val="both"/>
        <w:rPr>
          <w:color w:val="000000"/>
        </w:rPr>
      </w:pPr>
      <w:r w:rsidRPr="009E2444">
        <w:rPr>
          <w:color w:val="000000"/>
        </w:rPr>
        <w:t>3</w:t>
      </w:r>
      <w:r w:rsidR="009A76F7" w:rsidRPr="009E2444">
        <w:rPr>
          <w:color w:val="000000"/>
        </w:rPr>
        <w:t>. Kupac je dužan uplatiti razliku između jamčevine i postignute kupoprodajne cijene u  roku od 15 dana od pravomoćnosti rješenja o dosudi na račun sudskog depozita iz točke VI 2. ovog zaključka. Ako kupac u tom roku ne položi kupovninu</w:t>
      </w:r>
      <w:r w:rsidR="00BE7A9F" w:rsidRPr="009E2444">
        <w:rPr>
          <w:color w:val="000000"/>
        </w:rPr>
        <w:t>,</w:t>
      </w:r>
      <w:r w:rsidR="009A76F7" w:rsidRPr="009E2444">
        <w:rPr>
          <w:color w:val="000000"/>
        </w:rPr>
        <w:t xml:space="preserve"> sud će pose</w:t>
      </w:r>
      <w:r w:rsidR="00BE7A9F" w:rsidRPr="009E2444">
        <w:rPr>
          <w:color w:val="000000"/>
        </w:rPr>
        <w:t>bnim rješenjem prodaju oglasiti</w:t>
      </w:r>
      <w:r w:rsidR="009A76F7" w:rsidRPr="009E2444">
        <w:rPr>
          <w:color w:val="000000"/>
        </w:rPr>
        <w:t xml:space="preserve"> nevažećom i odrediti novu prodaju uz uvjete određene za prodaju koja je oglašena nevažećom, a iz položene jamčevine namirit će se troškovi nove prodaje i naknaditi razlika između kupovnine post</w:t>
      </w:r>
      <w:r w:rsidR="0050696B" w:rsidRPr="009E2444">
        <w:rPr>
          <w:color w:val="000000"/>
        </w:rPr>
        <w:t>ignute na prijašnjoj prodaji i</w:t>
      </w:r>
      <w:r w:rsidR="009A76F7" w:rsidRPr="009E2444">
        <w:rPr>
          <w:color w:val="000000"/>
        </w:rPr>
        <w:t xml:space="preserve"> novoj prodaji.</w:t>
      </w:r>
    </w:p>
    <w:p w:rsidRDefault="0050696B" w:rsidP="0050696B" w:rsidR="0050696B" w:rsidRPr="009E2444">
      <w:pPr>
        <w:jc w:val="both"/>
        <w:rPr>
          <w:color w:val="000000"/>
        </w:rPr>
      </w:pPr>
    </w:p>
    <w:p w:rsidRDefault="00FF5F47" w:rsidP="0050696B" w:rsidR="009A76F7" w:rsidRPr="009E2444">
      <w:pPr>
        <w:ind w:firstLine="708"/>
        <w:jc w:val="both"/>
        <w:rPr>
          <w:color w:val="000000"/>
        </w:rPr>
      </w:pPr>
      <w:r w:rsidRPr="009E2444">
        <w:rPr>
          <w:color w:val="000000"/>
        </w:rPr>
        <w:lastRenderedPageBreak/>
        <w:t>4</w:t>
      </w:r>
      <w:r w:rsidR="009A76F7" w:rsidRPr="009E2444">
        <w:rPr>
          <w:color w:val="000000"/>
        </w:rPr>
        <w:t xml:space="preserve">. </w:t>
      </w:r>
      <w:r w:rsidR="00BE7A9F" w:rsidRPr="009E2444">
        <w:rPr>
          <w:color w:val="000000"/>
        </w:rPr>
        <w:t>Ako</w:t>
      </w:r>
      <w:r w:rsidR="009A76F7" w:rsidRPr="009E2444">
        <w:rPr>
          <w:color w:val="000000"/>
        </w:rPr>
        <w:t xml:space="preserve"> je kupac razlučni vjerovnik koji se jedini namiruje iz kupovnine ili se  namiruje prije tražbina svih ostalih vjerovnika koji im</w:t>
      </w:r>
      <w:r w:rsidR="00BE7A9F" w:rsidRPr="009E2444">
        <w:rPr>
          <w:color w:val="000000"/>
        </w:rPr>
        <w:t xml:space="preserve">aju pravo na namirenje iz iste </w:t>
      </w:r>
      <w:r w:rsidR="009A76F7" w:rsidRPr="009E2444">
        <w:rPr>
          <w:color w:val="000000"/>
        </w:rPr>
        <w:t xml:space="preserv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50696B" w:rsidP="0050696B" w:rsidR="0050696B" w:rsidRPr="009E2444">
      <w:pPr>
        <w:jc w:val="both"/>
        <w:rPr>
          <w:color w:val="000000"/>
        </w:rPr>
      </w:pPr>
    </w:p>
    <w:p w:rsidRDefault="00FF5F47" w:rsidP="0050696B" w:rsidR="009A76F7" w:rsidRPr="009E2444">
      <w:pPr>
        <w:ind w:firstLine="708"/>
        <w:jc w:val="both"/>
        <w:rPr>
          <w:color w:val="000000"/>
        </w:rPr>
      </w:pPr>
      <w:r w:rsidRPr="009E2444">
        <w:rPr>
          <w:color w:val="000000"/>
        </w:rPr>
        <w:t>5</w:t>
      </w:r>
      <w:r w:rsidR="009A76F7" w:rsidRPr="009E2444">
        <w:rPr>
          <w:color w:val="000000"/>
        </w:rPr>
        <w:t>. Nekretnina će se rješenjem o dosudi dosuditi kupcu koji ponudi najpovoljniju cijenu</w:t>
      </w:r>
    </w:p>
    <w:p w:rsidRDefault="009A76F7" w:rsidP="0050696B" w:rsidR="009A76F7" w:rsidRPr="009E2444">
      <w:pPr>
        <w:jc w:val="both"/>
        <w:rPr>
          <w:color w:val="000000"/>
        </w:rPr>
      </w:pPr>
      <w:r w:rsidRPr="009E2444">
        <w:rPr>
          <w:color w:val="000000"/>
        </w:rPr>
        <w:t>Nekretnina će se dosuditi i kupcima koji su ponudili nižu cijenu (ali ne i nižu od one početne na ovom ročištu za prodaju)  prema iznosu ponuđene cijene, ako kupci koji su ponudili veću cijenu ne polože kupovninu u roku iz točke  VI 3.</w:t>
      </w:r>
    </w:p>
    <w:p w:rsidRDefault="0050696B" w:rsidP="0050696B" w:rsidR="0050696B" w:rsidRPr="009E2444">
      <w:pPr>
        <w:jc w:val="both"/>
        <w:rPr>
          <w:color w:val="000000"/>
        </w:rPr>
      </w:pPr>
    </w:p>
    <w:p w:rsidRDefault="00FF5F47" w:rsidP="0050696B" w:rsidR="009A76F7" w:rsidRPr="009E2444">
      <w:pPr>
        <w:ind w:firstLine="708"/>
        <w:jc w:val="both"/>
        <w:rPr>
          <w:color w:val="000000"/>
        </w:rPr>
      </w:pPr>
      <w:r w:rsidRPr="009E2444">
        <w:rPr>
          <w:color w:val="000000"/>
        </w:rPr>
        <w:t>6</w:t>
      </w:r>
      <w:r w:rsidR="009A76F7" w:rsidRPr="009E2444">
        <w:rPr>
          <w:color w:val="000000"/>
        </w:rPr>
        <w:t>. Osoba koja ima zakonsko ili ugovorno pravo prvokupa upisano u zemljišnim knjigama ima prednost pred najpovoljnijim ponuditeljem ako odmah po zaključenju dražbe izjavi da nekretninu kupuje uz iste uvjete.</w:t>
      </w:r>
    </w:p>
    <w:p w:rsidRDefault="0050696B" w:rsidP="0050696B" w:rsidR="0050696B" w:rsidRPr="009E2444">
      <w:pPr>
        <w:jc w:val="both"/>
        <w:rPr>
          <w:color w:val="000000"/>
        </w:rPr>
      </w:pPr>
    </w:p>
    <w:p w:rsidRDefault="00FF5F47" w:rsidP="0050696B" w:rsidR="009A76F7" w:rsidRPr="009E2444">
      <w:pPr>
        <w:ind w:firstLine="708"/>
        <w:jc w:val="both"/>
        <w:rPr>
          <w:color w:val="000000"/>
        </w:rPr>
      </w:pPr>
      <w:r w:rsidRPr="009E2444">
        <w:rPr>
          <w:color w:val="000000"/>
        </w:rPr>
        <w:t>7</w:t>
      </w:r>
      <w:r w:rsidR="009A76F7" w:rsidRPr="009E2444">
        <w:rPr>
          <w:color w:val="000000"/>
        </w:rPr>
        <w:t>. U rješenju o dosudi nekretnina</w:t>
      </w:r>
      <w:r w:rsidR="0023004A" w:rsidRPr="009E2444">
        <w:rPr>
          <w:color w:val="000000"/>
        </w:rPr>
        <w:t>,</w:t>
      </w:r>
      <w:r w:rsidR="009A76F7" w:rsidRPr="009E2444">
        <w:rPr>
          <w:color w:val="000000"/>
        </w:rPr>
        <w:t xml:space="preserve"> sud će odrediti da će se nakon pravomoćnosti toga rješenja i nakon što kupac položi kupovninu, u zemljišnim knjigama upisati u njegovu korist pravo vlasn</w:t>
      </w:r>
      <w:r w:rsidR="0050696B" w:rsidRPr="009E2444">
        <w:rPr>
          <w:color w:val="000000"/>
        </w:rPr>
        <w:t>ištva na dosuđenim nekretninama</w:t>
      </w:r>
      <w:r w:rsidR="0077125E" w:rsidRPr="009E2444">
        <w:rPr>
          <w:color w:val="000000"/>
        </w:rPr>
        <w:t xml:space="preserve"> te brisati prava i tereti</w:t>
      </w:r>
      <w:r w:rsidR="009A76F7" w:rsidRPr="009E2444">
        <w:rPr>
          <w:color w:val="000000"/>
        </w:rPr>
        <w:t xml:space="preserve"> na nekretninama koji prestaju njihovom prodajom.</w:t>
      </w:r>
    </w:p>
    <w:p w:rsidRDefault="0050696B" w:rsidP="0050696B" w:rsidR="0050696B" w:rsidRPr="009E2444">
      <w:pPr>
        <w:jc w:val="both"/>
        <w:rPr>
          <w:color w:val="000000"/>
        </w:rPr>
      </w:pPr>
    </w:p>
    <w:p w:rsidRDefault="00FF5F47" w:rsidP="0050696B" w:rsidR="009A76F7" w:rsidRPr="009E2444">
      <w:pPr>
        <w:ind w:firstLine="708"/>
        <w:jc w:val="both"/>
        <w:rPr>
          <w:color w:val="000000"/>
        </w:rPr>
      </w:pPr>
      <w:r w:rsidRPr="009E2444">
        <w:rPr>
          <w:color w:val="000000"/>
        </w:rPr>
        <w:t>8</w:t>
      </w:r>
      <w:r w:rsidR="009A76F7" w:rsidRPr="009E2444">
        <w:rPr>
          <w:color w:val="000000"/>
        </w:rPr>
        <w:t>. Nakon pravomoćnosti rješenja o dosudi i nakon što kupac položi kupovninu sud će donijeti zaključak o predaji nekretnina kupcu, čime kupac stupa u posjed istih.</w:t>
      </w:r>
    </w:p>
    <w:p w:rsidRDefault="0050696B" w:rsidP="0050696B" w:rsidR="0050696B" w:rsidRPr="009E2444">
      <w:pPr>
        <w:jc w:val="both"/>
        <w:rPr>
          <w:color w:val="000000"/>
        </w:rPr>
      </w:pPr>
    </w:p>
    <w:p w:rsidRDefault="00FF5F47" w:rsidP="00653E81" w:rsidR="009A76F7" w:rsidRPr="009E2444">
      <w:pPr>
        <w:ind w:firstLine="708"/>
        <w:jc w:val="both"/>
        <w:rPr>
          <w:color w:val="000000"/>
        </w:rPr>
      </w:pPr>
      <w:r w:rsidRPr="009E2444">
        <w:rPr>
          <w:color w:val="000000"/>
        </w:rPr>
        <w:t>9</w:t>
      </w:r>
      <w:r w:rsidR="009A76F7" w:rsidRPr="009E2444">
        <w:rPr>
          <w:color w:val="000000"/>
        </w:rPr>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0696B" w:rsidP="0050696B" w:rsidR="0050696B" w:rsidRPr="009E2444">
      <w:pPr>
        <w:jc w:val="both"/>
        <w:rPr>
          <w:color w:val="000000"/>
        </w:rPr>
      </w:pPr>
    </w:p>
    <w:p w:rsidRDefault="00FF5F47" w:rsidP="0050696B" w:rsidR="009A76F7" w:rsidRPr="009E2444">
      <w:pPr>
        <w:ind w:firstLine="708"/>
        <w:jc w:val="both"/>
        <w:rPr>
          <w:color w:val="000000"/>
        </w:rPr>
      </w:pPr>
      <w:r w:rsidRPr="009E2444">
        <w:rPr>
          <w:color w:val="000000"/>
        </w:rPr>
        <w:t>10</w:t>
      </w:r>
      <w:r w:rsidR="009A76F7" w:rsidRPr="009E2444">
        <w:rPr>
          <w:color w:val="000000"/>
        </w:rPr>
        <w:t xml:space="preserve">. Prodaja se obavlja po načelu </w:t>
      </w:r>
      <w:r w:rsidR="00516F7A" w:rsidRPr="009E2444">
        <w:rPr>
          <w:color w:val="000000"/>
        </w:rPr>
        <w:t>„viđeno-kupljeno“</w:t>
      </w:r>
      <w:r w:rsidR="009A76F7" w:rsidRPr="009E2444">
        <w:rPr>
          <w:color w:val="000000"/>
        </w:rPr>
        <w:t>, što isključuje sve naknadne</w:t>
      </w:r>
      <w:r w:rsidR="0050696B" w:rsidRPr="009E2444">
        <w:rPr>
          <w:color w:val="000000"/>
        </w:rPr>
        <w:t xml:space="preserve"> </w:t>
      </w:r>
      <w:r w:rsidR="009A76F7" w:rsidRPr="009E2444">
        <w:rPr>
          <w:color w:val="000000"/>
        </w:rPr>
        <w:t>prigovore kupca.</w:t>
      </w:r>
      <w:r w:rsidR="0050696B" w:rsidRPr="009E2444">
        <w:rPr>
          <w:color w:val="000000"/>
        </w:rPr>
        <w:t xml:space="preserve"> R</w:t>
      </w:r>
      <w:r w:rsidR="009A76F7" w:rsidRPr="009E2444">
        <w:rPr>
          <w:color w:val="000000"/>
        </w:rPr>
        <w:t>azgledati ne</w:t>
      </w:r>
      <w:r w:rsidR="0050696B" w:rsidRPr="009E2444">
        <w:rPr>
          <w:color w:val="000000"/>
        </w:rPr>
        <w:t>kretnine i dokumentaciju vezanu</w:t>
      </w:r>
      <w:r w:rsidR="009A76F7" w:rsidRPr="009E2444">
        <w:rPr>
          <w:color w:val="000000"/>
        </w:rPr>
        <w:t xml:space="preserve"> uz iste, zainteresirane osobe mogu u vrijeme dogov</w:t>
      </w:r>
      <w:r w:rsidR="0023004A" w:rsidRPr="009E2444">
        <w:rPr>
          <w:color w:val="000000"/>
        </w:rPr>
        <w:t>oreno sa stečajnim upraviteljem.</w:t>
      </w:r>
    </w:p>
    <w:p w:rsidRDefault="0023004A" w:rsidP="0050696B" w:rsidR="0023004A" w:rsidRPr="009E2444">
      <w:pPr>
        <w:jc w:val="both"/>
        <w:rPr>
          <w:color w:val="000000"/>
        </w:rPr>
      </w:pPr>
    </w:p>
    <w:p w:rsidRDefault="00353349" w:rsidP="0050696B" w:rsidR="00353349" w:rsidRPr="009E2444">
      <w:pPr>
        <w:jc w:val="center"/>
        <w:rPr>
          <w:color w:val="000000"/>
        </w:rPr>
      </w:pPr>
    </w:p>
    <w:p w:rsidRDefault="009A76F7" w:rsidP="0050696B" w:rsidR="009A76F7" w:rsidRPr="009E2444">
      <w:pPr>
        <w:jc w:val="center"/>
        <w:rPr>
          <w:color w:val="000000"/>
        </w:rPr>
      </w:pPr>
      <w:r w:rsidRPr="009E2444">
        <w:rPr>
          <w:color w:val="000000"/>
        </w:rPr>
        <w:t>Obrazloženje</w:t>
      </w:r>
    </w:p>
    <w:p w:rsidRDefault="009A76F7" w:rsidP="0050696B" w:rsidR="009A76F7" w:rsidRPr="009E2444">
      <w:pPr>
        <w:jc w:val="both"/>
        <w:rPr>
          <w:color w:val="000000"/>
        </w:rPr>
      </w:pPr>
    </w:p>
    <w:p w:rsidRDefault="0050696B" w:rsidP="0050696B" w:rsidR="0050696B" w:rsidRPr="009E2444">
      <w:pPr>
        <w:ind w:firstLine="708"/>
        <w:jc w:val="both"/>
        <w:rPr>
          <w:color w:val="000000"/>
        </w:rPr>
      </w:pPr>
      <w:r w:rsidRPr="009E2444">
        <w:rPr>
          <w:color w:val="000000"/>
        </w:rPr>
        <w:t>Rješenjem</w:t>
      </w:r>
      <w:r w:rsidR="0077125E" w:rsidRPr="009E2444">
        <w:rPr>
          <w:color w:val="000000"/>
        </w:rPr>
        <w:t xml:space="preserve"> ovog suda poslovni broj St-893</w:t>
      </w:r>
      <w:r w:rsidR="00FF5F47" w:rsidRPr="009E2444">
        <w:rPr>
          <w:color w:val="000000"/>
        </w:rPr>
        <w:t>/13</w:t>
      </w:r>
      <w:r w:rsidR="0023004A" w:rsidRPr="009E2444">
        <w:rPr>
          <w:color w:val="000000"/>
        </w:rPr>
        <w:t xml:space="preserve"> od </w:t>
      </w:r>
      <w:r w:rsidR="0077125E" w:rsidRPr="009E2444">
        <w:rPr>
          <w:color w:val="000000"/>
        </w:rPr>
        <w:t>17. lipnja 2013</w:t>
      </w:r>
      <w:r w:rsidRPr="009E2444">
        <w:rPr>
          <w:color w:val="000000"/>
        </w:rPr>
        <w:t>. otvoren je stečajni postupak na</w:t>
      </w:r>
      <w:r w:rsidR="0023004A" w:rsidRPr="009E2444">
        <w:rPr>
          <w:color w:val="000000"/>
        </w:rPr>
        <w:t>d dužnikom, a stečajnu masu čini nekretnina koja je</w:t>
      </w:r>
      <w:r w:rsidRPr="009E2444">
        <w:rPr>
          <w:color w:val="000000"/>
        </w:rPr>
        <w:t xml:space="preserve"> predmet ove prodaje.</w:t>
      </w:r>
    </w:p>
    <w:p w:rsidRDefault="0050696B" w:rsidP="0050696B" w:rsidR="0050696B" w:rsidRPr="009E2444">
      <w:pPr>
        <w:jc w:val="both"/>
        <w:rPr>
          <w:color w:val="000000"/>
        </w:rPr>
      </w:pPr>
    </w:p>
    <w:p w:rsidRDefault="00516F7A" w:rsidP="0050696B" w:rsidR="009A76F7" w:rsidRPr="009E2444">
      <w:pPr>
        <w:ind w:firstLine="708"/>
        <w:jc w:val="both"/>
        <w:rPr>
          <w:color w:val="000000"/>
        </w:rPr>
      </w:pPr>
      <w:r w:rsidRPr="009E2444">
        <w:rPr>
          <w:color w:val="000000"/>
        </w:rPr>
        <w:t>Stečajni</w:t>
      </w:r>
      <w:r w:rsidR="0050696B" w:rsidRPr="009E2444">
        <w:rPr>
          <w:color w:val="000000"/>
        </w:rPr>
        <w:t xml:space="preserve"> upravitelj</w:t>
      </w:r>
      <w:r w:rsidR="00FF5F47" w:rsidRPr="009E2444">
        <w:rPr>
          <w:color w:val="000000"/>
        </w:rPr>
        <w:t xml:space="preserve"> je podneskom od </w:t>
      </w:r>
      <w:r w:rsidR="0077125E" w:rsidRPr="009E2444">
        <w:rPr>
          <w:color w:val="000000"/>
        </w:rPr>
        <w:t>30. listopada 2013</w:t>
      </w:r>
      <w:r w:rsidR="0050696B" w:rsidRPr="009E2444">
        <w:rPr>
          <w:color w:val="000000"/>
        </w:rPr>
        <w:t xml:space="preserve">., sukladno čl. </w:t>
      </w:r>
      <w:smartTag w:element="metricconverter" w:uri="urn:schemas-microsoft-com:office:smarttags">
        <w:smartTagPr>
          <w:attr w:val="164. st" w:name="ProductID"/>
        </w:smartTagPr>
        <w:r w:rsidR="0050696B" w:rsidRPr="009E2444">
          <w:rPr>
            <w:color w:val="000000"/>
          </w:rPr>
          <w:t>164. st</w:t>
        </w:r>
      </w:smartTag>
      <w:r w:rsidR="0050696B" w:rsidRPr="009E2444">
        <w:rPr>
          <w:color w:val="000000"/>
        </w:rPr>
        <w:t>. 1. Stečajnog zakona („Narodne novine“ broj 44/96, 29/99, 129/00, 123/03, 82</w:t>
      </w:r>
      <w:r w:rsidR="0023004A" w:rsidRPr="009E2444">
        <w:rPr>
          <w:color w:val="000000"/>
        </w:rPr>
        <w:t>/06</w:t>
      </w:r>
      <w:r w:rsidRPr="009E2444">
        <w:rPr>
          <w:color w:val="000000"/>
        </w:rPr>
        <w:t xml:space="preserve">, </w:t>
      </w:r>
      <w:r w:rsidR="00FF5F47" w:rsidRPr="009E2444">
        <w:rPr>
          <w:color w:val="000000"/>
        </w:rPr>
        <w:t>25/12 i 133/12</w:t>
      </w:r>
      <w:r w:rsidRPr="009E2444">
        <w:rPr>
          <w:color w:val="000000"/>
        </w:rPr>
        <w:t>, dalje: SZ),  podnio</w:t>
      </w:r>
      <w:r w:rsidR="00FF5F47" w:rsidRPr="009E2444">
        <w:rPr>
          <w:color w:val="000000"/>
        </w:rPr>
        <w:t xml:space="preserve"> prijedlog da se nekretnine opisane</w:t>
      </w:r>
      <w:r w:rsidR="0023004A" w:rsidRPr="009E2444">
        <w:rPr>
          <w:color w:val="000000"/>
        </w:rPr>
        <w:t xml:space="preserve"> u t</w:t>
      </w:r>
      <w:r w:rsidR="0077125E" w:rsidRPr="009E2444">
        <w:rPr>
          <w:color w:val="000000"/>
        </w:rPr>
        <w:t>očki I. ovog zaključka, na kojima</w:t>
      </w:r>
      <w:r w:rsidR="0050696B" w:rsidRPr="009E2444">
        <w:rPr>
          <w:color w:val="000000"/>
        </w:rPr>
        <w:t xml:space="preserve"> postoji </w:t>
      </w:r>
      <w:r w:rsidR="0077125E" w:rsidRPr="009E2444">
        <w:rPr>
          <w:color w:val="000000"/>
        </w:rPr>
        <w:t>razlučno pravo, prodaju</w:t>
      </w:r>
      <w:r w:rsidR="0050696B" w:rsidRPr="009E2444">
        <w:rPr>
          <w:color w:val="000000"/>
        </w:rPr>
        <w:t xml:space="preserve"> u stečajnom postupku uz odgovarajuću primjenu pravila o ovrsi na nekretninama.</w:t>
      </w:r>
      <w:r w:rsidR="009A76F7" w:rsidRPr="009E2444">
        <w:rPr>
          <w:color w:val="000000"/>
        </w:rPr>
        <w:t xml:space="preserve"> Početna cijena je</w:t>
      </w:r>
      <w:r w:rsidR="0050696B" w:rsidRPr="009E2444">
        <w:rPr>
          <w:color w:val="000000"/>
        </w:rPr>
        <w:t xml:space="preserve"> određena </w:t>
      </w:r>
      <w:r w:rsidR="009A76F7" w:rsidRPr="009E2444">
        <w:rPr>
          <w:color w:val="000000"/>
        </w:rPr>
        <w:t>u skladu sa izvršenom procjenom vrijednosti nekretnine po</w:t>
      </w:r>
      <w:r w:rsidRPr="009E2444">
        <w:rPr>
          <w:color w:val="000000"/>
        </w:rPr>
        <w:t xml:space="preserve"> dipl.</w:t>
      </w:r>
      <w:r w:rsidR="0023004A" w:rsidRPr="009E2444">
        <w:rPr>
          <w:color w:val="000000"/>
        </w:rPr>
        <w:t xml:space="preserve"> ing.</w:t>
      </w:r>
      <w:r w:rsidR="00FF5F47" w:rsidRPr="009E2444">
        <w:rPr>
          <w:color w:val="000000"/>
        </w:rPr>
        <w:t xml:space="preserve"> </w:t>
      </w:r>
      <w:r w:rsidR="0077125E" w:rsidRPr="009E2444">
        <w:rPr>
          <w:color w:val="000000"/>
        </w:rPr>
        <w:t>Hrvoju Baliji</w:t>
      </w:r>
      <w:r w:rsidR="0050696B" w:rsidRPr="009E2444">
        <w:rPr>
          <w:color w:val="000000"/>
        </w:rPr>
        <w:t>,</w:t>
      </w:r>
      <w:r w:rsidRPr="009E2444">
        <w:rPr>
          <w:color w:val="000000"/>
        </w:rPr>
        <w:t xml:space="preserve"> stalnom sudskom vještaku za </w:t>
      </w:r>
      <w:r w:rsidR="0077125E" w:rsidRPr="009E2444">
        <w:rPr>
          <w:color w:val="000000"/>
        </w:rPr>
        <w:t>graditeljstvo</w:t>
      </w:r>
      <w:r w:rsidR="009A76F7" w:rsidRPr="009E2444">
        <w:rPr>
          <w:color w:val="000000"/>
        </w:rPr>
        <w:t>.</w:t>
      </w:r>
      <w:r w:rsidR="0077125E" w:rsidRPr="009E2444">
        <w:rPr>
          <w:color w:val="000000"/>
        </w:rPr>
        <w:t xml:space="preserve"> Razlučni vjerovnik Societe generale – Splitska banka d.d. nije bio suglasan s navedenom </w:t>
      </w:r>
      <w:r w:rsidR="0077125E" w:rsidRPr="009E2444">
        <w:rPr>
          <w:color w:val="000000"/>
        </w:rPr>
        <w:lastRenderedPageBreak/>
        <w:t>procjenom vrijednosti te je predložio da se kao početna cijena uzme u obzir onaj iznos procijenjen Elaboratom o procjeni vrijednosti nekretnine izrađen po SB – nekretnine d.o.o. iz 2011.</w:t>
      </w:r>
      <w:r w:rsidR="00DD6B3C" w:rsidRPr="009E2444">
        <w:rPr>
          <w:color w:val="000000"/>
        </w:rPr>
        <w:t xml:space="preserve"> Sud je u konkretnom slučaju, im</w:t>
      </w:r>
      <w:r w:rsidR="0077125E" w:rsidRPr="009E2444">
        <w:rPr>
          <w:color w:val="000000"/>
        </w:rPr>
        <w:t>ajući u vidu protek vremena (tri godine) od izrade spomenutog</w:t>
      </w:r>
      <w:r w:rsidR="003157AC" w:rsidRPr="009E2444">
        <w:rPr>
          <w:color w:val="000000"/>
        </w:rPr>
        <w:t xml:space="preserve"> Elaborata, prihvatio procjenu</w:t>
      </w:r>
      <w:r w:rsidR="0077125E" w:rsidRPr="009E2444">
        <w:rPr>
          <w:color w:val="000000"/>
        </w:rPr>
        <w:t xml:space="preserve"> Hrvoja Balije, stalnog sudskog vještaka za graditeljstvo, kao relevantnu za određivanje početne cijene.  </w:t>
      </w:r>
    </w:p>
    <w:p w:rsidRDefault="0050696B" w:rsidP="0050696B" w:rsidR="0050696B" w:rsidRPr="009E2444">
      <w:pPr>
        <w:jc w:val="both"/>
        <w:rPr>
          <w:color w:val="000000"/>
        </w:rPr>
      </w:pPr>
    </w:p>
    <w:p w:rsidRDefault="009A76F7" w:rsidP="0050696B" w:rsidR="009A76F7" w:rsidRPr="009E2444">
      <w:pPr>
        <w:ind w:firstLine="708"/>
        <w:jc w:val="both"/>
        <w:rPr>
          <w:color w:val="000000"/>
        </w:rPr>
      </w:pPr>
      <w:r w:rsidRPr="009E2444">
        <w:rPr>
          <w:color w:val="000000"/>
        </w:rPr>
        <w:t xml:space="preserve">Prema čl. </w:t>
      </w:r>
      <w:smartTag w:element="metricconverter" w:uri="urn:schemas-microsoft-com:office:smarttags">
        <w:smartTagPr>
          <w:attr w:val="164. st" w:name="ProductID"/>
        </w:smartTagPr>
        <w:r w:rsidRPr="009E2444">
          <w:rPr>
            <w:color w:val="000000"/>
          </w:rPr>
          <w:t>164. st</w:t>
        </w:r>
      </w:smartTag>
      <w:r w:rsidRPr="009E2444">
        <w:rPr>
          <w:color w:val="000000"/>
        </w:rPr>
        <w:t>. 3. SZ</w:t>
      </w:r>
      <w:r w:rsidR="0050696B" w:rsidRPr="009E2444">
        <w:rPr>
          <w:color w:val="000000"/>
        </w:rPr>
        <w:t>-a</w:t>
      </w:r>
      <w:r w:rsidRPr="009E2444">
        <w:rPr>
          <w:color w:val="000000"/>
        </w:rPr>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50696B" w:rsidP="0050696B" w:rsidR="0050696B" w:rsidRPr="009E2444">
      <w:pPr>
        <w:ind w:firstLine="708"/>
        <w:jc w:val="both"/>
        <w:rPr>
          <w:color w:val="000000"/>
        </w:rPr>
      </w:pPr>
    </w:p>
    <w:p w:rsidRDefault="009A76F7" w:rsidP="0050696B" w:rsidR="009A76F7" w:rsidRPr="009E2444">
      <w:pPr>
        <w:ind w:firstLine="708"/>
        <w:jc w:val="both"/>
        <w:rPr>
          <w:color w:val="000000"/>
        </w:rPr>
      </w:pPr>
      <w:r w:rsidRPr="009E2444">
        <w:rPr>
          <w:color w:val="000000"/>
        </w:rPr>
        <w:t>Sukladno prijedlogu stečajnog upravitelja</w:t>
      </w:r>
      <w:r w:rsidR="00516F7A" w:rsidRPr="009E2444">
        <w:rPr>
          <w:color w:val="000000"/>
        </w:rPr>
        <w:t>,</w:t>
      </w:r>
      <w:r w:rsidRPr="009E2444">
        <w:rPr>
          <w:color w:val="000000"/>
        </w:rPr>
        <w:t xml:space="preserve"> stečajni sudac je</w:t>
      </w:r>
      <w:r w:rsidR="0050696B" w:rsidRPr="009E2444">
        <w:rPr>
          <w:color w:val="000000"/>
        </w:rPr>
        <w:t xml:space="preserve"> na temelju</w:t>
      </w:r>
      <w:r w:rsidRPr="009E2444">
        <w:rPr>
          <w:color w:val="000000"/>
        </w:rPr>
        <w:t xml:space="preserve"> ovlasti iz čl. </w:t>
      </w:r>
      <w:smartTag w:element="metricconverter" w:uri="urn:schemas-microsoft-com:office:smarttags">
        <w:smartTagPr>
          <w:attr w:val="164. st" w:name="ProductID"/>
        </w:smartTagPr>
        <w:r w:rsidRPr="009E2444">
          <w:rPr>
            <w:color w:val="000000"/>
          </w:rPr>
          <w:t>164. st</w:t>
        </w:r>
      </w:smartTag>
      <w:r w:rsidRPr="009E2444">
        <w:rPr>
          <w:color w:val="000000"/>
        </w:rPr>
        <w:t>. 3. SZ odredio poče</w:t>
      </w:r>
      <w:r w:rsidR="0050696B" w:rsidRPr="009E2444">
        <w:rPr>
          <w:color w:val="000000"/>
        </w:rPr>
        <w:t>tnu cijenu nekretnine kao u točk</w:t>
      </w:r>
      <w:r w:rsidRPr="009E2444">
        <w:rPr>
          <w:color w:val="000000"/>
        </w:rPr>
        <w:t>i III</w:t>
      </w:r>
      <w:r w:rsidR="0050696B" w:rsidRPr="009E2444">
        <w:rPr>
          <w:color w:val="000000"/>
        </w:rPr>
        <w:t>. ovog zaključka</w:t>
      </w:r>
      <w:r w:rsidRPr="009E2444">
        <w:rPr>
          <w:color w:val="000000"/>
        </w:rPr>
        <w:t xml:space="preserve"> te način i uvjete prodaje.</w:t>
      </w:r>
    </w:p>
    <w:p w:rsidRDefault="0050696B" w:rsidP="0050696B" w:rsidR="0050696B" w:rsidRPr="009E2444">
      <w:pPr>
        <w:jc w:val="both"/>
        <w:rPr>
          <w:color w:val="000000"/>
        </w:rPr>
      </w:pPr>
    </w:p>
    <w:p w:rsidRDefault="0087751A" w:rsidP="0050696B" w:rsidR="009A76F7" w:rsidRPr="009E2444">
      <w:pPr>
        <w:ind w:firstLine="708"/>
        <w:jc w:val="both"/>
        <w:rPr>
          <w:color w:val="000000"/>
        </w:rPr>
      </w:pPr>
      <w:r w:rsidRPr="009E2444">
        <w:rPr>
          <w:color w:val="000000"/>
        </w:rPr>
        <w:t xml:space="preserve">Prema članku </w:t>
      </w:r>
      <w:smartTag w:element="metricconverter" w:uri="urn:schemas-microsoft-com:office:smarttags">
        <w:smartTagPr>
          <w:attr w:val="164. st" w:name="ProductID"/>
        </w:smartTagPr>
        <w:r w:rsidRPr="009E2444">
          <w:rPr>
            <w:color w:val="000000"/>
          </w:rPr>
          <w:t>164. st</w:t>
        </w:r>
      </w:smartTag>
      <w:r w:rsidRPr="009E2444">
        <w:rPr>
          <w:color w:val="000000"/>
        </w:rPr>
        <w:t>.</w:t>
      </w:r>
      <w:r w:rsidR="009A76F7" w:rsidRPr="009E2444">
        <w:rPr>
          <w:color w:val="000000"/>
        </w:rPr>
        <w:t xml:space="preserve"> 5. SZ-a kada s imovine prodaje u stečajnom postupku rok od objave zaključka na oglasnoj ploči suda do prodaje iznosi 15 dana.</w:t>
      </w:r>
    </w:p>
    <w:p w:rsidRDefault="0087751A" w:rsidP="0050696B" w:rsidR="0087751A" w:rsidRPr="009E2444">
      <w:pPr>
        <w:ind w:firstLine="708"/>
        <w:jc w:val="both"/>
        <w:rPr>
          <w:color w:val="000000"/>
        </w:rPr>
      </w:pPr>
    </w:p>
    <w:p w:rsidRDefault="00516F7A" w:rsidP="00516F7A" w:rsidR="009A76F7" w:rsidRPr="009E2444">
      <w:pPr>
        <w:ind w:firstLine="708"/>
        <w:jc w:val="both"/>
        <w:rPr>
          <w:color w:val="000000"/>
        </w:rPr>
      </w:pPr>
      <w:r w:rsidRPr="009E2444">
        <w:rPr>
          <w:color w:val="000000"/>
        </w:rPr>
        <w:t xml:space="preserve">Prodaja nekretnine obavit će se uz odgovarajuću primjenu </w:t>
      </w:r>
      <w:r w:rsidR="0023004A" w:rsidRPr="009E2444">
        <w:rPr>
          <w:color w:val="000000"/>
        </w:rPr>
        <w:t>Ovršnog zakona („Narodne novine“ broj 112/12)</w:t>
      </w:r>
      <w:r w:rsidRPr="009E2444">
        <w:rPr>
          <w:color w:val="000000"/>
        </w:rPr>
        <w:t>.</w:t>
      </w:r>
    </w:p>
    <w:p w:rsidRDefault="00516F7A" w:rsidP="00516F7A" w:rsidR="00516F7A" w:rsidRPr="009E2444">
      <w:pPr>
        <w:ind w:firstLine="708"/>
        <w:jc w:val="both"/>
        <w:rPr>
          <w:color w:val="000000"/>
        </w:rPr>
      </w:pPr>
    </w:p>
    <w:p w:rsidRDefault="00516F7A" w:rsidP="00516F7A" w:rsidR="00516F7A" w:rsidRPr="009E2444">
      <w:pPr>
        <w:ind w:firstLine="708"/>
        <w:jc w:val="both"/>
        <w:rPr>
          <w:color w:val="000000"/>
        </w:rPr>
      </w:pPr>
      <w:r w:rsidRPr="009E2444">
        <w:rPr>
          <w:color w:val="000000"/>
        </w:rPr>
        <w:t>Slijedom navedenog, sud je odlučio kao u izreci zaključka.</w:t>
      </w:r>
    </w:p>
    <w:p w:rsidRDefault="009A76F7" w:rsidP="0050696B" w:rsidR="009A76F7" w:rsidRPr="009E2444">
      <w:pPr>
        <w:jc w:val="both"/>
        <w:rPr>
          <w:color w:val="000000"/>
        </w:rPr>
      </w:pPr>
    </w:p>
    <w:p w:rsidRDefault="0087751A" w:rsidP="0087751A" w:rsidR="0087751A" w:rsidRPr="009E2444">
      <w:pPr>
        <w:jc w:val="center"/>
        <w:rPr>
          <w:color w:val="000000"/>
        </w:rPr>
      </w:pPr>
      <w:r w:rsidRPr="009E2444">
        <w:rPr>
          <w:color w:val="000000"/>
        </w:rPr>
        <w:t>U Zagrebu</w:t>
      </w:r>
      <w:r w:rsidRPr="009E2444">
        <w:rPr>
          <w:b/>
          <w:color w:val="000000"/>
        </w:rPr>
        <w:t xml:space="preserve"> </w:t>
      </w:r>
      <w:r w:rsidR="00404712" w:rsidRPr="009E2444">
        <w:rPr>
          <w:color w:val="000000"/>
        </w:rPr>
        <w:t>22. rujna</w:t>
      </w:r>
      <w:r w:rsidR="00ED15FF" w:rsidRPr="009E2444">
        <w:rPr>
          <w:color w:val="000000"/>
        </w:rPr>
        <w:t xml:space="preserve"> </w:t>
      </w:r>
      <w:r w:rsidR="00EF6D30" w:rsidRPr="009E2444">
        <w:rPr>
          <w:color w:val="000000"/>
        </w:rPr>
        <w:t>2015</w:t>
      </w:r>
      <w:r w:rsidRPr="009E2444">
        <w:rPr>
          <w:color w:val="000000"/>
        </w:rPr>
        <w:t xml:space="preserve">. </w:t>
      </w:r>
    </w:p>
    <w:p w:rsidRDefault="0087751A" w:rsidP="009E2444" w:rsidR="0087751A" w:rsidRPr="009E2444">
      <w:pPr>
        <w:jc w:val="right"/>
        <w:rPr>
          <w:color w:val="000000"/>
        </w:rPr>
      </w:pP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r>
      <w:r w:rsidRPr="009E2444">
        <w:rPr>
          <w:color w:val="000000"/>
        </w:rPr>
        <w:tab/>
        <w:t>Sudac</w:t>
      </w:r>
      <w:r w:rsidR="00AC1864" w:rsidRPr="009E2444">
        <w:rPr>
          <w:color w:val="000000"/>
        </w:rPr>
        <w:t>:</w:t>
      </w:r>
    </w:p>
    <w:p w:rsidRDefault="0087751A" w:rsidP="009E2444" w:rsidR="009A76F7" w:rsidRPr="009E2444">
      <w:pPr>
        <w:jc w:val="right"/>
        <w:rPr>
          <w:color w:val="000000"/>
        </w:rPr>
      </w:pPr>
      <w:r w:rsidRPr="009E2444">
        <w:rPr>
          <w:color w:val="000000"/>
        </w:rPr>
        <w:t xml:space="preserve">                                                                                           </w:t>
      </w:r>
      <w:r w:rsidR="002B1181" w:rsidRPr="009E2444">
        <w:rPr>
          <w:color w:val="000000"/>
        </w:rPr>
        <w:t xml:space="preserve">               Gordan Zubak</w:t>
      </w:r>
    </w:p>
    <w:p w:rsidRDefault="009A76F7" w:rsidP="0050696B" w:rsidR="009A76F7" w:rsidRPr="009E2444">
      <w:pPr>
        <w:jc w:val="both"/>
        <w:rPr>
          <w:color w:val="000000"/>
        </w:rPr>
      </w:pPr>
      <w:r w:rsidRPr="009E2444">
        <w:rPr>
          <w:color w:val="000000"/>
        </w:rPr>
        <w:t>Uputa o pravnom lijeku:</w:t>
      </w:r>
    </w:p>
    <w:p w:rsidRDefault="009A76F7" w:rsidP="0050696B" w:rsidR="0087751A" w:rsidRPr="009E2444">
      <w:pPr>
        <w:jc w:val="both"/>
        <w:rPr>
          <w:color w:val="000000"/>
        </w:rPr>
      </w:pPr>
      <w:r w:rsidRPr="009E2444">
        <w:rPr>
          <w:color w:val="000000"/>
        </w:rPr>
        <w:t>Protiv ovog zaključka nije dopuštena žalba (čl.11.st.9. SZ).</w:t>
      </w:r>
    </w:p>
    <w:p w:rsidRDefault="009E2444" w:rsidP="0050696B" w:rsidR="009E2444" w:rsidRPr="009E2444">
      <w:pPr>
        <w:jc w:val="both"/>
        <w:rPr>
          <w:color w:val="000000"/>
        </w:rPr>
      </w:pPr>
    </w:p>
    <w:p w:rsidRDefault="009A76F7" w:rsidP="0050696B" w:rsidR="009A76F7" w:rsidRPr="009E2444">
      <w:pPr>
        <w:jc w:val="both"/>
        <w:rPr>
          <w:color w:val="000000"/>
        </w:rPr>
      </w:pPr>
      <w:r w:rsidRPr="009E2444">
        <w:rPr>
          <w:color w:val="000000"/>
        </w:rPr>
        <w:t xml:space="preserve">DNA: </w:t>
      </w:r>
    </w:p>
    <w:p w:rsidRDefault="0077125E" w:rsidP="0077125E" w:rsidR="0077125E" w:rsidRPr="009E2444">
      <w:pPr>
        <w:tabs>
          <w:tab w:pos="720" w:val="left"/>
        </w:tabs>
        <w:jc w:val="both"/>
        <w:rPr>
          <w:color w:val="000000"/>
        </w:rPr>
      </w:pPr>
      <w:r w:rsidRPr="009E2444">
        <w:rPr>
          <w:color w:val="000000"/>
        </w:rPr>
        <w:t xml:space="preserve">1. stečajnom upravitelju, </w:t>
      </w:r>
    </w:p>
    <w:p w:rsidRDefault="0077125E" w:rsidP="0077125E" w:rsidR="0077125E" w:rsidRPr="009E2444">
      <w:pPr>
        <w:jc w:val="both"/>
        <w:rPr>
          <w:color w:val="000000"/>
        </w:rPr>
      </w:pPr>
      <w:r w:rsidRPr="009E2444">
        <w:rPr>
          <w:color w:val="000000"/>
        </w:rPr>
        <w:t>2. razlučnom vjerovniku Zagrebačka banka d.d.,</w:t>
      </w:r>
    </w:p>
    <w:p w:rsidRDefault="0077125E" w:rsidP="0077125E" w:rsidR="0077125E" w:rsidRPr="009E2444">
      <w:pPr>
        <w:jc w:val="both"/>
        <w:rPr>
          <w:color w:val="000000"/>
        </w:rPr>
      </w:pPr>
      <w:r w:rsidRPr="009E2444">
        <w:rPr>
          <w:color w:val="000000"/>
        </w:rPr>
        <w:t>3. razlučnom vjerovniku Societe generale – Splitska banka d.d.</w:t>
      </w:r>
      <w:r w:rsidR="0035166C" w:rsidRPr="009E2444">
        <w:rPr>
          <w:color w:val="000000"/>
        </w:rPr>
        <w:t xml:space="preserve"> po pun. Emi Kalogjera Juranić, odvjetnici u Zagrebu, Trg bana J. Jelačića 3,</w:t>
      </w:r>
    </w:p>
    <w:p w:rsidRDefault="00DD02DA" w:rsidP="0050696B" w:rsidR="009A76F7" w:rsidRPr="009E2444">
      <w:pPr>
        <w:jc w:val="both"/>
        <w:rPr>
          <w:color w:val="000000"/>
        </w:rPr>
      </w:pPr>
      <w:r w:rsidRPr="009E2444">
        <w:rPr>
          <w:color w:val="000000"/>
        </w:rPr>
        <w:t>4</w:t>
      </w:r>
      <w:r w:rsidR="009A76F7" w:rsidRPr="009E2444">
        <w:rPr>
          <w:color w:val="000000"/>
        </w:rPr>
        <w:t>.</w:t>
      </w:r>
      <w:r w:rsidR="00AF5B38" w:rsidRPr="009E2444">
        <w:rPr>
          <w:color w:val="000000"/>
        </w:rPr>
        <w:t xml:space="preserve"> </w:t>
      </w:r>
      <w:r w:rsidR="009A76F7" w:rsidRPr="009E2444">
        <w:rPr>
          <w:color w:val="000000"/>
        </w:rPr>
        <w:t>oglasna ploča suda</w:t>
      </w:r>
      <w:r w:rsidRPr="009E2444">
        <w:rPr>
          <w:color w:val="000000"/>
        </w:rPr>
        <w:t xml:space="preserve"> do </w:t>
      </w:r>
      <w:r w:rsidR="00404712" w:rsidRPr="009E2444">
        <w:rPr>
          <w:color w:val="000000"/>
        </w:rPr>
        <w:t>2. studenoga</w:t>
      </w:r>
      <w:r w:rsidR="00AF5B38" w:rsidRPr="009E2444">
        <w:rPr>
          <w:color w:val="000000"/>
        </w:rPr>
        <w:t xml:space="preserve"> 2</w:t>
      </w:r>
      <w:r w:rsidRPr="009E2444">
        <w:rPr>
          <w:color w:val="000000"/>
        </w:rPr>
        <w:t>015</w:t>
      </w:r>
      <w:r w:rsidR="00AF5B38" w:rsidRPr="009E2444">
        <w:rPr>
          <w:color w:val="000000"/>
        </w:rPr>
        <w:t>.</w:t>
      </w:r>
    </w:p>
    <w:p w:rsidRDefault="00A6686E" w:rsidP="0050696B" w:rsidR="00A6686E" w:rsidRPr="009E2444">
      <w:pPr>
        <w:jc w:val="both"/>
        <w:rPr>
          <w:color w:val="000000"/>
        </w:rPr>
      </w:pPr>
    </w:p>
    <w:sectPr w:rsidSect="009E2444" w:rsidR="00A6686E" w:rsidRPr="009E2444">
      <w:headerReference w:type="default" r:id="rId10"/>
      <w:pgSz w:h="16838" w:w="11906"/>
      <w:pgMar w:gutter="0" w:footer="708" w:header="708" w:left="1417" w:bottom="1417" w:right="1417"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133" w:rsidP="00321133" w:rsidR="00321133" w:rsidRPr="009E2444">
      <w:pPr>
        <w:rPr>
          <w:color w:val="000000"/>
        </w:rPr>
      </w:pPr>
      <w:r w:rsidRPr="009E2444">
        <w:rPr>
          <w:color w:val="000000"/>
        </w:rPr>
        <w:separator/>
      </w:r>
    </w:p>
  </w:endnote>
  <w:endnote w:id="0" w:type="continuationSeparator">
    <w:p w:rsidRDefault="00321133" w:rsidP="00321133" w:rsidR="00321133" w:rsidRPr="009E2444">
      <w:pPr>
        <w:rPr>
          <w:color w:val="000000"/>
        </w:rPr>
      </w:pPr>
      <w:r w:rsidRPr="009E2444">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133" w:rsidP="00321133" w:rsidR="00321133" w:rsidRPr="009E2444">
      <w:pPr>
        <w:rPr>
          <w:color w:val="000000"/>
        </w:rPr>
      </w:pPr>
      <w:r w:rsidRPr="009E2444">
        <w:rPr>
          <w:color w:val="000000"/>
        </w:rPr>
        <w:separator/>
      </w:r>
    </w:p>
  </w:footnote>
  <w:footnote w:id="0" w:type="continuationSeparator">
    <w:p w:rsidRDefault="00321133" w:rsidP="00321133" w:rsidR="00321133" w:rsidRPr="009E2444">
      <w:pPr>
        <w:rPr>
          <w:color w:val="000000"/>
        </w:rPr>
      </w:pPr>
      <w:r w:rsidRPr="009E2444">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806007595"/>
      <w:docPartObj>
        <w:docPartGallery w:val="Page Numbers (Top of Page)"/>
        <w:docPartUnique/>
      </w:docPartObj>
    </w:sdtPr>
    <w:sdtEndPr/>
    <w:sdtContent>
      <w:p w:rsidRDefault="00321133" w:rsidP="009E2444" w:rsidR="00321133" w:rsidRPr="009E2444">
        <w:pPr>
          <w:pStyle w:val="Zaglavlje"/>
          <w:ind w:firstLine="708"/>
          <w:rPr>
            <w:color w:val="000000"/>
          </w:rPr>
        </w:pPr>
        <w:r w:rsidRPr="009E2444">
          <w:rPr>
            <w:color w:val="000000"/>
          </w:rPr>
          <w:t xml:space="preserve">                                                                                                         </w:t>
        </w:r>
        <w:r w:rsidRPr="009E2444">
          <w:rPr>
            <w:color w:val="000000"/>
          </w:rPr>
          <w:t>67. St-893/13</w:t>
        </w:r>
        <w:r w:rsidR="009E2444" w:rsidRPr="009E2444">
          <w:rPr>
            <w:color w:val="000000"/>
          </w:rPr>
          <w:t>-210</w:t>
        </w:r>
      </w:p>
    </w:sdtContent>
  </w:sdt>
  <w:p w:rsidRDefault="00321133" w:rsidR="00321133" w:rsidRPr="009E2444">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4382066F"/>
    <w:multiLevelType w:val="multilevel"/>
    <w:tmpl w:val="489E3FA8"/>
    <w:lvl w:ilvl="0">
      <w:start w:val="1"/>
      <w:numFmt w:val="decimal"/>
      <w:pStyle w:val="Naslov1"/>
      <w:lvlText w:val="%1"/>
      <w:lvlJc w:val="left"/>
      <w:pPr>
        <w:tabs>
          <w:tab w:pos="432" w:val="num"/>
        </w:tabs>
        <w:ind w:hanging="432" w:left="432"/>
      </w:pPr>
      <w:rPr>
        <w:rFonts w:hint="default"/>
      </w:rPr>
    </w:lvl>
    <w:lvl w:ilvl="1">
      <w:start w:val="1"/>
      <w:numFmt w:val="decimal"/>
      <w:lvlText w:val="%1.%2"/>
      <w:lvlJc w:val="left"/>
      <w:pPr>
        <w:tabs>
          <w:tab w:pos="576" w:val="num"/>
        </w:tabs>
        <w:ind w:hanging="576" w:left="576"/>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864" w:val="num"/>
        </w:tabs>
        <w:ind w:hanging="864" w:left="864"/>
      </w:pPr>
      <w:rPr>
        <w:rFonts w:hint="default"/>
      </w:rPr>
    </w:lvl>
    <w:lvl w:ilvl="4">
      <w:start w:val="1"/>
      <w:numFmt w:val="decimal"/>
      <w:lvlText w:val="%1.%2.%3.%4.%5"/>
      <w:lvlJc w:val="left"/>
      <w:pPr>
        <w:tabs>
          <w:tab w:pos="1008" w:val="num"/>
        </w:tabs>
        <w:ind w:hanging="1008" w:left="1008"/>
      </w:pPr>
      <w:rPr>
        <w:rFonts w:hint="default"/>
      </w:rPr>
    </w:lvl>
    <w:lvl w:ilvl="5">
      <w:start w:val="1"/>
      <w:numFmt w:val="decimal"/>
      <w:lvlText w:val="%1.%2.%3.%4.%5.%6"/>
      <w:lvlJc w:val="left"/>
      <w:pPr>
        <w:tabs>
          <w:tab w:pos="1152" w:val="num"/>
        </w:tabs>
        <w:ind w:hanging="1152" w:left="1152"/>
      </w:pPr>
      <w:rPr>
        <w:rFonts w:hint="default"/>
      </w:rPr>
    </w:lvl>
    <w:lvl w:ilvl="6">
      <w:start w:val="1"/>
      <w:numFmt w:val="decimal"/>
      <w:lvlText w:val="%1.%2.%3.%4.%5.%6.%7"/>
      <w:lvlJc w:val="left"/>
      <w:pPr>
        <w:tabs>
          <w:tab w:pos="1296" w:val="num"/>
        </w:tabs>
        <w:ind w:hanging="1296" w:left="1296"/>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584" w:val="num"/>
        </w:tabs>
        <w:ind w:hanging="1584" w:left="1584"/>
      </w:pPr>
      <w:rPr>
        <w:rFonts w:hint="default"/>
      </w:rPr>
    </w:lvl>
  </w:abstractNum>
  <w:abstractNum w:abstractNumId="2">
    <w:nsid w:val="63627CBD"/>
    <w:multiLevelType w:val="hybridMultilevel"/>
    <w:tmpl w:val="E5FCB5E8"/>
    <w:lvl w:tplc="E2FC8B7E"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76F7"/>
    <w:rsid w:val="00105202"/>
    <w:rsid w:val="00110C4D"/>
    <w:rsid w:val="00173590"/>
    <w:rsid w:val="001D748E"/>
    <w:rsid w:val="0023004A"/>
    <w:rsid w:val="002B1181"/>
    <w:rsid w:val="00310E45"/>
    <w:rsid w:val="003157AC"/>
    <w:rsid w:val="00321133"/>
    <w:rsid w:val="0035166C"/>
    <w:rsid w:val="00353349"/>
    <w:rsid w:val="00404712"/>
    <w:rsid w:val="004D4B1D"/>
    <w:rsid w:val="004E7732"/>
    <w:rsid w:val="0050696B"/>
    <w:rsid w:val="00516F7A"/>
    <w:rsid w:val="00523507"/>
    <w:rsid w:val="005F5C62"/>
    <w:rsid w:val="00624ADE"/>
    <w:rsid w:val="00653E81"/>
    <w:rsid w:val="00744596"/>
    <w:rsid w:val="00750E67"/>
    <w:rsid w:val="0077125E"/>
    <w:rsid w:val="0077126E"/>
    <w:rsid w:val="007A3803"/>
    <w:rsid w:val="0087751A"/>
    <w:rsid w:val="009A76F7"/>
    <w:rsid w:val="009C5D7C"/>
    <w:rsid w:val="009E2444"/>
    <w:rsid w:val="00A0352B"/>
    <w:rsid w:val="00A2703E"/>
    <w:rsid w:val="00A6686E"/>
    <w:rsid w:val="00AC1864"/>
    <w:rsid w:val="00AF5B38"/>
    <w:rsid w:val="00B2287B"/>
    <w:rsid w:val="00B249F1"/>
    <w:rsid w:val="00BE7A9F"/>
    <w:rsid w:val="00CB49C2"/>
    <w:rsid w:val="00DD02DA"/>
    <w:rsid w:val="00DD61B9"/>
    <w:rsid w:val="00DD6B3C"/>
    <w:rsid w:val="00E07973"/>
    <w:rsid w:val="00EA4B85"/>
    <w:rsid w:val="00ED15FF"/>
    <w:rsid w:val="00EE79BC"/>
    <w:rsid w:val="00EF6D30"/>
    <w:rsid w:val="00F5536F"/>
    <w:rsid w:val="00FD0E53"/>
    <w:rsid w:val="00FF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lineRule="auto" w:line="360"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21133"/>
    <w:pPr>
      <w:tabs>
        <w:tab w:pos="4536" w:val="center"/>
        <w:tab w:pos="9072" w:val="right"/>
      </w:tabs>
    </w:pPr>
  </w:style>
  <w:style w:customStyle="true" w:styleId="ZaglavljeChar" w:type="character">
    <w:name w:val="Zaglavlje Char"/>
    <w:basedOn w:val="Zadanifontodlomka"/>
    <w:link w:val="Zaglavlje"/>
    <w:uiPriority w:val="99"/>
    <w:rsid w:val="00321133"/>
    <w:rPr>
      <w:sz w:val="24"/>
      <w:szCs w:val="24"/>
    </w:rPr>
  </w:style>
  <w:style w:styleId="Podnoje" w:type="paragraph">
    <w:name w:val="footer"/>
    <w:basedOn w:val="Normal"/>
    <w:link w:val="PodnojeChar"/>
    <w:rsid w:val="00321133"/>
    <w:pPr>
      <w:tabs>
        <w:tab w:pos="4536" w:val="center"/>
        <w:tab w:pos="9072" w:val="right"/>
      </w:tabs>
    </w:pPr>
  </w:style>
  <w:style w:customStyle="true" w:styleId="PodnojeChar" w:type="character">
    <w:name w:val="Podnožje Char"/>
    <w:basedOn w:val="Zadanifontodlomka"/>
    <w:link w:val="Podnoje"/>
    <w:rsid w:val="00321133"/>
    <w:rPr>
      <w:sz w:val="24"/>
      <w:szCs w:val="24"/>
    </w:rPr>
  </w:style>
  <w:style w:styleId="Tekstbalonia" w:type="paragraph">
    <w:name w:val="Balloon Text"/>
    <w:basedOn w:val="Normal"/>
    <w:link w:val="TekstbaloniaChar"/>
    <w:rsid w:val="00321133"/>
    <w:rPr>
      <w:rFonts w:cs="Tahoma" w:hAnsi="Tahoma" w:ascii="Tahoma"/>
      <w:sz w:val="16"/>
      <w:szCs w:val="16"/>
    </w:rPr>
  </w:style>
  <w:style w:customStyle="true" w:styleId="TekstbaloniaChar" w:type="character">
    <w:name w:val="Tekst balončića Char"/>
    <w:basedOn w:val="Zadanifontodlomka"/>
    <w:link w:val="Tekstbalonia"/>
    <w:rsid w:val="00321133"/>
    <w:rPr>
      <w:rFonts w:cs="Tahoma" w:hAnsi="Tahoma" w:ascii="Tahoma"/>
      <w:sz w:val="16"/>
      <w:szCs w:val="16"/>
    </w:rPr>
  </w:style>
  <w:style w:styleId="Tekstrezerviranogmjesta" w:type="character">
    <w:name w:val="Placeholder Text"/>
    <w:basedOn w:val="Zadanifontodlomka"/>
    <w:uiPriority w:val="99"/>
    <w:semiHidden/>
    <w:rsid w:val="009E2444"/>
    <w:rPr>
      <w:color w:val="808080"/>
      <w:bdr w:space="0" w:sz="0" w:color="auto" w:val="none"/>
      <w:shd w:fill="auto" w:color="auto" w:val="clear"/>
    </w:rPr>
  </w:style>
  <w:style w:customStyle="true" w:styleId="eSPISCCParagraphDefaultFont" w:type="character">
    <w:name w:val="eSPIS_CC_Paragraph Default Font"/>
    <w:basedOn w:val="Zadanifontodlomka"/>
    <w:rsid w:val="009E24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2444"/>
    <w:rPr>
      <w:bdr w:space="0" w:sz="0" w:color="auto" w:val="none"/>
      <w:shd w:fill="FFFFCC" w:color="auto" w:val="clear"/>
      <w:lang w:val="hr-HR"/>
    </w:rPr>
  </w:style>
  <w:style w:customStyle="true" w:styleId="PozadinaSvijetloCrvena" w:type="character">
    <w:name w:val="Pozadina_SvijetloCrvena"/>
    <w:basedOn w:val="eSPISCCParagraphDefaultFont"/>
    <w:rsid w:val="009E24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24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after="60" w:before="240" w:line="360" w:lineRule="auto"/>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21133"/>
    <w:pPr>
      <w:tabs>
        <w:tab w:pos="4536" w:val="center"/>
        <w:tab w:pos="9072" w:val="right"/>
      </w:tabs>
    </w:pPr>
  </w:style>
  <w:style w:customStyle="1" w:styleId="ZaglavljeChar" w:type="character">
    <w:name w:val="Zaglavlje Char"/>
    <w:basedOn w:val="Zadanifontodlomka"/>
    <w:link w:val="Zaglavlje"/>
    <w:uiPriority w:val="99"/>
    <w:rsid w:val="00321133"/>
    <w:rPr>
      <w:sz w:val="24"/>
      <w:szCs w:val="24"/>
    </w:rPr>
  </w:style>
  <w:style w:styleId="Podnoje" w:type="paragraph">
    <w:name w:val="footer"/>
    <w:basedOn w:val="Normal"/>
    <w:link w:val="PodnojeChar"/>
    <w:rsid w:val="00321133"/>
    <w:pPr>
      <w:tabs>
        <w:tab w:pos="4536" w:val="center"/>
        <w:tab w:pos="9072" w:val="right"/>
      </w:tabs>
    </w:pPr>
  </w:style>
  <w:style w:customStyle="1" w:styleId="PodnojeChar" w:type="character">
    <w:name w:val="Podnožje Char"/>
    <w:basedOn w:val="Zadanifontodlomka"/>
    <w:link w:val="Podnoje"/>
    <w:rsid w:val="00321133"/>
    <w:rPr>
      <w:sz w:val="24"/>
      <w:szCs w:val="24"/>
    </w:rPr>
  </w:style>
  <w:style w:styleId="Tekstbalonia" w:type="paragraph">
    <w:name w:val="Balloon Text"/>
    <w:basedOn w:val="Normal"/>
    <w:link w:val="TekstbaloniaChar"/>
    <w:rsid w:val="00321133"/>
    <w:rPr>
      <w:rFonts w:ascii="Tahoma" w:cs="Tahoma" w:hAnsi="Tahoma"/>
      <w:sz w:val="16"/>
      <w:szCs w:val="16"/>
    </w:rPr>
  </w:style>
  <w:style w:customStyle="1" w:styleId="TekstbaloniaChar" w:type="character">
    <w:name w:val="Tekst balončića Char"/>
    <w:basedOn w:val="Zadanifontodlomka"/>
    <w:link w:val="Tekstbalonia"/>
    <w:rsid w:val="00321133"/>
    <w:rPr>
      <w:rFonts w:ascii="Tahoma" w:cs="Tahoma" w:hAnsi="Tahoma"/>
      <w:sz w:val="16"/>
      <w:szCs w:val="16"/>
    </w:rPr>
  </w:style>
  <w:style w:styleId="Tekstrezerviranogmjesta" w:type="character">
    <w:name w:val="Placeholder Text"/>
    <w:basedOn w:val="Zadanifontodlomka"/>
    <w:uiPriority w:val="99"/>
    <w:semiHidden/>
    <w:rsid w:val="009E2444"/>
    <w:rPr>
      <w:color w:val="808080"/>
      <w:bdr w:color="auto" w:space="0" w:sz="0" w:val="none"/>
      <w:shd w:color="auto" w:fill="auto" w:val="clear"/>
    </w:rPr>
  </w:style>
  <w:style w:customStyle="1" w:styleId="eSPISCCParagraphDefaultFont" w:type="character">
    <w:name w:val="eSPIS_CC_Paragraph Default Font"/>
    <w:basedOn w:val="Zadanifontodlomka"/>
    <w:rsid w:val="009E24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2444"/>
    <w:rPr>
      <w:bdr w:color="auto" w:space="0" w:sz="0" w:val="none"/>
      <w:shd w:color="auto" w:fill="FFFFCC" w:val="clear"/>
      <w:lang w:val="hr-HR"/>
    </w:rPr>
  </w:style>
  <w:style w:customStyle="1" w:styleId="PozadinaSvijetloCrvena" w:type="character">
    <w:name w:val="Pozadina_SvijetloCrvena"/>
    <w:basedOn w:val="eSPISCCParagraphDefaultFont"/>
    <w:rsid w:val="009E24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24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0892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2013.</izvorni_sadrzaj>
    <derivirana_varijabla naziv="DomainObject.Predmet.DatumOsnivanja_1">25.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3.10.2013. Dokumentacija povodom žalbe
Milivoj Psarić poslana na VTS</izvorni_sadrzaj>
    <derivirana_varijabla naziv="DomainObject.Predmet.Opis_1">prijedlog za pokretanje stečajnog postupka
3.10.2013. Dokumentacija povodom žalbe
Milivoj Psarić poslana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St-893/2013</izvorni_sadrzaj>
    <derivirana_varijabla naziv="DomainObject.Predmet.OznakaBroj_1">St-893/2013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31.ST-942/13</izvorni_sadrzaj>
    <derivirana_varijabla naziv="DomainObject.Predmet.PrimjedbaSuca_1">VEZA: 31.ST-942/13</derivirana_varijabla>
  </DomainObject.Predmet.PrimjedbaSuca>
  <DomainObject.Predmet.PrimjedbaUpisnicara>
    <izvorni_sadrzaj/>
    <derivirana_varijabla naziv="DomainObject.Predmet.PrimjedbaUpisnicara_1"/>
  </DomainObject.Predmet.PrimjedbaUpisnicara>
  <DomainObject.Predmet.ProtustrankaFormated>
    <izvorni_sadrzaj>  ARMKO d.d. zastupanog po punomoćniku ZZ Vinko Marković; ZZ Ivica Babuk; ZZ Branko Janeš; Odvj. Zrinka Golubić</izvorni_sadrzaj>
    <derivirana_varijabla naziv="DomainObject.Predmet.ProtustrankaFormated_1">  ARMKO d.d. zastupanog po punomoćniku ZZ Vinko Marković; ZZ Ivica Babuk; ZZ Branko Janeš; Odvj. Zrinka Golubić</derivirana_varijabla>
  </DomainObject.Predmet.ProtustrankaFormated>
  <DomainObject.Predmet.ProtustrankaFormatedOIB>
    <izvorni_sadrzaj>  ARMKO d.d., OIB 33231965147 zastupanog po punomoćniku ZZ Vinko Marković; ZZ Ivica Babuk; ZZ Branko Janeš; Odvj. Zrinka Golubić</izvorni_sadrzaj>
    <derivirana_varijabla naziv="DomainObject.Predmet.ProtustrankaFormatedOIB_1">  ARMKO d.d., OIB 33231965147 zastupanog po punomoćniku ZZ Vinko Marković; ZZ Ivica Babuk; ZZ Branko Janeš; Odvj. Zrinka Golubić</derivirana_varijabla>
  </DomainObject.Predmet.ProtustrankaFormatedOIB>
  <DomainObject.Predmet.ProtustrankaFormatedWithAdress>
    <izvorni_sadrzaj> ARMKO d.d., Pešćeno bb, 49282 Konjšćina zastupanog po punomoćniku ZZ Vinko Marković; ZZ Ivica Babuk; ZZ Branko Janeš; Odvj. Zrinka Golubić</izvorni_sadrzaj>
    <derivirana_varijabla naziv="DomainObject.Predmet.ProtustrankaFormatedWithAdress_1"> ARMKO d.d., Pešćeno bb, 49282 Konjšćina zastupanog po punomoćniku ZZ Vinko Marković; ZZ Ivica Babuk; ZZ Branko Janeš; Odvj. Zrinka Golubić</derivirana_varijabla>
  </DomainObject.Predmet.ProtustrankaFormatedWithAdress>
  <DomainObject.Predmet.ProtustrankaFormatedWithAdressOIB>
    <izvorni_sadrzaj> ARMKO d.d., OIB 33231965147, Pešćeno bb, 49282 Konjšćina zastupanog po punomoćniku ZZ Vinko Marković; ZZ Ivica Babuk; ZZ Branko Janeš; Odvj. Zrinka Golubić</izvorni_sadrzaj>
    <derivirana_varijabla naziv="DomainObject.Predmet.ProtustrankaFormatedWithAdressOIB_1"> ARMKO d.d., OIB 33231965147, Pešćeno bb, 49282 Konjšćina zastupanog po punomoćniku ZZ Vinko Marković; ZZ Ivica Babuk; ZZ Branko Janeš; Odvj. Zrinka Golubić</derivirana_varijabla>
  </DomainObject.Predmet.ProtustrankaFormatedWithAdressOIB>
  <DomainObject.Predmet.ProtustrankaWithAdress>
    <izvorni_sadrzaj>ARMKO d.d. Pešćeno bb, 49282 Konjšćina</izvorni_sadrzaj>
    <derivirana_varijabla naziv="DomainObject.Predmet.ProtustrankaWithAdress_1">ARMKO d.d. Pešćeno bb, 49282 Konjšćina</derivirana_varijabla>
  </DomainObject.Predmet.ProtustrankaWithAdress>
  <DomainObject.Predmet.ProtustrankaWithAdressOIB>
    <izvorni_sadrzaj>ARMKO d.d., OIB 33231965147, Pešćeno bb, 49282 Konjšćina</izvorni_sadrzaj>
    <derivirana_varijabla naziv="DomainObject.Predmet.ProtustrankaWithAdressOIB_1">ARMKO d.d., OIB 33231965147, Pešćeno bb, 49282 Konjšćina</derivirana_varijabla>
  </DomainObject.Predmet.ProtustrankaWithAdressOIB>
  <DomainObject.Predmet.ProtustrankaNazivFormated>
    <izvorni_sadrzaj>ARMKO d.d.</izvorni_sadrzaj>
    <derivirana_varijabla naziv="DomainObject.Predmet.ProtustrankaNazivFormated_1">ARMKO d.d.</derivirana_varijabla>
  </DomainObject.Predmet.ProtustrankaNazivFormated>
  <DomainObject.Predmet.ProtustrankaNazivFormatedOIB>
    <izvorni_sadrzaj>ARMKO d.d., OIB 33231965147</izvorni_sadrzaj>
    <derivirana_varijabla naziv="DomainObject.Predmet.ProtustrankaNazivFormatedOIB_1">ARMKO d.d., OIB 33231965147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ARMKO d.d.; VJEROVNICI; DRAŽEN LEŽAIĆ</izvorni_sadrzaj>
    <derivirana_varijabla naziv="DomainObject.Predmet.StrankaFormated_1">  ARMKO d.d.; VJEROVNICI; DRAŽEN LEŽAIĆ</derivirana_varijabla>
  </DomainObject.Predmet.StrankaFormated>
  <DomainObject.Predmet.StrankaFormatedOIB>
    <izvorni_sadrzaj>  ARMKO d.d., OIB 33231965147; VJEROVNICI; DRAŽEN LEŽAIĆ</izvorni_sadrzaj>
    <derivirana_varijabla naziv="DomainObject.Predmet.StrankaFormatedOIB_1">  ARMKO d.d., OIB 33231965147; VJEROVNICI; DRAŽEN LEŽAIĆ</derivirana_varijabla>
  </DomainObject.Predmet.StrankaFormatedOIB>
  <DomainObject.Predmet.StrankaFormatedWithAdress>
    <izvorni_sadrzaj> ARMKO d.d., Pešćeno bb, 49282 Konjšćina; VJEROVNICI; DRAŽEN LEŽAIĆ</izvorni_sadrzaj>
    <derivirana_varijabla naziv="DomainObject.Predmet.StrankaFormatedWithAdress_1"> ARMKO d.d., Pešćeno bb, 49282 Konjšćina; VJEROVNICI; DRAŽEN LEŽAIĆ</derivirana_varijabla>
  </DomainObject.Predmet.StrankaFormatedWithAdress>
  <DomainObject.Predmet.StrankaFormatedWithAdressOIB>
    <izvorni_sadrzaj> ARMKO d.d., OIB 33231965147, Pešćeno bb, 49282 Konjšćina; VJEROVNICI; DRAŽEN LEŽAIĆ</izvorni_sadrzaj>
    <derivirana_varijabla naziv="DomainObject.Predmet.StrankaFormatedWithAdressOIB_1"> ARMKO d.d., OIB 33231965147, Pešćeno bb, 49282 Konjšćina; VJEROVNICI; DRAŽEN LEŽAIĆ</derivirana_varijabla>
  </DomainObject.Predmet.StrankaFormatedWithAdressOIB>
  <DomainObject.Predmet.StrankaWithAdress>
    <izvorni_sadrzaj>ARMKO d.d. Pešćeno bb,49282 Konjšćina,VJEROVNICI ,DRAŽEN LEŽAIĆ </izvorni_sadrzaj>
    <derivirana_varijabla naziv="DomainObject.Predmet.StrankaWithAdress_1">ARMKO d.d. Pešćeno bb,49282 Konjšćina,VJEROVNICI ,DRAŽEN LEŽAIĆ </derivirana_varijabla>
  </DomainObject.Predmet.StrankaWithAdress>
  <DomainObject.Predmet.StrankaWithAdressOIB>
    <izvorni_sadrzaj>ARMKO d.d., OIB 33231965147, Pešćeno bb,49282 Konjšćina,VJEROVNICI,DRAŽEN LEŽAIĆ</izvorni_sadrzaj>
    <derivirana_varijabla naziv="DomainObject.Predmet.StrankaWithAdressOIB_1">ARMKO d.d., OIB 33231965147, Pešćeno bb,49282 Konjšćina,VJEROVNICI,DRAŽEN LEŽAIĆ</derivirana_varijabla>
  </DomainObject.Predmet.StrankaWithAdressOIB>
  <DomainObject.Predmet.StrankaNazivFormated>
    <izvorni_sadrzaj>ARMKO d.d.,VJEROVNICI,DRAŽEN LEŽAIĆ</izvorni_sadrzaj>
    <derivirana_varijabla naziv="DomainObject.Predmet.StrankaNazivFormated_1">ARMKO d.d.,VJEROVNICI,DRAŽEN LEŽAIĆ</derivirana_varijabla>
  </DomainObject.Predmet.StrankaNazivFormated>
  <DomainObject.Predmet.StrankaNazivFormatedOIB>
    <izvorni_sadrzaj>ARMKO d.d., OIB 33231965147,VJEROVNICI,DRAŽEN LEŽAIĆ</izvorni_sadrzaj>
    <derivirana_varijabla naziv="DomainObject.Predmet.StrankaNazivFormatedOIB_1">ARMKO d.d., OIB 33231965147,VJEROVNICI,DRAŽEN LEŽAIĆ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ARMKO d.d.</item>
      <item>VJEROVNICI</item>
      <item>DRAŽEN LEŽAIĆ</item>
    </izvorni_sadrzaj>
    <derivirana_varijabla naziv="DomainObject.Predmet.StrankaListFormated_1">
      <item>ARMKO d.d.</item>
      <item>VJEROVNICI</item>
      <item>DRAŽEN LEŽAIĆ</item>
    </derivirana_varijabla>
  </DomainObject.Predmet.StrankaListFormated>
  <DomainObject.Predmet.StrankaListFormatedOIB>
    <izvorni_sadrzaj>
      <item>ARMKO d.d., OIB 33231965147</item>
      <item>VJEROVNICI</item>
      <item>DRAŽEN LEŽAIĆ</item>
    </izvorni_sadrzaj>
    <derivirana_varijabla naziv="DomainObject.Predmet.StrankaListFormatedOIB_1">
      <item>ARMKO d.d., OIB 33231965147</item>
      <item>VJEROVNICI</item>
      <item>DRAŽEN LEŽAIĆ</item>
    </derivirana_varijabla>
  </DomainObject.Predmet.StrankaListFormatedOIB>
  <DomainObject.Predmet.StrankaListFormatedWithAdress>
    <izvorni_sadrzaj>
      <item>ARMKO d.d., Pešćeno bb, 49282 Konjšćina</item>
      <item>VJEROVNICI</item>
      <item>DRAŽEN LEŽAIĆ</item>
    </izvorni_sadrzaj>
    <derivirana_varijabla naziv="DomainObject.Predmet.StrankaListFormatedWithAdress_1">
      <item>ARMKO d.d., Pešćeno bb, 49282 Konjšćina</item>
      <item>VJEROVNICI</item>
      <item>DRAŽEN LEŽAIĆ</item>
    </derivirana_varijabla>
  </DomainObject.Predmet.StrankaListFormatedWithAdress>
  <DomainObject.Predmet.StrankaListFormatedWithAdressOIB>
    <izvorni_sadrzaj>
      <item>ARMKO d.d., OIB 33231965147, Pešćeno bb, 49282 Konjšćina</item>
      <item>VJEROVNICI</item>
      <item>DRAŽEN LEŽAIĆ</item>
    </izvorni_sadrzaj>
    <derivirana_varijabla naziv="DomainObject.Predmet.StrankaListFormatedWithAdressOIB_1">
      <item>ARMKO d.d., OIB 33231965147, Pešćeno bb, 49282 Konjšćina</item>
      <item>VJEROVNICI</item>
      <item>DRAŽEN LEŽAIĆ</item>
    </derivirana_varijabla>
  </DomainObject.Predmet.StrankaListFormatedWithAdressOIB>
  <DomainObject.Predmet.StrankaListNazivFormated>
    <izvorni_sadrzaj>
      <item>ARMKO d.d.</item>
      <item>VJEROVNICI</item>
      <item>DRAŽEN LEŽAIĆ</item>
    </izvorni_sadrzaj>
    <derivirana_varijabla naziv="DomainObject.Predmet.StrankaListNazivFormated_1">
      <item>ARMKO d.d.</item>
      <item>VJEROVNICI</item>
      <item>DRAŽEN LEŽAIĆ</item>
    </derivirana_varijabla>
  </DomainObject.Predmet.StrankaListNazivFormated>
  <DomainObject.Predmet.StrankaListNazivFormatedOIB>
    <izvorni_sadrzaj>
      <item>ARMKO d.d., OIB 33231965147</item>
      <item>VJEROVNICI</item>
      <item>DRAŽEN LEŽAIĆ</item>
    </izvorni_sadrzaj>
    <derivirana_varijabla naziv="DomainObject.Predmet.StrankaListNazivFormatedOIB_1">
      <item>ARMKO d.d., OIB 33231965147</item>
      <item>VJEROVNICI</item>
      <item>DRAŽEN LEŽAIĆ</item>
    </derivirana_varijabla>
  </DomainObject.Predmet.StrankaListNazivFormatedOIB>
  <DomainObject.Predmet.ProtuStrankaListFormated>
    <izvorni_sadrzaj>
      <item>ARMKO d.d. zastupanog po punomoćniku ZZ Vinko Marković; ZZ Ivica Babuk; ZZ Branko Janeš; Odvj. Zrinka Golubić</item>
    </izvorni_sadrzaj>
    <derivirana_varijabla naziv="DomainObject.Predmet.ProtuStrankaListFormated_1">
      <item>ARMKO d.d. zastupanog po punomoćniku ZZ Vinko Marković; ZZ Ivica Babuk; ZZ Branko Janeš; Odvj. Zrinka Golubić</item>
    </derivirana_varijabla>
  </DomainObject.Predmet.ProtuStrankaListFormated>
  <DomainObject.Predmet.ProtuStrankaListFormatedOIB>
    <izvorni_sadrzaj>
      <item>ARMKO d.d., OIB 33231965147 zastupanog po punomoćniku ZZ Vinko Marković; ZZ Ivica Babuk; ZZ Branko Janeš; Odvj. Zrinka Golubić</item>
    </izvorni_sadrzaj>
    <derivirana_varijabla naziv="DomainObject.Predmet.ProtuStrankaListFormatedOIB_1">
      <item>ARMKO d.d., OIB 33231965147 zastupanog po punomoćniku ZZ Vinko Marković; ZZ Ivica Babuk; ZZ Branko Janeš; Odvj. Zrinka Golubić</item>
    </derivirana_varijabla>
  </DomainObject.Predmet.ProtuStrankaListFormatedOIB>
  <DomainObject.Predmet.ProtuStrankaListFormatedWithAdress>
    <izvorni_sadrzaj>
      <item>ARMKO d.d., Pešćeno bb, 49282 Konjšćina zastupanog po punomoćniku ZZ Vinko Marković; ZZ Ivica Babuk; ZZ Branko Janeš; Odvj. Zrinka Golubić</item>
    </izvorni_sadrzaj>
    <derivirana_varijabla naziv="DomainObject.Predmet.ProtuStrankaListFormatedWithAdress_1">
      <item>ARMKO d.d., Pešćeno bb, 49282 Konjšćina zastupanog po punomoćniku ZZ Vinko Marković; ZZ Ivica Babuk; ZZ Branko Janeš; Odvj. Zrinka Golubić</item>
    </derivirana_varijabla>
  </DomainObject.Predmet.ProtuStrankaListFormatedWithAdress>
  <DomainObject.Predmet.ProtuStrankaListFormatedWithAdressOIB>
    <izvorni_sadrzaj>
      <item>ARMKO d.d., OIB 33231965147, Pešćeno bb, 49282 Konjšćina zastupanog po punomoćniku ZZ Vinko Marković; ZZ Ivica Babuk; ZZ Branko Janeš; Odvj. Zrinka Golubić</item>
    </izvorni_sadrzaj>
    <derivirana_varijabla naziv="DomainObject.Predmet.ProtuStrankaListFormatedWithAdressOIB_1">
      <item>ARMKO d.d., OIB 33231965147, Pešćeno bb, 49282 Konjšćina zastupanog po punomoćniku ZZ Vinko Marković; ZZ Ivica Babuk; ZZ Branko Janeš; Odvj. Zrinka Golubić</item>
    </derivirana_varijabla>
  </DomainObject.Predmet.ProtuStrankaListFormatedWithAdressOIB>
  <DomainObject.Predmet.ProtuStrankaListNazivFormated>
    <izvorni_sadrzaj>
      <item>ARMKO d.d.</item>
    </izvorni_sadrzaj>
    <derivirana_varijabla naziv="DomainObject.Predmet.ProtuStrankaListNazivFormated_1">
      <item>ARMKO d.d.</item>
    </derivirana_varijabla>
  </DomainObject.Predmet.ProtuStrankaListNazivFormated>
  <DomainObject.Predmet.ProtuStrankaListNazivFormatedOIB>
    <izvorni_sadrzaj>
      <item>ARMKO d.d., OIB 33231965147</item>
    </izvorni_sadrzaj>
    <derivirana_varijabla naziv="DomainObject.Predmet.ProtuStrankaListNazivFormatedOIB_1">
      <item>ARMKO d.d., OIB 33231965147</item>
    </derivirana_varijabla>
  </DomainObject.Predmet.ProtuStrankaListNazivFormatedOIB>
  <DomainObject.Predmet.OstaliListFormated>
    <izvorni_sadrzaj>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_1">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
  <DomainObject.Predmet.OstaliListFormatedOIB>
    <izvorni_sadrzaj>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OIB_1">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OIB>
  <DomainObject.Predmet.OstaliListFormatedWithAdress>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
  <DomainObject.Predmet.OstaliListFormatedWithAdressOIB>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OIB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OIB>
  <DomainObject.Predmet.OstaliListNazivFormated>
    <izvorni_sadrzaj>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_1">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
  <DomainObject.Predmet.OstaliListNazivFormatedOIB>
    <izvorni_sadrzaj>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OIB_1">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ARMKO d.d. i dr.</izvorni_sadrzaj>
    <derivirana_varijabla naziv="DomainObject.Predmet.StrankaIDrugi_1">ARMKO d.d. i dr.</derivirana_varijabla>
  </DomainObject.Predmet.StrankaIDrugi>
  <DomainObject.Predmet.ProtustrankaIDrugi>
    <izvorni_sadrzaj>ARMKO d.d.</izvorni_sadrzaj>
    <derivirana_varijabla naziv="DomainObject.Predmet.ProtustrankaIDrugi_1">ARMKO d.d.</derivirana_varijabla>
  </DomainObject.Predmet.ProtustrankaIDrugi>
  <DomainObject.Predmet.StrankaIDrugiAdressOIB>
    <izvorni_sadrzaj>ARMKO d.d., OIB 33231965147, Pešćeno bb, 49282 Konjšćina i dr.</izvorni_sadrzaj>
    <derivirana_varijabla naziv="DomainObject.Predmet.StrankaIDrugiAdressOIB_1">ARMKO d.d., OIB 33231965147, Pešćeno bb, 49282 Konjšćina i dr.</derivirana_varijabla>
  </DomainObject.Predmet.StrankaIDrugiAdressOIB>
  <DomainObject.Predmet.ProtustrankaIDrugiAdressOIB>
    <izvorni_sadrzaj>ARMKO d.d., OIB 33231965147, Pešćeno bb, 49282 Konjšćina</izvorni_sadrzaj>
    <derivirana_varijabla naziv="DomainObject.Predmet.ProtustrankaIDrugiAdressOIB_1">ARMKO d.d., OIB 33231965147, Pešćeno bb, 49282 Konjšćina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zvorni_sadrzaj>
    <derivirana_varijabla naziv="DomainObject.Predmet.SudioniciListNaziv_1">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derivirana_varijabla>
  </DomainObject.Predmet.SudioniciListNaziv>
  <DomainObject.Predmet.SudioniciListAdressOIB>
    <izvorni_sadrzaj>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zvorni_sadrzaj>
    <derivirana_varijabla naziv="DomainObject.Predmet.SudioniciListAdressOIB_1">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33231965147</item>
      <item>, OIB 33231965147</item>
      <item>, OIB null</item>
      <item>, OIB null</item>
      <item>, OIB null</item>
      <item>, OIB 02009648274</item>
      <item>, OIB null</item>
      <item>, OIB null</item>
      <item>, OIB null</item>
      <item>, OIB null</item>
      <item>, OIB null</item>
      <item>, OIB null</item>
      <item>, OIB null</item>
      <item>, OIB null</item>
    </izvorni_sadrzaj>
    <derivirana_varijabla naziv="DomainObject.Predmet.SudioniciListNazivOIB_1">
      <item>, OIB 33231965147</item>
      <item>, OIB 33231965147</item>
      <item>, OIB null</item>
      <item>, OIB null</item>
      <item>, OIB null</item>
      <item>, OIB 02009648274</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1599</properties:Words>
  <properties:Characters>8905</properties:Characters>
  <properties:Lines>183</properties:Lines>
  <properties:Paragraphs>54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2015-09-22T09:50:00Z</dcterms:created>
  <dc:creator>lzuljic</dc:creator>
  <cp:lastModifiedBy>Ivana Rogić</cp:lastModifiedBy>
  <cp:lastPrinted>2015-09-22T10:56:00Z</cp:lastPrinted>
  <dcterms:modified xmlns:xsi="http://www.w3.org/2001/XMLSchema-instance" xsi:type="dcterms:W3CDTF">2015-09-22T10:57:00Z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