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83786" w14:paraId="2f83786" w:rsidRDefault="007D6D5C" w:rsidP="007D6D5C" w:rsidR="007D6D5C">
      <w:pPr>
        <w15:collapsed w:val="false"/>
      </w:pPr>
      <w:bookmarkStart w:name="_GoBack" w:id="0"/>
      <w:bookmarkEnd w:id="0"/>
      <w:r>
        <w:t>REPUBLIKA HRVATSKA</w:t>
      </w:r>
    </w:p>
    <w:p w:rsidRDefault="007D6D5C" w:rsidP="007D6D5C" w:rsidR="007D6D5C">
      <w:r>
        <w:t>TRGOVAČKI SUD U RIJECI</w:t>
      </w:r>
    </w:p>
    <w:p w:rsidRDefault="00740F06" w:rsidP="007D6D5C" w:rsidR="00740F06"/>
    <w:p w:rsidRDefault="007D6D5C" w:rsidP="007D6D5C" w:rsidR="007D6D5C">
      <w:pPr>
        <w:jc w:val="center"/>
      </w:pPr>
      <w:r>
        <w:t>Z A P I S N I K</w:t>
      </w:r>
    </w:p>
    <w:p w:rsidRDefault="007D6D5C" w:rsidP="007D6D5C" w:rsidR="007D6D5C">
      <w:pPr>
        <w:jc w:val="center"/>
      </w:pPr>
      <w:r>
        <w:t xml:space="preserve">od </w:t>
      </w:r>
      <w:r w:rsidR="00740F06">
        <w:t>11. travnja 2018.</w:t>
      </w:r>
      <w:r>
        <w:t xml:space="preserve"> </w:t>
      </w:r>
    </w:p>
    <w:p w:rsidRDefault="007D6D5C" w:rsidP="007D6D5C" w:rsidR="007D6D5C">
      <w:pPr>
        <w:jc w:val="center"/>
      </w:pPr>
      <w:r>
        <w:t xml:space="preserve">Sastavljen kod Trgovačkog suda u Rijeci, radi izjašnjenja o prijedlogu i rasprave o uvjetima za otvaranje stečajnog postupka nad dužnikom </w:t>
      </w:r>
      <w:r w:rsidR="00740F06">
        <w:rPr>
          <w:bCs/>
        </w:rPr>
        <w:t>SHIPWRIGHT</w:t>
      </w:r>
      <w:r w:rsidR="00740F06">
        <w:t xml:space="preserve"> j. d. o. o. za usluge Rijeka, Drage Šćitara 2, OIB: 46683154640, MBS: 040348934</w:t>
      </w:r>
    </w:p>
    <w:p w:rsidRDefault="007D6D5C" w:rsidP="007D6D5C" w:rsidR="007D6D5C"/>
    <w:p w:rsidRDefault="007D6D5C" w:rsidP="007D6D5C" w:rsidR="007D6D5C">
      <w:r>
        <w:t>OD SUDA PRISUTNI:</w:t>
      </w:r>
    </w:p>
    <w:p w:rsidRDefault="007D6D5C" w:rsidP="007D6D5C" w:rsidR="007D6D5C">
      <w:r>
        <w:t>Vera Jelenović, sudac</w:t>
      </w:r>
    </w:p>
    <w:p w:rsidRDefault="007D6D5C" w:rsidP="007D6D5C" w:rsidR="007D6D5C">
      <w:smartTag w:element="PersonName" w:uri="urn:schemas-microsoft-com:office:smarttags">
        <w:r>
          <w:t>Danijela Fumić</w:t>
        </w:r>
      </w:smartTag>
      <w:r>
        <w:t>, zapisničar</w:t>
      </w:r>
    </w:p>
    <w:p w:rsidRDefault="007D6D5C" w:rsidP="007D6D5C" w:rsidR="007D6D5C"/>
    <w:p w:rsidRDefault="007D6D5C" w:rsidP="007D6D5C" w:rsidR="007D6D5C">
      <w:r>
        <w:t>Početak u 9,00 sati.</w:t>
      </w:r>
    </w:p>
    <w:p w:rsidRDefault="007D6D5C" w:rsidP="007D6D5C" w:rsidR="007D6D5C"/>
    <w:p w:rsidRDefault="007D6D5C" w:rsidP="007D6D5C" w:rsidR="007D6D5C">
      <w:r>
        <w:t>Utvrđuje se da su na današnje ročište pristupili:</w:t>
      </w:r>
    </w:p>
    <w:p w:rsidRDefault="00625D97" w:rsidP="007D6D5C" w:rsidR="00625D97">
      <w:r>
        <w:t xml:space="preserve">Privremeni stečajni upravitelj: Gordan Blagojević  </w:t>
      </w:r>
    </w:p>
    <w:p w:rsidRDefault="009352F4" w:rsidP="007D6D5C" w:rsidR="007D6D5C">
      <w:r>
        <w:t>Z</w:t>
      </w:r>
      <w:r w:rsidR="007D6D5C">
        <w:t>a predlagatelja: nitko, dostava poziva uredna</w:t>
      </w:r>
    </w:p>
    <w:p w:rsidRDefault="007D6D5C" w:rsidP="009352F4" w:rsidR="009352F4">
      <w:pPr>
        <w:jc w:val="both"/>
      </w:pPr>
      <w:r>
        <w:t>Za dužnik</w:t>
      </w:r>
      <w:r w:rsidR="009352F4">
        <w:t xml:space="preserve">a: Dolores Margan-Kastrapeli, prokurist, čiji je identitet sud utvrdio uvidom u osobnu iskaznicu broj 110489087  izdanu od PU Primorsko-goranska  i Irmelina Mašić, odvjetnik u Rijeci, bez punomoći </w:t>
      </w:r>
    </w:p>
    <w:p w:rsidRDefault="009352F4" w:rsidP="009352F4" w:rsidR="009352F4">
      <w:pPr>
        <w:jc w:val="both"/>
      </w:pPr>
    </w:p>
    <w:p w:rsidRDefault="009352F4" w:rsidP="009352F4" w:rsidR="009352F4">
      <w:pPr>
        <w:jc w:val="both"/>
      </w:pPr>
      <w:r>
        <w:t xml:space="preserve">Sud donosi </w:t>
      </w:r>
    </w:p>
    <w:p w:rsidRDefault="009352F4" w:rsidP="009352F4" w:rsidR="009352F4">
      <w:pPr>
        <w:jc w:val="both"/>
      </w:pPr>
    </w:p>
    <w:p w:rsidRDefault="009352F4" w:rsidP="009352F4" w:rsidR="009352F4">
      <w:pPr>
        <w:jc w:val="center"/>
      </w:pPr>
      <w:r>
        <w:t>r j e š e n j e</w:t>
      </w:r>
    </w:p>
    <w:p w:rsidRDefault="009352F4" w:rsidP="009352F4" w:rsidR="009352F4">
      <w:pPr>
        <w:jc w:val="both"/>
      </w:pPr>
    </w:p>
    <w:p w:rsidRDefault="009352F4" w:rsidP="009352F4" w:rsidR="009352F4">
      <w:pPr>
        <w:jc w:val="both"/>
      </w:pPr>
      <w:r>
        <w:tab/>
        <w:t xml:space="preserve">Dopušta se Irmelini Mašić odvjetniku u Rijeci da na današnjem ročištu zastupa dužnika uz obvezu dostave uredne  punomoći ili odobrenja stranke u roku od tri dana, jer se u suprotnome njezine radnje poduzete na današnjem ročištu neće uvažiti.   </w:t>
      </w:r>
    </w:p>
    <w:p w:rsidRDefault="003635BB" w:rsidP="009352F4" w:rsidR="003635BB">
      <w:pPr>
        <w:jc w:val="both"/>
      </w:pPr>
    </w:p>
    <w:p w:rsidRDefault="009352F4" w:rsidP="007D6D5C" w:rsidR="007D6D5C">
      <w:r>
        <w:t xml:space="preserve"> </w:t>
      </w:r>
    </w:p>
    <w:p w:rsidRDefault="00193E5E" w:rsidP="00193E5E" w:rsidR="00193E5E">
      <w:pPr>
        <w:jc w:val="both"/>
      </w:pPr>
      <w:r>
        <w:t xml:space="preserve">Privremeni stečajni upravitelj u spis i izravno prokuristi predaje izvješće ističući da su mu jedini dostupni podaci bili javno objavljeni podaci budući da od dužnika unatoč pozivu upućenom dužniku preporučenom poštom nije dobio nikakve podatke. Štoviše dužnik ni takvu preporučenu pošiljku nije preuzeo. Zbog toga je i izvješće kasnije dostavio. </w:t>
      </w:r>
    </w:p>
    <w:p w:rsidRDefault="009352F4" w:rsidP="007D6D5C" w:rsidR="009352F4">
      <w:pPr>
        <w:jc w:val="both"/>
      </w:pPr>
    </w:p>
    <w:p w:rsidRDefault="007D6D5C" w:rsidP="007D6D5C" w:rsidR="007D6D5C">
      <w:pPr>
        <w:jc w:val="both"/>
      </w:pPr>
      <w:r>
        <w:t xml:space="preserve">Sud je uvidom u prijedlog za stečaj i podnesak Financijske agencije od </w:t>
      </w:r>
      <w:r w:rsidR="00740F06">
        <w:t>22. siječnja 2018.</w:t>
      </w:r>
      <w:r>
        <w:t xml:space="preserve"> godine (na listu 7 spisa)  utvrdio kako dužnik ispunjava uvjete za stečaj s obzirom da je nesposoban za plaćanje.</w:t>
      </w:r>
    </w:p>
    <w:p w:rsidRDefault="007D6D5C" w:rsidP="007D6D5C" w:rsidR="007D6D5C">
      <w:pPr>
        <w:jc w:val="both"/>
        <w:rPr>
          <w:bCs/>
        </w:rPr>
      </w:pPr>
      <w:r>
        <w:t xml:space="preserve">Iz izvješća privremenog stečajnog upravitelja </w:t>
      </w:r>
      <w:r w:rsidR="00740F06">
        <w:t>sa današnjeg ročišta</w:t>
      </w:r>
      <w:r>
        <w:t xml:space="preserve"> </w:t>
      </w:r>
      <w:r>
        <w:rPr>
          <w:bCs/>
        </w:rPr>
        <w:t>za utvrditi je kako dužnik nema imovine dostatne za pokriće troškova stečajnog postupka.</w:t>
      </w:r>
    </w:p>
    <w:p w:rsidRDefault="007D6D5C" w:rsidP="007D6D5C" w:rsidR="007D6D5C">
      <w:pPr>
        <w:jc w:val="both"/>
        <w:rPr>
          <w:bCs/>
        </w:rPr>
      </w:pPr>
      <w:r>
        <w:rPr>
          <w:bCs/>
        </w:rPr>
        <w:t xml:space="preserve">Za zaključiti je da bi se troškovi stečajnog postupka mogli podmiriti jedino ako bi netko predujmio (u skladu s navodima privremenog stečajnog upravitelja iz navedenog izvješća) minimalno </w:t>
      </w:r>
      <w:r w:rsidR="003635BB">
        <w:rPr>
          <w:bCs/>
        </w:rPr>
        <w:t>29.000,00 kn od čega se 20.000,00 kn odnosi na nagradu za rad stečajnog upravitelja, 8</w:t>
      </w:r>
      <w:r>
        <w:rPr>
          <w:bCs/>
        </w:rPr>
        <w:t>.</w:t>
      </w:r>
      <w:r w:rsidR="003635BB">
        <w:rPr>
          <w:bCs/>
        </w:rPr>
        <w:t>000,00 kn troškova knjigovodstva za period od osam mjeseci, te 1.000,00 kn na ostale troškove (izrada pečata, troškovi platnog prometa i sl.).</w:t>
      </w:r>
    </w:p>
    <w:p w:rsidRDefault="003635BB" w:rsidP="007D6D5C" w:rsidR="003635BB">
      <w:pPr>
        <w:jc w:val="both"/>
        <w:rPr>
          <w:bCs/>
        </w:rPr>
      </w:pPr>
      <w:r>
        <w:rPr>
          <w:bCs/>
        </w:rPr>
        <w:t xml:space="preserve">Punomoćnik dužnika ističe kako je dužnik imao velike probleme sa knjigovodstvom, te bi uskoro mogao izići iz uvjeta za stečaj s obzirom na tražbinu čiju skoru naplatu očekuje. </w:t>
      </w:r>
    </w:p>
    <w:p w:rsidRDefault="003635BB" w:rsidP="007D6D5C" w:rsidR="003635BB">
      <w:pPr>
        <w:jc w:val="both"/>
        <w:rPr>
          <w:bCs/>
        </w:rPr>
      </w:pPr>
      <w:r>
        <w:rPr>
          <w:bCs/>
        </w:rPr>
        <w:lastRenderedPageBreak/>
        <w:t xml:space="preserve">Dužnikov prokurist ističe kako joj je postojanje dužnika važno , jer dužnik ne posluje neprekidno, ali uskoro očekuje priljev sredstava s kojim će dužnikovi vjerovnici biti podmireni, a ostati će nešto sredstava i dužniku. </w:t>
      </w:r>
    </w:p>
    <w:p w:rsidRDefault="003635BB" w:rsidP="007D6D5C" w:rsidR="003635BB">
      <w:pPr>
        <w:jc w:val="both"/>
        <w:rPr>
          <w:bCs/>
        </w:rPr>
      </w:pPr>
      <w:r>
        <w:rPr>
          <w:bCs/>
        </w:rPr>
        <w:t xml:space="preserve">Na izričit upit suda, navodi kako je potraživanje dužnika prema TE-MARIN-u u svakom slučaju uskoro naplativo i stranke međusobno pregovaraju. Potraživanje iznosi cca 70.000,00 kn, ali dužnik pregovara i sa svojim vjerovnicima, a rezultat pregovora bi uskoro mogao osjetno smanjiti blokadu. </w:t>
      </w:r>
    </w:p>
    <w:p w:rsidRDefault="003635BB" w:rsidP="007D6D5C" w:rsidR="003635BB">
      <w:pPr>
        <w:jc w:val="both"/>
        <w:rPr>
          <w:bCs/>
        </w:rPr>
      </w:pPr>
      <w:r>
        <w:rPr>
          <w:bCs/>
        </w:rPr>
        <w:t xml:space="preserve">Privremeni stečajni upravitelj nema primjedbi na potencijalnu odgodu današnjeg ročišta. </w:t>
      </w:r>
    </w:p>
    <w:p w:rsidRDefault="003635BB" w:rsidP="007D6D5C" w:rsidR="003635BB">
      <w:pPr>
        <w:jc w:val="both"/>
        <w:rPr>
          <w:bCs/>
        </w:rPr>
      </w:pPr>
    </w:p>
    <w:p w:rsidRDefault="003635BB" w:rsidP="00954743" w:rsidR="003635BB">
      <w:r>
        <w:t xml:space="preserve">Sud donosi </w:t>
      </w:r>
    </w:p>
    <w:p w:rsidRDefault="003635BB" w:rsidP="00954743" w:rsidR="003635BB"/>
    <w:p w:rsidRDefault="003635BB" w:rsidP="00954743" w:rsidR="003635BB" w:rsidRPr="00954743">
      <w:pPr>
        <w:jc w:val="center"/>
      </w:pPr>
      <w:r>
        <w:t>r j e š e n je</w:t>
      </w:r>
    </w:p>
    <w:p w:rsidRDefault="003635BB" w:rsidP="00954743" w:rsidR="003635BB">
      <w:pPr>
        <w:jc w:val="both"/>
      </w:pPr>
    </w:p>
    <w:p w:rsidRDefault="003635BB" w:rsidP="00954743" w:rsidR="003635BB">
      <w:pPr>
        <w:jc w:val="both"/>
      </w:pPr>
      <w:r>
        <w:tab/>
        <w:t xml:space="preserve">Odgađa se daljnje raspravljanje na današnjem ročištu, te se slijedeće ročište određuje za </w:t>
      </w:r>
    </w:p>
    <w:p w:rsidRDefault="003635BB" w:rsidP="00954743" w:rsidR="003635BB">
      <w:pPr>
        <w:jc w:val="both"/>
      </w:pPr>
    </w:p>
    <w:p w:rsidRDefault="00EA52B0" w:rsidP="00954743" w:rsidR="003635BB">
      <w:pPr>
        <w:jc w:val="center"/>
      </w:pPr>
      <w:r>
        <w:t xml:space="preserve">13. lipnja </w:t>
      </w:r>
      <w:r w:rsidR="003635BB">
        <w:t>2018. u 9,</w:t>
      </w:r>
      <w:r>
        <w:t>4</w:t>
      </w:r>
      <w:r w:rsidR="003635BB">
        <w:t>0 sati</w:t>
      </w:r>
    </w:p>
    <w:p w:rsidRDefault="003635BB" w:rsidP="00954743" w:rsidR="003635BB">
      <w:pPr>
        <w:jc w:val="both"/>
      </w:pPr>
    </w:p>
    <w:p w:rsidRDefault="003635BB" w:rsidP="00954743" w:rsidR="003635BB">
      <w:pPr>
        <w:jc w:val="both"/>
      </w:pPr>
      <w:r>
        <w:t>u prostorijama Trgovačkog suda u Rijeci, Zadarska ulica 1 i 3, sudnica broj 3, I kat.</w:t>
      </w:r>
    </w:p>
    <w:p w:rsidRDefault="003635BB" w:rsidP="007D6D5C" w:rsidR="003635BB">
      <w:pPr>
        <w:rPr>
          <w:lang w:eastAsia="hr-HR"/>
        </w:rPr>
      </w:pPr>
    </w:p>
    <w:p w:rsidRDefault="003635BB" w:rsidP="007D6D5C" w:rsidR="003635BB">
      <w:pPr>
        <w:rPr>
          <w:lang w:eastAsia="hr-HR"/>
        </w:rPr>
      </w:pPr>
    </w:p>
    <w:p w:rsidRDefault="007D6D5C" w:rsidP="007D6D5C" w:rsidR="007D6D5C">
      <w:r>
        <w:t xml:space="preserve">Dovršeno u </w:t>
      </w:r>
      <w:r w:rsidR="00740F06">
        <w:t>9,</w:t>
      </w:r>
      <w:r w:rsidR="003635BB">
        <w:t>28</w:t>
      </w:r>
      <w:r w:rsidR="00740F06">
        <w:t xml:space="preserve"> </w:t>
      </w:r>
      <w:r>
        <w:t>sati.</w:t>
      </w:r>
    </w:p>
    <w:p w:rsidRDefault="007D6D5C" w:rsidP="007D6D5C" w:rsidR="007D6D5C"/>
    <w:p w:rsidRDefault="007D6D5C" w:rsidP="007D6D5C" w:rsidR="00740F06">
      <w:pPr>
        <w:ind w:firstLine="708" w:left="3540"/>
      </w:pPr>
      <w:r>
        <w:t xml:space="preserve">Sudac                      </w:t>
      </w:r>
      <w:r w:rsidR="00740F06">
        <w:t xml:space="preserve">Privremeni stečajni </w:t>
      </w:r>
    </w:p>
    <w:p w:rsidRDefault="00740F06" w:rsidP="007D6D5C" w:rsidR="007D6D5C">
      <w:pPr>
        <w:ind w:firstLine="708" w:left="3540"/>
      </w:pPr>
      <w:r>
        <w:tab/>
      </w:r>
      <w:r>
        <w:tab/>
        <w:t xml:space="preserve">        upravitelj</w:t>
      </w:r>
    </w:p>
    <w:p w:rsidRDefault="007D6D5C" w:rsidP="007D6D5C" w:rsidR="007D6D5C"/>
    <w:p w:rsidRDefault="00740F06" w:rsidP="007D6D5C" w:rsidR="00740F06"/>
    <w:p w:rsidRDefault="007D6D5C" w:rsidP="007D6D5C" w:rsidR="007D6D5C">
      <w:r>
        <w:t xml:space="preserve">           </w:t>
      </w:r>
      <w:r>
        <w:tab/>
      </w:r>
      <w:r>
        <w:tab/>
      </w:r>
      <w:r>
        <w:tab/>
      </w:r>
      <w:r>
        <w:tab/>
      </w:r>
      <w:r>
        <w:tab/>
      </w:r>
      <w:r>
        <w:tab/>
        <w:t xml:space="preserve">Zapisničar           </w:t>
      </w:r>
      <w:r w:rsidR="00740F06">
        <w:t xml:space="preserve">  </w:t>
      </w:r>
      <w:r>
        <w:t xml:space="preserve"> </w:t>
      </w:r>
      <w:r w:rsidR="00740F06">
        <w:t>S</w:t>
      </w:r>
      <w:r>
        <w:t xml:space="preserve">tranke   </w:t>
      </w:r>
    </w:p>
    <w:sectPr w:rsidR="007D6D5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35F2" w:rsidP="00C75245" w:rsidR="00E935F2">
      <w:r>
        <w:separator/>
      </w:r>
    </w:p>
  </w:endnote>
  <w:endnote w:id="0" w:type="continuationSeparator">
    <w:p w:rsidRDefault="00E935F2" w:rsidP="00C75245" w:rsidR="00E935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590093">
          <w:rPr>
            <w:noProof/>
          </w:rPr>
          <w:t>1</w:t>
        </w:r>
        <w:r>
          <w:fldChar w:fldCharType="end"/>
        </w:r>
      </w:p>
    </w:sdtContent>
  </w:sdt>
  <w:p w:rsidRDefault="00590093"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35F2" w:rsidP="00C75245" w:rsidR="00E935F2">
      <w:r>
        <w:separator/>
      </w:r>
    </w:p>
  </w:footnote>
  <w:footnote w:id="0" w:type="continuationSeparator">
    <w:p w:rsidRDefault="00E935F2" w:rsidP="00C75245" w:rsidR="00E935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8F410A">
      <w:t>-</w:t>
    </w:r>
    <w:r w:rsidR="00740F06">
      <w:t>32</w:t>
    </w:r>
    <w:r w:rsidR="008F410A">
      <w:t>/2018</w:t>
    </w:r>
  </w:p>
  <w:p w:rsidRDefault="00590093"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71A25"/>
    <w:rsid w:val="000E593A"/>
    <w:rsid w:val="00193E5E"/>
    <w:rsid w:val="002477AC"/>
    <w:rsid w:val="00325EEB"/>
    <w:rsid w:val="003635BB"/>
    <w:rsid w:val="0041565A"/>
    <w:rsid w:val="00590093"/>
    <w:rsid w:val="00625D97"/>
    <w:rsid w:val="0072559B"/>
    <w:rsid w:val="00740F06"/>
    <w:rsid w:val="00744572"/>
    <w:rsid w:val="007B500B"/>
    <w:rsid w:val="007D6D5C"/>
    <w:rsid w:val="008F410A"/>
    <w:rsid w:val="009352F4"/>
    <w:rsid w:val="00A811AD"/>
    <w:rsid w:val="00AF7AF2"/>
    <w:rsid w:val="00B54D90"/>
    <w:rsid w:val="00BA0277"/>
    <w:rsid w:val="00C75245"/>
    <w:rsid w:val="00D930A1"/>
    <w:rsid w:val="00E20C10"/>
    <w:rsid w:val="00E935F2"/>
    <w:rsid w:val="00EA52B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590093"/>
    <w:rPr>
      <w:color w:val="808080"/>
      <w:bdr w:space="0" w:sz="0" w:color="auto" w:val="none"/>
      <w:shd w:fill="auto" w:color="auto" w:val="clear"/>
    </w:rPr>
  </w:style>
  <w:style w:customStyle="true" w:styleId="eSPISCCParagraphDefaultFont" w:type="character">
    <w:name w:val="eSPIS_CC_Paragraph Default Font"/>
    <w:basedOn w:val="Zadanifontodlomka"/>
    <w:rsid w:val="005900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0093"/>
    <w:rPr>
      <w:bdr w:space="0" w:sz="0" w:color="auto" w:val="none"/>
      <w:shd w:fill="FFFFCC" w:color="auto" w:val="clear"/>
      <w:lang w:val="hr-HR"/>
    </w:rPr>
  </w:style>
  <w:style w:customStyle="true" w:styleId="PozadinaSvijetloCrvena" w:type="character">
    <w:name w:val="Pozadina_SvijetloCrvena"/>
    <w:basedOn w:val="eSPISCCParagraphDefaultFont"/>
    <w:rsid w:val="005900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00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590093"/>
    <w:rPr>
      <w:color w:val="808080"/>
      <w:bdr w:color="auto" w:space="0" w:sz="0" w:val="none"/>
      <w:shd w:color="auto" w:fill="auto" w:val="clear"/>
    </w:rPr>
  </w:style>
  <w:style w:customStyle="1" w:styleId="eSPISCCParagraphDefaultFont" w:type="character">
    <w:name w:val="eSPIS_CC_Paragraph Default Font"/>
    <w:basedOn w:val="Zadanifontodlomka"/>
    <w:rsid w:val="005900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0093"/>
    <w:rPr>
      <w:bdr w:color="auto" w:space="0" w:sz="0" w:val="none"/>
      <w:shd w:color="auto" w:fill="FFFFCC" w:val="clear"/>
      <w:lang w:val="hr-HR"/>
    </w:rPr>
  </w:style>
  <w:style w:customStyle="1" w:styleId="PozadinaSvijetloCrvena" w:type="character">
    <w:name w:val="Pozadina_SvijetloCrvena"/>
    <w:basedOn w:val="eSPISCCParagraphDefaultFont"/>
    <w:rsid w:val="005900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00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350376783">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travnja 2018.</izvorni_sadrzaj>
    <derivirana_varijabla naziv="DomainObject.PlaniraniZavrsetakDatum_1">11. travnja 2018.</derivirana_varijabla>
  </DomainObject.PlaniraniZavrsetakDatum>
  <DomainObject.PlaniraniPocetakDatum>
    <izvorni_sadrzaj>11. travnja 2018.</izvorni_sadrzaj>
    <derivirana_varijabla naziv="DomainObject.PlaniraniPocetakDatum_1">11.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travnja 2018.</izvorni_sadrzaj>
    <derivirana_varijabla naziv="DomainObject.Zapisnik.DatumKreiranja_1">11. travnja 2018.</derivirana_varijabla>
  </DomainObject.Zapisnik.DatumKreiranja>
  <DomainObject.Zapisnik.ImovinskaKorist>
    <izvorni_sadrzaj/>
    <derivirana_varijabla naziv="DomainObject.Zapisnik.ImovinskaKorist_1"/>
  </DomainObject.Zapisnik.ImovinskaKorist>
  <DomainObject.Zapisnik.Oznaka>
    <izvorni_sadrzaj>St-32/2018-11</izvorni_sadrzaj>
    <derivirana_varijabla naziv="DomainObject.Zapisnik.Oznaka_1">St-32/2018-11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St-32/2018</izvorni_sadrzaj>
    <derivirana_varijabla naziv="DomainObject.Predmet.OznakaBroj_1">St-32/2018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SHIPWRIGHT j.d.o.o.</izvorni_sadrzaj>
    <derivirana_varijabla naziv="DomainObject.Predmet.ProtustrankaFormated_1">  SHIPWRIGHT j.d.o.o.</derivirana_varijabla>
  </DomainObject.Predmet.ProtustrankaFormated>
  <DomainObject.Predmet.ProtustrankaFormatedOIB>
    <izvorni_sadrzaj>  SHIPWRIGHT j.d.o.o., OIB 46683154640</izvorni_sadrzaj>
    <derivirana_varijabla naziv="DomainObject.Predmet.ProtustrankaFormatedOIB_1">  SHIPWRIGHT j.d.o.o., OIB 46683154640</derivirana_varijabla>
  </DomainObject.Predmet.ProtustrankaFormatedOIB>
  <DomainObject.Predmet.ProtustrankaFormatedWithAdress>
    <izvorni_sadrzaj> SHIPWRIGHT j.d.o.o., Drage Šćitara 2, 51000 Rijeka</izvorni_sadrzaj>
    <derivirana_varijabla naziv="DomainObject.Predmet.ProtustrankaFormatedWithAdress_1"> SHIPWRIGHT j.d.o.o., Drage Šćitara 2, 51000 Rijeka</derivirana_varijabla>
  </DomainObject.Predmet.ProtustrankaFormatedWithAdress>
  <DomainObject.Predmet.ProtustrankaFormatedWithAdressOIB>
    <izvorni_sadrzaj> SHIPWRIGHT j.d.o.o., OIB 46683154640, Drage Šćitara 2, 51000 Rijeka</izvorni_sadrzaj>
    <derivirana_varijabla naziv="DomainObject.Predmet.ProtustrankaFormatedWithAdressOIB_1"> SHIPWRIGHT j.d.o.o., OIB 46683154640, Drage Šćitara 2, 51000 Rijeka</derivirana_varijabla>
  </DomainObject.Predmet.ProtustrankaFormatedWithAdressOIB>
  <DomainObject.Predmet.ProtustrankaWithAdress>
    <izvorni_sadrzaj>SHIPWRIGHT j.d.o.o. Drage Šćitara 2, 51000 Rijeka</izvorni_sadrzaj>
    <derivirana_varijabla naziv="DomainObject.Predmet.ProtustrankaWithAdress_1">SHIPWRIGHT j.d.o.o. Drage Šćitara 2, 51000 Rijeka</derivirana_varijabla>
  </DomainObject.Predmet.ProtustrankaWithAdress>
  <DomainObject.Predmet.ProtustrankaWithAdressOIB>
    <izvorni_sadrzaj>SHIPWRIGHT j.d.o.o., OIB 46683154640, Drage Šćitara 2, 51000 Rijeka</izvorni_sadrzaj>
    <derivirana_varijabla naziv="DomainObject.Predmet.ProtustrankaWithAdressOIB_1">SHIPWRIGHT j.d.o.o., OIB 46683154640, Drage Šćitara 2, 51000 Rijeka</derivirana_varijabla>
  </DomainObject.Predmet.ProtustrankaWithAdressOIB>
  <DomainObject.Predmet.ProtustrankaNazivFormated>
    <izvorni_sadrzaj>SHIPWRIGHT j.d.o.o.</izvorni_sadrzaj>
    <derivirana_varijabla naziv="DomainObject.Predmet.ProtustrankaNazivFormated_1">SHIPWRIGHT j.d.o.o.</derivirana_varijabla>
  </DomainObject.Predmet.ProtustrankaNazivFormated>
  <DomainObject.Predmet.ProtustrankaNazivFormatedOIB>
    <izvorni_sadrzaj>SHIPWRIGHT j.d.o.o., OIB 46683154640</izvorni_sadrzaj>
    <derivirana_varijabla naziv="DomainObject.Predmet.ProtustrankaNazivFormatedOIB_1">SHIPWRIGHT j.d.o.o., OIB 46683154640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SHIPWRIGHT j.d.o.o.</item>
    </izvorni_sadrzaj>
    <derivirana_varijabla naziv="DomainObject.Predmet.ProtuStrankaListFormated_1">
      <item>SHIPWRIGHT j.d.o.o.</item>
    </derivirana_varijabla>
  </DomainObject.Predmet.ProtuStrankaListFormated>
  <DomainObject.Predmet.ProtuStrankaListFormatedOIB>
    <izvorni_sadrzaj>
      <item>SHIPWRIGHT j.d.o.o., OIB 46683154640</item>
    </izvorni_sadrzaj>
    <derivirana_varijabla naziv="DomainObject.Predmet.ProtuStrankaListFormatedOIB_1">
      <item>SHIPWRIGHT j.d.o.o., OIB 46683154640</item>
    </derivirana_varijabla>
  </DomainObject.Predmet.ProtuStrankaListFormatedOIB>
  <DomainObject.Predmet.ProtuStrankaListFormatedWithAdress>
    <izvorni_sadrzaj>
      <item>SHIPWRIGHT j.d.o.o., Drage Šćitara 2, 51000 Rijeka</item>
    </izvorni_sadrzaj>
    <derivirana_varijabla naziv="DomainObject.Predmet.ProtuStrankaListFormatedWithAdress_1">
      <item>SHIPWRIGHT j.d.o.o., Drage Šćitara 2, 51000 Rijeka</item>
    </derivirana_varijabla>
  </DomainObject.Predmet.ProtuStrankaListFormatedWithAdress>
  <DomainObject.Predmet.ProtuStrankaListFormatedWithAdressOIB>
    <izvorni_sadrzaj>
      <item>SHIPWRIGHT j.d.o.o., OIB 46683154640, Drage Šćitara 2, 51000 Rijeka</item>
    </izvorni_sadrzaj>
    <derivirana_varijabla naziv="DomainObject.Predmet.ProtuStrankaListFormatedWithAdressOIB_1">
      <item>SHIPWRIGHT j.d.o.o., OIB 46683154640, Drage Šćitara 2, 51000 Rijeka</item>
    </derivirana_varijabla>
  </DomainObject.Predmet.ProtuStrankaListFormatedWithAdressOIB>
  <DomainObject.Predmet.ProtuStrankaListNazivFormated>
    <izvorni_sadrzaj>
      <item>SHIPWRIGHT j.d.o.o.</item>
    </izvorni_sadrzaj>
    <derivirana_varijabla naziv="DomainObject.Predmet.ProtuStrankaListNazivFormated_1">
      <item>SHIPWRIGHT j.d.o.o.</item>
    </derivirana_varijabla>
  </DomainObject.Predmet.ProtuStrankaListNazivFormated>
  <DomainObject.Predmet.ProtuStrankaListNazivFormatedOIB>
    <izvorni_sadrzaj>
      <item>SHIPWRIGHT j.d.o.o., OIB 46683154640</item>
    </izvorni_sadrzaj>
    <derivirana_varijabla naziv="DomainObject.Predmet.ProtuStrankaListNazivFormatedOIB_1">
      <item>SHIPWRIGHT j.d.o.o., OIB 46683154640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St-32/2018-11</izvorni_sadrzaj>
    <derivirana_varijabla naziv="DomainObject.PoslovniBrojDokumenta_1">St-32/2018-11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SHIPWRIGHT j.d.o.o.</izvorni_sadrzaj>
    <derivirana_varijabla naziv="DomainObject.Predmet.ProtustrankaIDrugi_1">SHIPWRIGHT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SHIPWRIGHT j.d.o.o., OIB 46683154640, Drage Šćitara 2, 51000 Rijeka</izvorni_sadrzaj>
    <derivirana_varijabla naziv="DomainObject.Predmet.ProtustrankaIDrugiAdressOIB_1">SHIPWRIGHT j.d.o.o., OIB 46683154640, Drage Šćitara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SHIPWRIGHT j.d.o.o.</item>
    </izvorni_sadrzaj>
    <derivirana_varijabla naziv="DomainObject.Predmet.SudioniciListNaziv_1">
      <item>FINA  Rijeka</item>
      <item>SHIPWRIGHT j.d.o.o.</item>
    </derivirana_varijabla>
  </DomainObject.Predmet.SudioniciListNaziv>
  <DomainObject.Predmet.SudioniciListAdressOIB>
    <izvorni_sadrzaj>
      <item>FINA  Rijeka, OIB 85821130368, Frana Kurelca 8,51000 Rijeka</item>
      <item>SHIPWRIGHT j.d.o.o., OIB 46683154640, Drage Šćitara 2,51000 Rijeka</item>
    </izvorni_sadrzaj>
    <derivirana_varijabla naziv="DomainObject.Predmet.SudioniciListAdressOIB_1">
      <item>FINA  Rijeka, OIB 85821130368, Frana Kurelca 8,51000 Rijeka</item>
      <item>SHIPWRIGHT j.d.o.o., OIB 46683154640, Drage Šćitara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46683154640</item>
    </izvorni_sadrzaj>
    <derivirana_varijabla naziv="DomainObject.Predmet.SudioniciListNazivOIB_1">
      <item>, OIB 85821130368</item>
      <item>, OIB 46683154640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B30B38-E72F-4517-85F8-964CC77C95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2729</properties:Characters>
  <properties:Lines>76</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2018-04-11T07:30:00Z</dcterms:created>
  <dc:creator>Danijela Fumić</dc:creator>
  <cp:lastModifiedBy>Danijela Fumić</cp:lastModifiedBy>
  <cp:lastPrinted>2018-04-11T07:29:00Z</cp:lastPrinted>
  <dcterms:modified xmlns:xsi="http://www.w3.org/2001/XMLSchema-instance" xsi:type="dcterms:W3CDTF">2018-04-11T07:32:00Z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St-32/2018-11 / Zapisnik - Ročište radi rasprave o uvjetima za otvaranje steč. post. (32 18 zap..docx)</vt:lpwstr>
  </prop:property>
  <prop:property name="CC_coloring" pid="4" fmtid="{D5CDD505-2E9C-101B-9397-08002B2CF9AE}">
    <vt:bool>false</vt:bool>
  </prop:property>
  <prop:property name="BrojStranica" pid="5" fmtid="{D5CDD505-2E9C-101B-9397-08002B2CF9AE}">
    <vt:i4>2</vt:i4>
  </prop:property>
</prop:Properties>
</file>