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6a35" w14:paraId="ba96a35" w:rsidRDefault="00851E5C" w:rsidP="00851E5C" w:rsidR="00851E5C" w:rsidRPr="00D7653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76536">
        <w:rPr>
          <w:noProof/>
          <w:szCs w:val="24"/>
        </w:rPr>
        <w:t xml:space="preserve">               </w:t>
      </w:r>
      <w:r w:rsidRPr="00D76536">
        <w:rPr>
          <w:noProof/>
          <w:szCs w:val="24"/>
        </w:rPr>
        <w:drawing>
          <wp:inline distR="0" distL="0" distB="0" distT="0">
            <wp:extent cy="724535" cx="5581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E5C" w:rsidP="00851E5C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        Republika Hrvatska</w:t>
      </w:r>
    </w:p>
    <w:p w:rsidRDefault="00851E5C" w:rsidP="00851E5C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>TRGOVAČKI SUD U ZAGREBU</w:t>
      </w:r>
    </w:p>
    <w:p w:rsidRDefault="00851E5C" w:rsidP="00851E5C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     Zagreb, </w:t>
      </w:r>
      <w:proofErr w:type="spellStart"/>
      <w:r w:rsidRPr="00D76536">
        <w:rPr>
          <w:rFonts w:hAnsi="Times New Roman" w:ascii="Times New Roman"/>
          <w:szCs w:val="24"/>
        </w:rPr>
        <w:t>Amruševa</w:t>
      </w:r>
      <w:proofErr w:type="spellEnd"/>
      <w:r w:rsidRPr="00D76536">
        <w:rPr>
          <w:rFonts w:hAnsi="Times New Roman" w:ascii="Times New Roman"/>
          <w:szCs w:val="24"/>
        </w:rPr>
        <w:t xml:space="preserve"> 2/II</w:t>
      </w:r>
    </w:p>
    <w:p w:rsidRDefault="00851E5C" w:rsidP="00851E5C" w:rsidR="00851E5C" w:rsidRPr="00D76536">
      <w:pPr>
        <w:jc w:val="right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                                 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20 St-2938/17-107       </w:t>
      </w:r>
    </w:p>
    <w:p w:rsidRDefault="00851E5C" w:rsidP="00851E5C" w:rsidR="00851E5C" w:rsidRPr="00D76536">
      <w:pPr>
        <w:jc w:val="center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>R E P U B L I K A    H R V A T S K A</w:t>
      </w:r>
    </w:p>
    <w:p w:rsidRDefault="00851E5C" w:rsidP="00851E5C" w:rsidR="00851E5C" w:rsidRPr="00D76536">
      <w:pPr>
        <w:rPr>
          <w:rFonts w:hAnsi="Times New Roman" w:ascii="Times New Roman"/>
          <w:b/>
          <w:bCs/>
          <w:szCs w:val="24"/>
        </w:rPr>
      </w:pPr>
    </w:p>
    <w:p w:rsidRDefault="00851E5C" w:rsidP="00851E5C" w:rsidR="00851E5C" w:rsidRPr="00D76536">
      <w:pPr>
        <w:rPr>
          <w:rFonts w:hAnsi="Times New Roman" w:ascii="Times New Roman"/>
          <w:bCs/>
          <w:szCs w:val="24"/>
        </w:rPr>
      </w:pPr>
      <w:r w:rsidRPr="00D76536">
        <w:rPr>
          <w:rFonts w:hAnsi="Times New Roman" w:ascii="Times New Roman"/>
          <w:b/>
          <w:bCs/>
          <w:szCs w:val="24"/>
        </w:rPr>
        <w:tab/>
      </w:r>
      <w:r w:rsidRPr="00D76536">
        <w:rPr>
          <w:rFonts w:hAnsi="Times New Roman" w:ascii="Times New Roman"/>
          <w:b/>
          <w:bCs/>
          <w:szCs w:val="24"/>
        </w:rPr>
        <w:tab/>
      </w:r>
      <w:r w:rsidRPr="00D76536">
        <w:rPr>
          <w:rFonts w:hAnsi="Times New Roman" w:ascii="Times New Roman"/>
          <w:b/>
          <w:bCs/>
          <w:szCs w:val="24"/>
        </w:rPr>
        <w:tab/>
      </w:r>
      <w:r w:rsidRPr="00D76536">
        <w:rPr>
          <w:rFonts w:hAnsi="Times New Roman" w:ascii="Times New Roman"/>
          <w:b/>
          <w:bCs/>
          <w:szCs w:val="24"/>
        </w:rPr>
        <w:tab/>
      </w:r>
      <w:r w:rsidRPr="00D76536">
        <w:rPr>
          <w:rFonts w:hAnsi="Times New Roman" w:ascii="Times New Roman"/>
          <w:b/>
          <w:bCs/>
          <w:szCs w:val="24"/>
        </w:rPr>
        <w:tab/>
      </w:r>
      <w:r w:rsidRPr="00D76536">
        <w:rPr>
          <w:rFonts w:hAnsi="Times New Roman" w:ascii="Times New Roman"/>
          <w:bCs/>
          <w:szCs w:val="24"/>
        </w:rPr>
        <w:t>R J E Š E N J E</w:t>
      </w:r>
    </w:p>
    <w:p w:rsidRDefault="00851E5C" w:rsidP="00851E5C" w:rsidR="00851E5C" w:rsidRPr="00D76536">
      <w:pPr>
        <w:rPr>
          <w:rFonts w:hAnsi="Times New Roman" w:ascii="Times New Roman"/>
          <w:b/>
          <w:bCs/>
          <w:szCs w:val="24"/>
        </w:rPr>
      </w:pPr>
    </w:p>
    <w:p w:rsidRDefault="00851E5C" w:rsidP="00851E5C" w:rsidR="00851E5C" w:rsidRPr="00D76536">
      <w:pPr>
        <w:jc w:val="both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bCs/>
          <w:szCs w:val="24"/>
        </w:rPr>
        <w:tab/>
      </w:r>
      <w:r w:rsidRPr="00D76536">
        <w:rPr>
          <w:rFonts w:hAnsi="Times New Roman" w:ascii="Times New Roman"/>
          <w:szCs w:val="24"/>
        </w:rPr>
        <w:t xml:space="preserve">Trgovački sud u Zagrebu, po sucu pojedincu Luciji Butigan, u stečajnom postupku nad stečajnom masom TOPLANA d.o.o., Velika Gorica, Donja </w:t>
      </w:r>
      <w:proofErr w:type="spellStart"/>
      <w:r w:rsidRPr="00D76536">
        <w:rPr>
          <w:rFonts w:hAnsi="Times New Roman" w:ascii="Times New Roman"/>
          <w:szCs w:val="24"/>
        </w:rPr>
        <w:t>Lomnica</w:t>
      </w:r>
      <w:proofErr w:type="spellEnd"/>
      <w:r w:rsidRPr="00D76536">
        <w:rPr>
          <w:rFonts w:hAnsi="Times New Roman" w:ascii="Times New Roman"/>
          <w:szCs w:val="24"/>
        </w:rPr>
        <w:t xml:space="preserve">, II. Odvojak </w:t>
      </w:r>
      <w:proofErr w:type="spellStart"/>
      <w:r w:rsidRPr="00D76536">
        <w:rPr>
          <w:rFonts w:hAnsi="Times New Roman" w:ascii="Times New Roman"/>
          <w:szCs w:val="24"/>
        </w:rPr>
        <w:t>Deverićeve</w:t>
      </w:r>
      <w:proofErr w:type="spellEnd"/>
      <w:r w:rsidRPr="00D76536">
        <w:rPr>
          <w:rFonts w:hAnsi="Times New Roman" w:ascii="Times New Roman"/>
          <w:szCs w:val="24"/>
        </w:rPr>
        <w:t xml:space="preserve"> 5/191, OIB 38690277940 (</w:t>
      </w:r>
      <w:r w:rsidR="00D76536" w:rsidRPr="00D76536">
        <w:rPr>
          <w:rFonts w:hAnsi="Times New Roman" w:ascii="Times New Roman"/>
          <w:szCs w:val="24"/>
        </w:rPr>
        <w:t>Stečajna masa iza brisanog subjekta upisan TOPLANA d.o.o. za proizvodnju i distribuciju toplinske energije i plina "u stečaju", Karlovac, Tina Ujevića 7)</w:t>
      </w:r>
      <w:r w:rsidRPr="00D76536">
        <w:rPr>
          <w:rFonts w:hAnsi="Times New Roman" w:ascii="Times New Roman"/>
          <w:szCs w:val="24"/>
        </w:rPr>
        <w:t xml:space="preserve"> dana 20. studenog 2017.</w:t>
      </w:r>
    </w:p>
    <w:p w:rsidRDefault="00851E5C" w:rsidP="00851E5C" w:rsidR="00851E5C" w:rsidRPr="00D7653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D7653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51E5C" w:rsidP="00851E5C" w:rsidR="00851E5C" w:rsidRPr="00D76536">
      <w:pPr>
        <w:jc w:val="center"/>
        <w:rPr>
          <w:rFonts w:hAnsi="Times New Roman" w:ascii="Times New Roman"/>
          <w:szCs w:val="24"/>
        </w:rPr>
      </w:pPr>
    </w:p>
    <w:p w:rsidRDefault="00851E5C" w:rsidP="00851E5C" w:rsidR="00851E5C" w:rsidRPr="00D76536">
      <w:pPr>
        <w:jc w:val="both"/>
        <w:rPr>
          <w:rFonts w:hAnsi="Times New Roman" w:ascii="Times New Roman"/>
          <w:bCs/>
          <w:szCs w:val="24"/>
        </w:rPr>
      </w:pPr>
      <w:r w:rsidRPr="00D76536">
        <w:rPr>
          <w:rFonts w:hAnsi="Times New Roman" w:ascii="Times New Roman"/>
          <w:szCs w:val="24"/>
        </w:rPr>
        <w:tab/>
        <w:t xml:space="preserve">Daje se suglasnost na prvu naknadnu diobu za namirenje stečajnih vjerovnika </w:t>
      </w:r>
      <w:r w:rsidR="00D76536" w:rsidRPr="00D76536">
        <w:rPr>
          <w:rFonts w:hAnsi="Times New Roman" w:ascii="Times New Roman"/>
          <w:szCs w:val="24"/>
        </w:rPr>
        <w:t>drugog</w:t>
      </w:r>
      <w:r w:rsidRPr="00D76536">
        <w:rPr>
          <w:rFonts w:hAnsi="Times New Roman" w:ascii="Times New Roman"/>
          <w:szCs w:val="24"/>
        </w:rPr>
        <w:t xml:space="preserve"> višeg isplatnog, u stečajnom predmetu br. St-</w:t>
      </w:r>
      <w:r w:rsidR="00D76536" w:rsidRPr="00D76536">
        <w:rPr>
          <w:rFonts w:hAnsi="Times New Roman" w:ascii="Times New Roman"/>
          <w:szCs w:val="24"/>
        </w:rPr>
        <w:t>2938/17</w:t>
      </w:r>
      <w:r w:rsidRPr="00D76536">
        <w:rPr>
          <w:rFonts w:hAnsi="Times New Roman" w:ascii="Times New Roman"/>
          <w:szCs w:val="24"/>
        </w:rPr>
        <w:t xml:space="preserve"> nad stečajnom masom </w:t>
      </w:r>
      <w:r w:rsidR="00D76536" w:rsidRPr="00D76536">
        <w:rPr>
          <w:rFonts w:hAnsi="Times New Roman" w:ascii="Times New Roman"/>
          <w:szCs w:val="24"/>
        </w:rPr>
        <w:t xml:space="preserve">TOPLANA d.o.o., Velika Gorica, Donja </w:t>
      </w:r>
      <w:proofErr w:type="spellStart"/>
      <w:r w:rsidR="00D76536" w:rsidRPr="00D76536">
        <w:rPr>
          <w:rFonts w:hAnsi="Times New Roman" w:ascii="Times New Roman"/>
          <w:szCs w:val="24"/>
        </w:rPr>
        <w:t>Lomnica</w:t>
      </w:r>
      <w:proofErr w:type="spellEnd"/>
      <w:r w:rsidR="00D76536" w:rsidRPr="00D76536">
        <w:rPr>
          <w:rFonts w:hAnsi="Times New Roman" w:ascii="Times New Roman"/>
          <w:szCs w:val="24"/>
        </w:rPr>
        <w:t xml:space="preserve">, II. Odvojak </w:t>
      </w:r>
      <w:proofErr w:type="spellStart"/>
      <w:r w:rsidR="00D76536" w:rsidRPr="00D76536">
        <w:rPr>
          <w:rFonts w:hAnsi="Times New Roman" w:ascii="Times New Roman"/>
          <w:szCs w:val="24"/>
        </w:rPr>
        <w:t>Deverićeve</w:t>
      </w:r>
      <w:proofErr w:type="spellEnd"/>
      <w:r w:rsidR="00D76536" w:rsidRPr="00D76536">
        <w:rPr>
          <w:rFonts w:hAnsi="Times New Roman" w:ascii="Times New Roman"/>
          <w:szCs w:val="24"/>
        </w:rPr>
        <w:t xml:space="preserve"> 5/191, OIB 38690277940</w:t>
      </w:r>
      <w:r w:rsidRPr="00D76536">
        <w:rPr>
          <w:rFonts w:hAnsi="Times New Roman" w:ascii="Times New Roman"/>
          <w:szCs w:val="24"/>
        </w:rPr>
        <w:t xml:space="preserve">, u ukupnom iznosu od </w:t>
      </w:r>
      <w:r w:rsidR="00D76536" w:rsidRPr="00D76536">
        <w:rPr>
          <w:rFonts w:hAnsi="Times New Roman" w:ascii="Times New Roman"/>
          <w:szCs w:val="24"/>
        </w:rPr>
        <w:t>763.307,89</w:t>
      </w:r>
      <w:r w:rsidRPr="00D76536">
        <w:rPr>
          <w:rFonts w:hAnsi="Times New Roman" w:ascii="Times New Roman"/>
          <w:szCs w:val="24"/>
        </w:rPr>
        <w:t xml:space="preserve"> kn.</w:t>
      </w:r>
    </w:p>
    <w:p w:rsidRDefault="00851E5C" w:rsidP="00851E5C" w:rsidR="00851E5C" w:rsidRPr="00D76536">
      <w:pPr>
        <w:pStyle w:val="Tijeloteksta"/>
        <w:rPr>
          <w:szCs w:val="24"/>
        </w:rPr>
      </w:pPr>
    </w:p>
    <w:p w:rsidRDefault="00851E5C" w:rsidP="00851E5C" w:rsidR="00851E5C" w:rsidRPr="00D76536">
      <w:pPr>
        <w:jc w:val="center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>Obrazloženje</w:t>
      </w:r>
    </w:p>
    <w:p w:rsidRDefault="00851E5C" w:rsidP="00851E5C" w:rsidR="00851E5C" w:rsidRPr="00D76536">
      <w:pPr>
        <w:jc w:val="both"/>
        <w:rPr>
          <w:rFonts w:hAnsi="Times New Roman" w:ascii="Times New Roman"/>
          <w:bCs/>
          <w:szCs w:val="24"/>
        </w:rPr>
      </w:pPr>
    </w:p>
    <w:p w:rsidRDefault="00851E5C" w:rsidP="00851E5C" w:rsidR="00D76536" w:rsidRPr="00D76536">
      <w:pPr>
        <w:jc w:val="both"/>
        <w:rPr>
          <w:rFonts w:hAnsi="Times New Roman" w:ascii="Times New Roman"/>
          <w:bCs/>
          <w:szCs w:val="24"/>
        </w:rPr>
      </w:pPr>
      <w:r w:rsidRPr="00D76536">
        <w:rPr>
          <w:rFonts w:hAnsi="Times New Roman" w:ascii="Times New Roman"/>
          <w:bCs/>
          <w:szCs w:val="24"/>
        </w:rPr>
        <w:tab/>
        <w:t xml:space="preserve">Stečajni upravitelj podnio je pisani prijedlog za prvu naknadnu diobu za namirenje stečajnih vjerovnika </w:t>
      </w:r>
      <w:r w:rsidR="00D76536" w:rsidRPr="00D76536">
        <w:rPr>
          <w:rFonts w:hAnsi="Times New Roman" w:ascii="Times New Roman"/>
          <w:bCs/>
          <w:szCs w:val="24"/>
        </w:rPr>
        <w:t>drugog</w:t>
      </w:r>
      <w:r w:rsidRPr="00D76536">
        <w:rPr>
          <w:rFonts w:hAnsi="Times New Roman" w:ascii="Times New Roman"/>
          <w:bCs/>
          <w:szCs w:val="24"/>
        </w:rPr>
        <w:t xml:space="preserve"> višeg isplatnog reda, budući da je </w:t>
      </w:r>
      <w:r w:rsidR="00D76536" w:rsidRPr="00D76536">
        <w:rPr>
          <w:rFonts w:hAnsi="Times New Roman" w:ascii="Times New Roman"/>
          <w:bCs/>
          <w:szCs w:val="24"/>
        </w:rPr>
        <w:t>nakon zaključenja stečajnog postupka, u ime stečajne mase s osnova uspjeha u parničnim i ovršnih postupcima prihodovan novčani iznos</w:t>
      </w:r>
      <w:r w:rsidR="00843353">
        <w:rPr>
          <w:rFonts w:hAnsi="Times New Roman" w:ascii="Times New Roman"/>
          <w:bCs/>
          <w:szCs w:val="24"/>
        </w:rPr>
        <w:t xml:space="preserve"> od 1.295.733,43 kn</w:t>
      </w:r>
      <w:r w:rsidR="00D76536" w:rsidRPr="00D76536">
        <w:rPr>
          <w:rFonts w:hAnsi="Times New Roman" w:ascii="Times New Roman"/>
          <w:bCs/>
          <w:szCs w:val="24"/>
        </w:rPr>
        <w:t>, a čime su se ostvarili uvjeti da se provede prva naknadna dioba.</w:t>
      </w:r>
    </w:p>
    <w:p w:rsidRDefault="00843353" w:rsidP="00843353" w:rsidR="0084335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</w:t>
      </w:r>
      <w:r w:rsidR="00851E5C" w:rsidRPr="00D76536">
        <w:rPr>
          <w:rFonts w:hAnsi="Times New Roman" w:ascii="Times New Roman"/>
          <w:bCs/>
          <w:szCs w:val="24"/>
        </w:rPr>
        <w:t>z ostvarenog novčanog prihoda</w:t>
      </w:r>
      <w:r>
        <w:rPr>
          <w:rFonts w:hAnsi="Times New Roman" w:ascii="Times New Roman"/>
          <w:bCs/>
          <w:szCs w:val="24"/>
        </w:rPr>
        <w:t xml:space="preserve">, </w:t>
      </w:r>
      <w:r w:rsidR="00851E5C" w:rsidRPr="00D76536">
        <w:rPr>
          <w:rFonts w:hAnsi="Times New Roman" w:ascii="Times New Roman"/>
          <w:bCs/>
          <w:szCs w:val="24"/>
        </w:rPr>
        <w:t>za prvu naknadnu diobu</w:t>
      </w:r>
      <w:r>
        <w:rPr>
          <w:rFonts w:hAnsi="Times New Roman" w:ascii="Times New Roman"/>
          <w:bCs/>
          <w:szCs w:val="24"/>
        </w:rPr>
        <w:t>, a nakon što se podmire nastali troškovi pravomoćno završenih postupaka, te troškova provedbe naknade diobe, raspoloživ je iznos od 763.307,89 kn za provedbu prve naknadne diobe, a kojim iznosom se namiruju vjerovnici drugog višeg isplatnog reda, a što predstavlja namirenje od 0,014665% u odnosu na preostale nenamirene tražbine vjerovnika drugog višeg isplatnog reda (ukupno utvrđene tražbine drugog višeg isplatnog reda iznose 54.950.745,65 kn).</w:t>
      </w:r>
    </w:p>
    <w:p w:rsidRDefault="00851E5C" w:rsidP="00851E5C" w:rsidR="00851E5C" w:rsidRPr="00D76536">
      <w:pPr>
        <w:jc w:val="both"/>
        <w:rPr>
          <w:rFonts w:hAnsi="Times New Roman" w:ascii="Times New Roman"/>
          <w:bCs/>
          <w:szCs w:val="24"/>
        </w:rPr>
      </w:pPr>
      <w:r w:rsidRPr="00D76536">
        <w:rPr>
          <w:rFonts w:hAnsi="Times New Roman" w:ascii="Times New Roman"/>
          <w:bCs/>
          <w:szCs w:val="24"/>
        </w:rPr>
        <w:tab/>
        <w:t xml:space="preserve">Stoga je, a na temelju odredbe članka 199. st. 1. a u svezi sa čl. 183. st. 3. Stečajnog zakona (Narodne novine br. </w:t>
      </w:r>
      <w:r w:rsidRPr="00D76536">
        <w:rPr>
          <w:rFonts w:hAnsi="Times New Roman" w:ascii="Times New Roman"/>
          <w:szCs w:val="24"/>
        </w:rPr>
        <w:t xml:space="preserve">44/96, 161/98, 29/99, 129/00, 123/03, 197/03, 187/04, 82/06, 116/10, 125/12, 133/12) </w:t>
      </w:r>
      <w:r w:rsidRPr="00D76536">
        <w:rPr>
          <w:rFonts w:hAnsi="Times New Roman" w:ascii="Times New Roman"/>
          <w:bCs/>
          <w:szCs w:val="24"/>
        </w:rPr>
        <w:t>doneseno gornje rješenje.</w:t>
      </w:r>
    </w:p>
    <w:p w:rsidRDefault="00851E5C" w:rsidP="00851E5C" w:rsidR="00851E5C" w:rsidRPr="00D76536">
      <w:pPr>
        <w:jc w:val="both"/>
        <w:rPr>
          <w:rFonts w:hAnsi="Times New Roman" w:ascii="Times New Roman"/>
          <w:bCs/>
          <w:szCs w:val="24"/>
        </w:rPr>
      </w:pPr>
    </w:p>
    <w:p w:rsidRDefault="00851E5C" w:rsidP="00851E5C" w:rsidR="00851E5C" w:rsidRPr="00D76536">
      <w:pPr>
        <w:jc w:val="center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U Zagrebu,  20. studenog  2017. </w:t>
      </w:r>
    </w:p>
    <w:p w:rsidRDefault="00851E5C" w:rsidP="00843353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 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    </w:t>
      </w:r>
      <w:r w:rsidRPr="00D76536">
        <w:rPr>
          <w:rFonts w:hAnsi="Times New Roman" w:ascii="Times New Roman"/>
          <w:szCs w:val="24"/>
        </w:rPr>
        <w:tab/>
        <w:t xml:space="preserve">    </w:t>
      </w:r>
      <w:r w:rsidRPr="00D76536">
        <w:rPr>
          <w:rFonts w:hAnsi="Times New Roman" w:ascii="Times New Roman"/>
          <w:szCs w:val="24"/>
        </w:rPr>
        <w:tab/>
        <w:t xml:space="preserve">   </w:t>
      </w:r>
      <w:r w:rsidRPr="00D76536">
        <w:rPr>
          <w:rFonts w:hAnsi="Times New Roman" w:ascii="Times New Roman"/>
          <w:szCs w:val="24"/>
        </w:rPr>
        <w:tab/>
        <w:t xml:space="preserve">       S U D A C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                                                   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>LUCIJA BUTIGAN, v.r.</w:t>
      </w:r>
    </w:p>
    <w:p w:rsidRDefault="00851E5C" w:rsidP="00851E5C" w:rsidR="00851E5C" w:rsidRPr="00D76536">
      <w:pPr>
        <w:ind w:firstLine="708" w:left="4332"/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  Za točnost </w:t>
      </w:r>
      <w:proofErr w:type="spellStart"/>
      <w:r w:rsidRPr="00D76536">
        <w:rPr>
          <w:rFonts w:hAnsi="Times New Roman" w:ascii="Times New Roman"/>
          <w:szCs w:val="24"/>
        </w:rPr>
        <w:t>otpravka</w:t>
      </w:r>
      <w:proofErr w:type="spellEnd"/>
      <w:r w:rsidRPr="00D76536">
        <w:rPr>
          <w:rFonts w:hAnsi="Times New Roman" w:ascii="Times New Roman"/>
          <w:szCs w:val="24"/>
        </w:rPr>
        <w:t>-ovlašteni službenik:</w:t>
      </w:r>
    </w:p>
    <w:p w:rsidRDefault="00B96954" w:rsidP="00851E5C" w:rsidR="00B96954">
      <w:pPr>
        <w:rPr>
          <w:rFonts w:hAnsi="Times New Roman" w:ascii="Times New Roman"/>
          <w:szCs w:val="24"/>
        </w:rPr>
      </w:pPr>
    </w:p>
    <w:p w:rsidRDefault="00851E5C" w:rsidP="00851E5C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  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</w:t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</w:r>
      <w:r w:rsidRPr="00D76536">
        <w:rPr>
          <w:rFonts w:hAnsi="Times New Roman" w:ascii="Times New Roman"/>
          <w:szCs w:val="24"/>
        </w:rPr>
        <w:tab/>
        <w:t xml:space="preserve">                </w:t>
      </w:r>
      <w:r w:rsidR="00D76536" w:rsidRPr="00D76536">
        <w:rPr>
          <w:rFonts w:hAnsi="Times New Roman" w:ascii="Times New Roman"/>
          <w:szCs w:val="24"/>
        </w:rPr>
        <w:t>Antonija Fuš</w:t>
      </w:r>
    </w:p>
    <w:p w:rsidRDefault="00851E5C" w:rsidP="00851E5C" w:rsidR="00B96954" w:rsidRPr="00D76536">
      <w:pPr>
        <w:rPr>
          <w:rFonts w:hAnsi="Times New Roman" w:ascii="Times New Roman"/>
          <w:szCs w:val="24"/>
          <w:u w:val="single"/>
        </w:rPr>
      </w:pPr>
      <w:r w:rsidRPr="00D76536">
        <w:rPr>
          <w:rFonts w:hAnsi="Times New Roman" w:ascii="Times New Roman"/>
          <w:szCs w:val="24"/>
          <w:u w:val="single"/>
        </w:rPr>
        <w:t>UPUTA O PRAVNOM LIJEKU:</w:t>
      </w:r>
    </w:p>
    <w:p w:rsidRDefault="00851E5C" w:rsidP="00851E5C" w:rsidR="00851E5C" w:rsidRPr="00D76536">
      <w:pPr>
        <w:rPr>
          <w:rFonts w:hAnsi="Times New Roman" w:ascii="Times New Roman"/>
          <w:szCs w:val="24"/>
        </w:rPr>
      </w:pPr>
      <w:r w:rsidRPr="00D76536">
        <w:rPr>
          <w:rFonts w:hAnsi="Times New Roman" w:ascii="Times New Roman"/>
          <w:szCs w:val="24"/>
        </w:rPr>
        <w:t xml:space="preserve">Protiv ovog rješenja </w:t>
      </w:r>
      <w:r w:rsidR="00FE7A2A">
        <w:rPr>
          <w:rFonts w:hAnsi="Times New Roman" w:ascii="Times New Roman"/>
          <w:szCs w:val="24"/>
        </w:rPr>
        <w:t xml:space="preserve"> može se podnijeti žalba u roku od 8 dana, a podnosi se putem ovog suda za Visoki trgovački sud RH.</w:t>
      </w:r>
    </w:p>
    <w:p w:rsidRDefault="00851E5C" w:rsidP="00851E5C" w:rsidR="00851E5C" w:rsidRPr="00D76536">
      <w:pPr>
        <w:jc w:val="both"/>
        <w:rPr>
          <w:rFonts w:hAnsi="Times New Roman" w:ascii="Times New Roman"/>
          <w:szCs w:val="24"/>
        </w:rPr>
      </w:pPr>
    </w:p>
    <w:sectPr w:rsidSect="00851E5C" w:rsidR="00851E5C" w:rsidRPr="00D76536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E5C" w:rsidP="00851E5C" w:rsidR="00851E5C">
      <w:r>
        <w:separator/>
      </w:r>
    </w:p>
  </w:endnote>
  <w:endnote w:id="0" w:type="continuationSeparator">
    <w:p w:rsidRDefault="00851E5C" w:rsidP="00851E5C" w:rsidR="0085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E5C" w:rsidP="00851E5C" w:rsidR="00851E5C">
      <w:r>
        <w:separator/>
      </w:r>
    </w:p>
  </w:footnote>
  <w:footnote w:id="0" w:type="continuationSeparator">
    <w:p w:rsidRDefault="00851E5C" w:rsidP="00851E5C" w:rsidR="00851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E5C" w:rsidP="00851E5C" w:rsidR="00851E5C" w:rsidRPr="00851E5C">
    <w:pPr>
      <w:pStyle w:val="Zaglavlje"/>
      <w:tabs>
        <w:tab w:pos="7088" w:val="left"/>
      </w:tabs>
      <w:rPr>
        <w:rFonts w:hAnsi="Times New Roman" w:ascii="Times New Roman"/>
      </w:rPr>
    </w:pPr>
    <w:r>
      <w:tab/>
    </w:r>
    <w:sdt>
      <w:sdtPr>
        <w:id w:val="240372225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851E5C">
          <w:rPr>
            <w:rFonts w:hAnsi="Times New Roman" w:ascii="Times New Roman"/>
          </w:rPr>
          <w:fldChar w:fldCharType="begin"/>
        </w:r>
        <w:r w:rsidRPr="00851E5C">
          <w:rPr>
            <w:rFonts w:hAnsi="Times New Roman" w:ascii="Times New Roman"/>
          </w:rPr>
          <w:instrText>PAGE   \* MERGEFORMAT</w:instrText>
        </w:r>
        <w:r w:rsidRPr="00851E5C">
          <w:rPr>
            <w:rFonts w:hAnsi="Times New Roman" w:ascii="Times New Roman"/>
          </w:rPr>
          <w:fldChar w:fldCharType="separate"/>
        </w:r>
        <w:r w:rsidR="00B96954">
          <w:rPr>
            <w:rFonts w:hAnsi="Times New Roman" w:ascii="Times New Roman"/>
            <w:noProof/>
          </w:rPr>
          <w:t>2</w:t>
        </w:r>
        <w:r w:rsidRPr="00851E5C">
          <w:rPr>
            <w:rFonts w:hAnsi="Times New Roman" w:ascii="Times New Roman"/>
          </w:rPr>
          <w:fldChar w:fldCharType="end"/>
        </w:r>
      </w:sdtContent>
    </w:sdt>
    <w:r>
      <w:rPr>
        <w:rFonts w:hAnsi="Times New Roman" w:ascii="Times New Roman"/>
      </w:rPr>
      <w:tab/>
      <w:t>20. St-2938/16-107</w:t>
    </w:r>
  </w:p>
  <w:p w:rsidRDefault="00851E5C" w:rsidR="00851E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8B0"/>
    <w:rsid w:val="001578B0"/>
    <w:rsid w:val="00331AD6"/>
    <w:rsid w:val="00843353"/>
    <w:rsid w:val="00851E5C"/>
    <w:rsid w:val="00B96954"/>
    <w:rsid w:val="00BE3772"/>
    <w:rsid w:val="00CE0253"/>
    <w:rsid w:val="00D76536"/>
    <w:rsid w:val="00E33188"/>
    <w:rsid w:val="00FE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1E5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851E5C"/>
  </w:style>
  <w:style w:styleId="Tijeloteksta" w:type="paragraph">
    <w:name w:val="Body Text"/>
    <w:aliases w:val="uvlaka 3"/>
    <w:basedOn w:val="Normal"/>
    <w:link w:val="TijelotekstaChar"/>
    <w:semiHidden/>
    <w:unhideWhenUsed/>
    <w:rsid w:val="00851E5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51E5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1E5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851E5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1E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1E5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1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1E5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95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954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95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95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1E5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851E5C"/>
  </w:style>
  <w:style w:styleId="Tijeloteksta" w:type="paragraph">
    <w:name w:val="Body Text"/>
    <w:aliases w:val="uvlaka 3"/>
    <w:basedOn w:val="Normal"/>
    <w:link w:val="TijelotekstaChar"/>
    <w:semiHidden/>
    <w:unhideWhenUsed/>
    <w:rsid w:val="00851E5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51E5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1E5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851E5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1E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1E5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1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1E5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954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2196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prva naknadna</izvorni_sadrzaj>
    <derivirana_varijabla naziv="DomainObject.Primjedba_1">prva naknadna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St-2938/2017</izvorni_sadrzaj>
    <derivirana_varijabla naziv="DomainObject.Predmet.OznakaBroj_1">St-2938/2017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TOPLANA d.o.o. u stečaju</izvorni_sadrzaj>
    <derivirana_varijabla naziv="DomainObject.Predmet.ProtustrankaFormated_1">  Stečajna masa iza TOPLANA d.o.o. u stečaju</derivirana_varijabla>
  </DomainObject.Predmet.ProtustrankaFormated>
  <DomainObject.Predmet.ProtustrankaFormatedOIB>
    <izvorni_sadrzaj>  Stečajna masa iza TOPLANA d.o.o. u stečaju, OIB 62852022816</izvorni_sadrzaj>
    <derivirana_varijabla naziv="DomainObject.Predmet.ProtustrankaFormatedOIB_1">  Stečajna masa iza TOPLANA d.o.o. u stečaju, OIB 62852022816</derivirana_varijabla>
  </DomainObject.Predmet.ProtustrankaFormatedOIB>
  <DomainObject.Predmet.ProtustrankaFormatedWithAdress>
    <izvorni_sadrzaj> Stečajna masa iza TOPLANA d.o.o. u stečaju, Donja Lomnica, II. Odvojak Deverićeve 5/191, 10410 Velika Gorica</izvorni_sadrzaj>
    <derivirana_varijabla naziv="DomainObject.Predmet.ProtustrankaFormatedWithAdress_1"> Stečajna masa iza TOPLANA d.o.o. u stečaju, Donja Lomnica, II. Odvojak Deverićeve 5/191, 10410 Velika Gorica</derivirana_varijabla>
  </DomainObject.Predmet.ProtustrankaFormatedWithAdress>
  <DomainObject.Predmet.ProtustrankaFormatedWithAdressOIB>
    <izvorni_sadrzaj> Stečajna masa iza TOPLANA d.o.o. u stečaju, OIB 62852022816, Donja Lomnica, II. Odvojak Deverićeve 5/191, 10410 Velika Gorica</izvorni_sadrzaj>
    <derivirana_varijabla naziv="DomainObject.Predmet.ProtustrankaFormatedWithAdressOIB_1"> Stečajna masa iza TOPLANA d.o.o. u stečaju, OIB 62852022816, Donja Lomnica, II. Odvojak Deverićeve 5/191, 10410 Velika Gorica</derivirana_varijabla>
  </DomainObject.Predmet.ProtustrankaFormatedWithAdressOIB>
  <DomainObject.Predmet.ProtustrankaWithAdress>
    <izvorni_sadrzaj>Stečajna masa iza TOPLANA d.o.o. u stečaju Donja Lomnica, II. Odvojak Deverićeve 5/191, 10410 Velika Gorica</izvorni_sadrzaj>
    <derivirana_varijabla naziv="DomainObject.Predmet.ProtustrankaWithAdress_1">Stečajna masa iza TOPLANA d.o.o. u stečaju Donja Lomnica, II. Odvojak Deverićeve 5/191, 10410 Velika Gorica</derivirana_varijabla>
  </DomainObject.Predmet.ProtustrankaWithAdress>
  <DomainObject.Predmet.ProtustrankaWithAdressOIB>
    <izvorni_sadrzaj>Stečajna masa iza TOPLANA d.o.o. u stečaju, OIB 62852022816, Donja Lomnica, II. Odvojak Deverićeve 5/191, 10410 Velika Gorica</izvorni_sadrzaj>
    <derivirana_varijabla naziv="DomainObject.Predmet.ProtustrankaWithAdressOIB_1">Stečajna masa iza TOPLANA d.o.o. u stečaju, OIB 62852022816, Donja Lomnica, II. Odvojak Deverićeve 5/191, 10410 Velika Gorica</derivirana_varijabla>
  </DomainObject.Predmet.ProtustrankaWithAdressOIB>
  <DomainObject.Predmet.ProtustrankaNazivFormated>
    <izvorni_sadrzaj>Stečajna masa iza TOPLANA d.o.o. u stečaju</izvorni_sadrzaj>
    <derivirana_varijabla naziv="DomainObject.Predmet.ProtustrankaNazivFormated_1">Stečajna masa iza TOPLANA d.o.o. u stečaju</derivirana_varijabla>
  </DomainObject.Predmet.ProtustrankaNazivFormated>
  <DomainObject.Predmet.ProtustrankaNazivFormatedOIB>
    <izvorni_sadrzaj>Stečajna masa iza TOPLANA d.o.o. u stečaju, OIB 62852022816</izvorni_sadrzaj>
    <derivirana_varijabla naziv="DomainObject.Predmet.ProtustrankaNazivFormatedOIB_1">Stečajna masa iza TOPLANA d.o.o. u stečaju, OIB 62852022816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Radović; VJEROVNICI</izvorni_sadrzaj>
    <derivirana_varijabla naziv="DomainObject.Predmet.StrankaFormated_1">  Mara Radović; VJEROVNICI</derivirana_varijabla>
  </DomainObject.Predmet.StrankaFormated>
  <DomainObject.Predmet.StrankaFormatedOIB>
    <izvorni_sadrzaj>  Mara Radović, OIB 15013489340; VJEROVNICI</izvorni_sadrzaj>
    <derivirana_varijabla naziv="DomainObject.Predmet.StrankaFormatedOIB_1">  Mara Radović, OIB 15013489340; VJEROVNICI</derivirana_varijabla>
  </DomainObject.Predmet.StrankaFormatedOIB>
  <DomainObject.Predmet.StrankaFormatedWithAdress>
    <izvorni_sadrzaj> Mara Radović, Grabovac 63, 47245 Rakovica; VJEROVNICI</izvorni_sadrzaj>
    <derivirana_varijabla naziv="DomainObject.Predmet.StrankaFormatedWithAdress_1"> Mara Radović, Grabovac 63, 47245 Rakovica; VJEROVNICI</derivirana_varijabla>
  </DomainObject.Predmet.StrankaFormatedWithAdress>
  <DomainObject.Predmet.StrankaFormatedWithAdressOIB>
    <izvorni_sadrzaj> Mara Radović, OIB 15013489340, Grabovac 63, 47245 Rakovica; VJEROVNICI</izvorni_sadrzaj>
    <derivirana_varijabla naziv="DomainObject.Predmet.StrankaFormatedWithAdressOIB_1"> Mara Radović, OIB 15013489340, Grabovac 63, 47245 Rakovica; VJEROVNICI</derivirana_varijabla>
  </DomainObject.Predmet.StrankaFormatedWithAdressOIB>
  <DomainObject.Predmet.StrankaWithAdress>
    <izvorni_sadrzaj>Mara Radović Grabovac 63,47245 Rakovica,VJEROVNICI </izvorni_sadrzaj>
    <derivirana_varijabla naziv="DomainObject.Predmet.StrankaWithAdress_1">Mara Radović Grabovac 63,47245 Rakovica,VJEROVNICI </derivirana_varijabla>
  </DomainObject.Predmet.StrankaWithAdress>
  <DomainObject.Predmet.StrankaWithAdressOIB>
    <izvorni_sadrzaj>Mara Radović, OIB 15013489340, Grabovac 63,47245 Rakovica,VJEROVNICI</izvorni_sadrzaj>
    <derivirana_varijabla naziv="DomainObject.Predmet.StrankaWithAdressOIB_1">Mara Radović, OIB 15013489340, Grabovac 63,47245 Rakovica,VJEROVNICI</derivirana_varijabla>
  </DomainObject.Predmet.StrankaWithAdressOIB>
  <DomainObject.Predmet.StrankaNazivFormated>
    <izvorni_sadrzaj>Mara Radović,VJEROVNICI</izvorni_sadrzaj>
    <derivirana_varijabla naziv="DomainObject.Predmet.StrankaNazivFormated_1">Mara Radović,VJEROVNICI</derivirana_varijabla>
  </DomainObject.Predmet.StrankaNazivFormated>
  <DomainObject.Predmet.StrankaNazivFormatedOIB>
    <izvorni_sadrzaj>Mara Radović, OIB 15013489340,VJEROVNICI</izvorni_sadrzaj>
    <derivirana_varijabla naziv="DomainObject.Predmet.StrankaNazivFormatedOIB_1">Mara Radović, OIB 15013489340,VJEROVNICI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Mara Radović</item>
      <item>VJEROVNICI</item>
    </izvorni_sadrzaj>
    <derivirana_varijabla naziv="DomainObject.Predmet.StrankaListFormated_1">
      <item>Mara Radović</item>
      <item>VJEROVNICI</item>
    </derivirana_varijabla>
  </DomainObject.Predmet.StrankaListFormated>
  <DomainObject.Predmet.StrankaListFormatedOIB>
    <izvorni_sadrzaj>
      <item>Mara Radović, OIB 15013489340</item>
      <item>VJEROVNICI</item>
    </izvorni_sadrzaj>
    <derivirana_varijabla naziv="DomainObject.Predmet.StrankaListFormatedOIB_1">
      <item>Mara Radović, OIB 15013489340</item>
      <item>VJEROVNICI</item>
    </derivirana_varijabla>
  </DomainObject.Predmet.StrankaListFormatedOIB>
  <DomainObject.Predmet.StrankaListFormatedWithAdress>
    <izvorni_sadrzaj>
      <item>Mara Radović, Grabovac 63, 47245 Rakovica</item>
      <item>VJEROVNICI</item>
    </izvorni_sadrzaj>
    <derivirana_varijabla naziv="DomainObject.Predmet.StrankaListFormatedWithAdress_1">
      <item>Mara Radović, Grabovac 63, 47245 Rakovica</item>
      <item>VJEROVNICI</item>
    </derivirana_varijabla>
  </DomainObject.Predmet.StrankaListFormatedWithAdress>
  <DomainObject.Predmet.StrankaListFormatedWithAdressOIB>
    <izvorni_sadrzaj>
      <item>Mara Radović, OIB 15013489340, Grabovac 63, 47245 Rakovica</item>
      <item>VJEROVNICI</item>
    </izvorni_sadrzaj>
    <derivirana_varijabla naziv="DomainObject.Predmet.StrankaListFormatedWithAdressOIB_1">
      <item>Mara Radović, OIB 15013489340, Grabovac 63, 47245 Rakovica</item>
      <item>VJEROVNICI</item>
    </derivirana_varijabla>
  </DomainObject.Predmet.StrankaListFormatedWithAdressOIB>
  <DomainObject.Predmet.StrankaListNazivFormated>
    <izvorni_sadrzaj>
      <item>Mara Radović</item>
      <item>VJEROVNICI</item>
    </izvorni_sadrzaj>
    <derivirana_varijabla naziv="DomainObject.Predmet.StrankaListNazivFormated_1">
      <item>Mara Radović</item>
      <item>VJEROVNICI</item>
    </derivirana_varijabla>
  </DomainObject.Predmet.StrankaListNazivFormated>
  <DomainObject.Predmet.StrankaListNazivFormatedOIB>
    <izvorni_sadrzaj>
      <item>Mara Radović, OIB 15013489340</item>
      <item>VJEROVNICI</item>
    </izvorni_sadrzaj>
    <derivirana_varijabla naziv="DomainObject.Predmet.StrankaListNazivFormatedOIB_1">
      <item>Mara Radović, OIB 15013489340</item>
      <item>VJEROVNICI</item>
    </derivirana_varijabla>
  </DomainObject.Predmet.StrankaListNazivFormatedOIB>
  <DomainObject.Predmet.ProtuStrankaListFormated>
    <izvorni_sadrzaj>
      <item>Stečajna masa iza TOPLANA d.o.o. u stečaju</item>
    </izvorni_sadrzaj>
    <derivirana_varijabla naziv="DomainObject.Predmet.ProtuStrankaListFormated_1">
      <item>Stečajna masa iza TOPLANA d.o.o. u stečaju</item>
    </derivirana_varijabla>
  </DomainObject.Predmet.ProtuStrankaListFormated>
  <DomainObject.Predmet.ProtuStrankaListFormatedOIB>
    <izvorni_sadrzaj>
      <item>Stečajna masa iza TOPLANA d.o.o. u stečaju, OIB 62852022816</item>
    </izvorni_sadrzaj>
    <derivirana_varijabla naziv="DomainObject.Predmet.ProtuStrankaListFormatedOIB_1">
      <item>Stečajna masa iza TOPLANA d.o.o. u stečaju, OIB 62852022816</item>
    </derivirana_varijabla>
  </DomainObject.Predmet.ProtuStrankaListFormatedOIB>
  <DomainObject.Predmet.ProtuStrankaListFormatedWithAdress>
    <izvorni_sadrzaj>
      <item>Stečajna masa iza TOPLANA d.o.o. u stečaju, Donja Lomnica, II. Odvojak Deverićeve 5/191, 10410 Velika Gorica</item>
    </izvorni_sadrzaj>
    <derivirana_varijabla naziv="DomainObject.Predmet.ProtuStrankaListFormatedWithAdress_1">
      <item>Stečajna masa iza TOPLANA d.o.o. u stečaju, Donja Lomnica, II. Odvojak Deverićeve 5/191, 10410 Velika Gorica</item>
    </derivirana_varijabla>
  </DomainObject.Predmet.ProtuStrankaListFormatedWithAdress>
  <DomainObject.Predmet.ProtuStrankaListFormatedWithAdressOIB>
    <izvorni_sadrzaj>
      <item>Stečajna masa iza TOPLANA d.o.o. u stečaju, OIB 62852022816, Donja Lomnica, II. Odvojak Deverićeve 5/191, 10410 Velika Gorica</item>
    </izvorni_sadrzaj>
    <derivirana_varijabla naziv="DomainObject.Predmet.ProtuStrankaListFormatedWithAdressOIB_1">
      <item>Stečajna masa iza TOPLANA d.o.o. u stečaju, OIB 62852022816, Donja Lomnica, II. Odvojak Deverićeve 5/191, 10410 Velika Gorica</item>
    </derivirana_varijabla>
  </DomainObject.Predmet.ProtuStrankaListFormatedWithAdressOIB>
  <DomainObject.Predmet.ProtuStrankaListNazivFormated>
    <izvorni_sadrzaj>
      <item>Stečajna masa iza TOPLANA d.o.o. u stečaju</item>
    </izvorni_sadrzaj>
    <derivirana_varijabla naziv="DomainObject.Predmet.ProtuStrankaListNazivFormated_1">
      <item>Stečajna masa iza TOPLANA d.o.o. u stečaju</item>
    </derivirana_varijabla>
  </DomainObject.Predmet.ProtuStrankaListNazivFormated>
  <DomainObject.Predmet.ProtuStrankaListNazivFormatedOIB>
    <izvorni_sadrzaj>
      <item>Stečajna masa iza TOPLANA d.o.o. u stečaju, OIB 62852022816</item>
    </izvorni_sadrzaj>
    <derivirana_varijabla naziv="DomainObject.Predmet.ProtuStrankaListNazivFormatedOIB_1">
      <item>Stečajna masa iza TOPLANA d.o.o. u stečaju, OIB 62852022816</item>
    </derivirana_varijabla>
  </DomainObject.Predmet.ProtuStrankaListNazivFormatedOIB>
  <DomainObject.Predmet.OstaliListFormated>
    <izvorni_sadrzaj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izvorni_sadrzaj>
    <derivirana_varijabla naziv="DomainObject.Predmet.OstaliListFormated_1"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derivirana_varijabla>
  </DomainObject.Predmet.OstaliListFormated>
  <DomainObject.Predmet.OstaliListFormatedOIB>
    <izvorni_sadrzaj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izvorni_sadrzaj>
    <derivirana_varijabla naziv="DomainObject.Predmet.OstaliListFormatedOIB_1"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derivirana_varijabla>
  </DomainObject.Predmet.OstaliListFormatedOIB>
  <DomainObject.Predmet.OstaliListFormatedWithAdress>
    <izvorni_sadrzaj>
      <item>DENIS JANŽETIĆ, Tina Ujevića 6, 47000 Karlovac</item>
      <item>ŽUPANIJSKO DRŽAVNO ODVJETNIŠTVO U ZAGREBU, Savska c. 41/II, 10000 Zagreb</item>
      <item>JOSIP SLADIĆ, Tina Ujevića 7, 47000 Karlovac</item>
      <item>ALEKSANDAR JAKIĆ, odvjetnik, Vlaška 64, 10000 Zagreb</item>
      <item>MILAN JANJANIN, odvjetnik, Sarajevska 2/VI, 47000 Karlovac</item>
      <item>OD HANŽEKOVIĆ I PARTNERI, Radnička c. 22, 10000 Zagreb</item>
    </izvorni_sadrzaj>
    <derivirana_varijabla naziv="DomainObject.Predmet.OstaliListFormatedWithAdress_1">
      <item>DENIS JANŽETIĆ, Tina Ujevića 6, 47000 Karlovac</item>
      <item>ŽUPANIJSKO DRŽAVNO ODVJETNIŠTVO U ZAGREBU, Savska c. 41/II, 10000 Zagreb</item>
      <item>JOSIP SLADIĆ, Tina Ujevića 7, 47000 Karlovac</item>
      <item>ALEKSANDAR JAKIĆ, odvjetnik, Vlaška 64, 10000 Zagreb</item>
      <item>MILAN JANJANIN, odvjetnik, Sarajevska 2/VI, 47000 Karlovac</item>
      <item>OD HANŽEKOVIĆ I PARTNERI, Radnička c. 22, 10000 Zagreb</item>
    </derivirana_varijabla>
  </DomainObject.Predmet.OstaliListFormatedWithAdress>
  <DomainObject.Predmet.OstaliListFormatedWithAdressOIB>
    <izvorni_sadrzaj>
      <item>DENIS JANŽETIĆ, Tina Ujevića 6, 47000 Karlovac</item>
      <item>ŽUPANIJSKO DRŽAVNO ODVJETNIŠTVO U ZAGREBU, Savska c. 41/II, 10000 Zagreb</item>
      <item>JOSIP SLADIĆ, Tina Ujevića 7, 47000 Karlovac</item>
      <item>ALEKSANDAR JAKIĆ, odvjetnik, Vlaška 64, 10000 Zagreb</item>
      <item>MILAN JANJANIN, odvjetnik, Sarajevska 2/VI, 47000 Karlovac</item>
      <item>OD HANŽEKOVIĆ I PARTNERI, Radnička c. 22, 10000 Zagreb</item>
    </izvorni_sadrzaj>
    <derivirana_varijabla naziv="DomainObject.Predmet.OstaliListFormatedWithAdressOIB_1">
      <item>DENIS JANŽETIĆ, Tina Ujevića 6, 47000 Karlovac</item>
      <item>ŽUPANIJSKO DRŽAVNO ODVJETNIŠTVO U ZAGREBU, Savska c. 41/II, 10000 Zagreb</item>
      <item>JOSIP SLADIĆ, Tina Ujevića 7, 47000 Karlovac</item>
      <item>ALEKSANDAR JAKIĆ, odvjetnik, Vlaška 64, 10000 Zagreb</item>
      <item>MILAN JANJANIN, odvjetnik, Sarajevska 2/VI, 47000 Karlovac</item>
      <item>OD HANŽEKOVIĆ I PARTNERI, Radnička c. 22, 10000 Zagreb</item>
    </derivirana_varijabla>
  </DomainObject.Predmet.OstaliListFormatedWithAdressOIB>
  <DomainObject.Predmet.OstaliListNazivFormated>
    <izvorni_sadrzaj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izvorni_sadrzaj>
    <derivirana_varijabla naziv="DomainObject.Predmet.OstaliListNazivFormated_1"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derivirana_varijabla>
  </DomainObject.Predmet.OstaliListNazivFormated>
  <DomainObject.Predmet.OstaliListNazivFormatedOIB>
    <izvorni_sadrzaj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izvorni_sadrzaj>
    <derivirana_varijabla naziv="DomainObject.Predmet.OstaliListNazivFormatedOIB_1"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 Radović i dr.</izvorni_sadrzaj>
    <derivirana_varijabla naziv="DomainObject.Predmet.StrankaIDrugi_1">Mara Radović i dr.</derivirana_varijabla>
  </DomainObject.Predmet.StrankaIDrugi>
  <DomainObject.Predmet.ProtustrankaIDrugi>
    <izvorni_sadrzaj>Stečajna masa iza TOPLANA d.o.o. u stečaju</izvorni_sadrzaj>
    <derivirana_varijabla naziv="DomainObject.Predmet.ProtustrankaIDrugi_1">Stečajna masa iza TOPLANA d.o.o. u stečaju</derivirana_varijabla>
  </DomainObject.Predmet.ProtustrankaIDrugi>
  <DomainObject.Predmet.StrankaIDrugiAdressOIB>
    <izvorni_sadrzaj>Mara Radović, OIB 15013489340, Grabovac 63, 47245 Rakovica i dr.</izvorni_sadrzaj>
    <derivirana_varijabla naziv="DomainObject.Predmet.StrankaIDrugiAdressOIB_1">Mara Radović, OIB 15013489340, Grabovac 63, 47245 Rakovica i dr.</derivirana_varijabla>
  </DomainObject.Predmet.StrankaIDrugiAdressOIB>
  <DomainObject.Predmet.ProtustrankaIDrugiAdressOIB>
    <izvorni_sadrzaj>Stečajna masa iza TOPLANA d.o.o. u stečaju, OIB 62852022816, Donja Lomnica, II. Odvojak Deverićeve 5/191, 10410 Velika Gorica</izvorni_sadrzaj>
    <derivirana_varijabla naziv="DomainObject.Predmet.ProtustrankaIDrugiAdressOIB_1">Stečajna masa iza TOPLANA d.o.o. u stečaju, OIB 62852022816, Donja Lomnica, II. Odvojak Deverićeve 5/191,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 Radović</item>
      <item>Stečajna masa iza TOPLANA d.o.o. u stečaju</item>
      <item>VJEROVNICI</item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izvorni_sadrzaj>
    <derivirana_varijabla naziv="DomainObject.Predmet.SudioniciListNaziv_1">
      <item>Mara Radović</item>
      <item>Stečajna masa iza TOPLANA d.o.o. u stečaju</item>
      <item>VJEROVNICI</item>
      <item>DENIS JANŽETIĆ</item>
      <item>ŽUPANIJSKO DRŽAVNO ODVJETNIŠTVO U ZAGREBU</item>
      <item>JOSIP SLADIĆ</item>
      <item>ALEKSANDAR JAKIĆ, odvjetnik</item>
      <item>MILAN JANJANIN, odvjetnik</item>
      <item>OD HANŽEKOVIĆ I PARTNERI</item>
    </derivirana_varijabla>
  </DomainObject.Predmet.SudioniciListNaziv>
  <DomainObject.Predmet.SudioniciListAdressOIB>
    <izvorni_sadrzaj>
      <item>Mara Radović, OIB 15013489340, Grabovac 63,47245 Rakovica</item>
      <item>Stečajna masa iza TOPLANA d.o.o. u stečaju, OIB 62852022816, Donja Lomnica, II. Odvojak Deverićeve 5/191,10410 Velika Gorica</item>
      <item>VJEROVNICI</item>
      <item>DENIS JANŽETIĆ, Tina Ujevića 6,47000 Karlovac</item>
      <item>ŽUPANIJSKO DRŽAVNO ODVJETNIŠTVO U ZAGREBU, Savska c. 41/II,10000 Zagreb</item>
      <item>JOSIP SLADIĆ, Tina Ujevića 7,47000 Karlovac</item>
      <item>ALEKSANDAR JAKIĆ, odvjetnik, Vlaška 64,10000 Zagreb</item>
      <item>MILAN JANJANIN, odvjetnik, Sarajevska 2/VI,47000 Karlovac</item>
      <item>OD HANŽEKOVIĆ I PARTNERI, Radnička c. 22,10000 Zagreb</item>
    </izvorni_sadrzaj>
    <derivirana_varijabla naziv="DomainObject.Predmet.SudioniciListAdressOIB_1">
      <item>Mara Radović, OIB 15013489340, Grabovac 63,47245 Rakovica</item>
      <item>Stečajna masa iza TOPLANA d.o.o. u stečaju, OIB 62852022816, Donja Lomnica, II. Odvojak Deverićeve 5/191,10410 Velika Gorica</item>
      <item>VJEROVNICI</item>
      <item>DENIS JANŽETIĆ, Tina Ujevića 6,47000 Karlovac</item>
      <item>ŽUPANIJSKO DRŽAVNO ODVJETNIŠTVO U ZAGREBU, Savska c. 41/II,10000 Zagreb</item>
      <item>JOSIP SLADIĆ, Tina Ujevića 7,47000 Karlovac</item>
      <item>ALEKSANDAR JAKIĆ, odvjetnik, Vlaška 64,10000 Zagreb</item>
      <item>MILAN JANJANIN, odvjetnik, Sarajevska 2/VI,47000 Karlovac</item>
      <item>OD HANŽEKOVIĆ I PARTNERI, Radnička c.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1825</properties:Characters>
  <properties:Lines>47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2017-11-20T08:46:00Z</dcterms:created>
  <dc:creator>Valentina Kranjčić</dc:creator>
  <dc:description/>
  <cp:keywords/>
  <cp:lastModifiedBy>Valentina Kranjčić</cp:lastModifiedBy>
  <cp:lastPrinted>2017-11-20T09:21:00Z</cp:lastPrinted>
  <dcterms:modified xmlns:xsi="http://www.w3.org/2001/XMLSchema-instance" xsi:type="dcterms:W3CDTF">2017-11-20T09:22:00Z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