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75d05" w14:paraId="cc75d05"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1104B6">
        <w:rPr>
          <w:sz w:val="24"/>
          <w:szCs w:val="24"/>
          <w:lang w:val="hr-HR"/>
        </w:rPr>
        <w:t>9 St-1125</w:t>
      </w:r>
      <w:r w:rsidR="00AD05D4" w:rsidRPr="00AD05D4">
        <w:rPr>
          <w:sz w:val="24"/>
          <w:szCs w:val="24"/>
          <w:lang w:val="hr-HR"/>
        </w:rPr>
        <w:t>/2016</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Trgovački sud u Zadru, Stalna služba Šibenik, OIB: 396704646</w:t>
      </w:r>
      <w:r w:rsidR="00AD05D4" w:rsidRPr="00AD05D4">
        <w:rPr>
          <w:sz w:val="24"/>
          <w:szCs w:val="24"/>
          <w:lang w:val="hr-HR"/>
        </w:rPr>
        <w:t>53, po sutkinji Tereziji Goreta</w:t>
      </w:r>
      <w:r w:rsidRPr="00AD05D4">
        <w:rPr>
          <w:sz w:val="24"/>
          <w:szCs w:val="24"/>
          <w:lang w:val="hr-HR"/>
        </w:rPr>
        <w:t>, povodom prijedloga Financijske ag</w:t>
      </w:r>
      <w:r w:rsidR="00AD05D4">
        <w:rPr>
          <w:sz w:val="24"/>
          <w:szCs w:val="24"/>
          <w:lang w:val="hr-HR"/>
        </w:rPr>
        <w:t>e</w:t>
      </w:r>
      <w:r w:rsidRPr="00AD05D4">
        <w:rPr>
          <w:sz w:val="24"/>
          <w:szCs w:val="24"/>
          <w:lang w:val="hr-HR"/>
        </w:rPr>
        <w:t xml:space="preserve">ncije, Regionalnog centra Split, Podružnice </w:t>
      </w:r>
      <w:r w:rsidR="00AD05D4" w:rsidRPr="00AD05D4">
        <w:rPr>
          <w:sz w:val="24"/>
          <w:szCs w:val="24"/>
          <w:lang w:val="hr-HR"/>
        </w:rPr>
        <w:t>Šibenik</w:t>
      </w:r>
      <w:r w:rsidRPr="00AD05D4">
        <w:rPr>
          <w:sz w:val="24"/>
          <w:szCs w:val="24"/>
          <w:lang w:val="hr-HR"/>
        </w:rPr>
        <w:t xml:space="preserve">, za otvaranje stečajnoga postupka nad dužnikom </w:t>
      </w:r>
      <w:r w:rsidR="001104B6" w:rsidRPr="001104B6">
        <w:rPr>
          <w:sz w:val="24"/>
          <w:szCs w:val="24"/>
        </w:rPr>
        <w:t xml:space="preserve">EMANUEL KNIN d.o.o. </w:t>
      </w:r>
      <w:proofErr w:type="spellStart"/>
      <w:proofErr w:type="gramStart"/>
      <w:r w:rsidR="001104B6" w:rsidRPr="001104B6">
        <w:rPr>
          <w:sz w:val="24"/>
          <w:szCs w:val="24"/>
        </w:rPr>
        <w:t>iz</w:t>
      </w:r>
      <w:proofErr w:type="spellEnd"/>
      <w:proofErr w:type="gramEnd"/>
      <w:r w:rsidR="001104B6" w:rsidRPr="001104B6">
        <w:rPr>
          <w:sz w:val="24"/>
          <w:szCs w:val="24"/>
        </w:rPr>
        <w:t xml:space="preserve"> </w:t>
      </w:r>
      <w:proofErr w:type="spellStart"/>
      <w:r w:rsidR="001104B6" w:rsidRPr="001104B6">
        <w:rPr>
          <w:sz w:val="24"/>
          <w:szCs w:val="24"/>
        </w:rPr>
        <w:t>Knina</w:t>
      </w:r>
      <w:proofErr w:type="spellEnd"/>
      <w:r w:rsidR="001104B6" w:rsidRPr="001104B6">
        <w:rPr>
          <w:sz w:val="24"/>
          <w:szCs w:val="24"/>
        </w:rPr>
        <w:t xml:space="preserve">, </w:t>
      </w:r>
      <w:proofErr w:type="spellStart"/>
      <w:r w:rsidR="001104B6" w:rsidRPr="001104B6">
        <w:rPr>
          <w:sz w:val="24"/>
          <w:szCs w:val="24"/>
        </w:rPr>
        <w:t>Sisačka</w:t>
      </w:r>
      <w:proofErr w:type="spellEnd"/>
      <w:r w:rsidR="001104B6" w:rsidRPr="001104B6">
        <w:rPr>
          <w:sz w:val="24"/>
          <w:szCs w:val="24"/>
        </w:rPr>
        <w:t xml:space="preserve"> 5, OIB: 57495323543</w:t>
      </w:r>
      <w:r w:rsidR="00AD05D4" w:rsidRPr="00AD05D4">
        <w:rPr>
          <w:sz w:val="24"/>
          <w:szCs w:val="24"/>
          <w:lang w:val="hr-HR"/>
        </w:rPr>
        <w:t xml:space="preserve">, </w:t>
      </w:r>
      <w:r w:rsidR="001104B6">
        <w:rPr>
          <w:sz w:val="24"/>
          <w:szCs w:val="24"/>
          <w:lang w:val="hr-HR"/>
        </w:rPr>
        <w:t>18. Studenog 2016</w:t>
      </w:r>
      <w:r w:rsidRPr="00AD05D4">
        <w:rPr>
          <w:sz w:val="24"/>
          <w:szCs w:val="24"/>
          <w:lang w:val="hr-HR"/>
        </w:rPr>
        <w:t>.</w:t>
      </w:r>
      <w:r w:rsidR="001104B6">
        <w:rPr>
          <w:sz w:val="24"/>
          <w:szCs w:val="24"/>
          <w:lang w:val="hr-HR"/>
        </w:rPr>
        <w:t>g</w:t>
      </w:r>
      <w:r w:rsidRPr="00AD05D4">
        <w:rPr>
          <w:sz w:val="24"/>
          <w:szCs w:val="24"/>
          <w:lang w:val="hr-HR"/>
        </w:rPr>
        <w:t xml:space="preserve">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proofErr w:type="spellStart"/>
      <w:r w:rsidR="001104B6" w:rsidRPr="001104B6">
        <w:rPr>
          <w:sz w:val="24"/>
          <w:szCs w:val="24"/>
        </w:rPr>
        <w:t>Danijel</w:t>
      </w:r>
      <w:proofErr w:type="spellEnd"/>
      <w:r w:rsidR="001104B6" w:rsidRPr="001104B6">
        <w:rPr>
          <w:sz w:val="24"/>
          <w:szCs w:val="24"/>
        </w:rPr>
        <w:t xml:space="preserve"> </w:t>
      </w:r>
      <w:proofErr w:type="spellStart"/>
      <w:r w:rsidR="001104B6" w:rsidRPr="001104B6">
        <w:rPr>
          <w:sz w:val="24"/>
          <w:szCs w:val="24"/>
        </w:rPr>
        <w:t>Drlja</w:t>
      </w:r>
      <w:proofErr w:type="spellEnd"/>
      <w:r w:rsidR="001104B6" w:rsidRPr="001104B6">
        <w:rPr>
          <w:sz w:val="24"/>
          <w:szCs w:val="24"/>
        </w:rPr>
        <w:t xml:space="preserve"> </w:t>
      </w:r>
      <w:proofErr w:type="spellStart"/>
      <w:r w:rsidR="001104B6" w:rsidRPr="001104B6">
        <w:rPr>
          <w:sz w:val="24"/>
          <w:szCs w:val="24"/>
        </w:rPr>
        <w:t>iz</w:t>
      </w:r>
      <w:proofErr w:type="spellEnd"/>
      <w:r w:rsidR="001104B6" w:rsidRPr="001104B6">
        <w:rPr>
          <w:sz w:val="24"/>
          <w:szCs w:val="24"/>
        </w:rPr>
        <w:t xml:space="preserve"> </w:t>
      </w:r>
      <w:proofErr w:type="spellStart"/>
      <w:r w:rsidR="001104B6" w:rsidRPr="001104B6">
        <w:rPr>
          <w:sz w:val="24"/>
          <w:szCs w:val="24"/>
        </w:rPr>
        <w:t>Knina</w:t>
      </w:r>
      <w:proofErr w:type="spellEnd"/>
      <w:r w:rsidR="001104B6" w:rsidRPr="001104B6">
        <w:rPr>
          <w:sz w:val="24"/>
          <w:szCs w:val="24"/>
        </w:rPr>
        <w:t xml:space="preserve">, </w:t>
      </w:r>
      <w:proofErr w:type="spellStart"/>
      <w:r w:rsidR="001104B6" w:rsidRPr="001104B6">
        <w:rPr>
          <w:sz w:val="24"/>
          <w:szCs w:val="24"/>
        </w:rPr>
        <w:t>Sisačka</w:t>
      </w:r>
      <w:proofErr w:type="spellEnd"/>
      <w:r w:rsidR="001104B6" w:rsidRPr="001104B6">
        <w:rPr>
          <w:sz w:val="24"/>
          <w:szCs w:val="24"/>
        </w:rPr>
        <w:t xml:space="preserve"> 5, OIB: 67950916519</w:t>
      </w:r>
      <w:r w:rsidRPr="00AD05D4">
        <w:rPr>
          <w:sz w:val="24"/>
          <w:szCs w:val="24"/>
          <w:lang w:val="hr-HR"/>
        </w:rPr>
        <w:t>, kao osobi ovlaštenoj za zastupanje po zakonu uvodno označenog dužnika, u roku od 8 dana od dana primitka ovog rješenja, uplatiti predujam za namirenje troškova stečajnoga postupka u iznosu od 1.000,00 kn (</w:t>
      </w:r>
      <w:proofErr w:type="spellStart"/>
      <w:r w:rsidRPr="00AD05D4">
        <w:rPr>
          <w:sz w:val="24"/>
          <w:szCs w:val="24"/>
          <w:lang w:val="hr-HR"/>
        </w:rPr>
        <w:t>tisućukuna</w:t>
      </w:r>
      <w:proofErr w:type="spellEnd"/>
      <w:r w:rsidRPr="00AD05D4">
        <w:rPr>
          <w:sz w:val="24"/>
          <w:szCs w:val="24"/>
          <w:lang w:val="hr-HR"/>
        </w:rPr>
        <w:t>) na žiro račun ovog suda kod Hrvatske poštanske banke broj: HR4323900011300000857, s pozivom na bro</w:t>
      </w:r>
      <w:r w:rsidR="00AD05D4">
        <w:rPr>
          <w:sz w:val="24"/>
          <w:szCs w:val="24"/>
          <w:lang w:val="hr-HR"/>
        </w:rPr>
        <w:t xml:space="preserve">j </w:t>
      </w:r>
      <w:proofErr w:type="spellStart"/>
      <w:r w:rsidR="00AD05D4">
        <w:rPr>
          <w:sz w:val="24"/>
          <w:szCs w:val="24"/>
          <w:lang w:val="hr-HR"/>
        </w:rPr>
        <w:t>kontovnika</w:t>
      </w:r>
      <w:proofErr w:type="spellEnd"/>
      <w:r w:rsidR="00AD05D4">
        <w:rPr>
          <w:sz w:val="24"/>
          <w:szCs w:val="24"/>
          <w:lang w:val="hr-HR"/>
        </w:rPr>
        <w:t xml:space="preserve"> predmeta 0</w:t>
      </w:r>
      <w:r w:rsidR="001104B6">
        <w:rPr>
          <w:sz w:val="24"/>
          <w:szCs w:val="24"/>
          <w:lang w:val="hr-HR"/>
        </w:rPr>
        <w:t>5 221-1125</w:t>
      </w:r>
      <w:r w:rsidRPr="00AD05D4">
        <w:rPr>
          <w:sz w:val="24"/>
          <w:szCs w:val="24"/>
          <w:lang w:val="hr-HR"/>
        </w:rPr>
        <w:t xml:space="preserve">-16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1104B6">
        <w:rPr>
          <w:sz w:val="24"/>
          <w:szCs w:val="24"/>
          <w:lang w:val="hr-HR"/>
        </w:rPr>
        <w:t>15. studenog</w:t>
      </w:r>
      <w:r w:rsidRPr="00AD05D4">
        <w:rPr>
          <w:sz w:val="24"/>
          <w:szCs w:val="24"/>
          <w:lang w:val="hr-HR"/>
        </w:rPr>
        <w:t xml:space="preserve"> 2016. podnijela ovom sudu prijedlog za otvaranje stečajnoga postupka nad dužnikom na temelju odredbe čl. 444. st. 2. Stečajnog zakona (Narodne novine broj 71/15-u nastavku teksta: SZ) u bitnom navodeći da dužnik na dan </w:t>
      </w:r>
      <w:r w:rsidR="001104B6">
        <w:rPr>
          <w:sz w:val="24"/>
          <w:szCs w:val="24"/>
          <w:lang w:val="hr-HR"/>
        </w:rPr>
        <w:t>08. Studenog 2016</w:t>
      </w:r>
      <w:r w:rsidRPr="00AD05D4">
        <w:rPr>
          <w:sz w:val="24"/>
          <w:szCs w:val="24"/>
          <w:lang w:val="hr-HR"/>
        </w:rPr>
        <w:t>. u Očevidniku redoslijeda osnova za plaćanje ima evidentirane neizvršene osnove za plaćanje</w:t>
      </w:r>
      <w:r w:rsidR="00AD05D4">
        <w:rPr>
          <w:sz w:val="24"/>
          <w:szCs w:val="24"/>
          <w:lang w:val="hr-HR"/>
        </w:rPr>
        <w:t xml:space="preserve"> u neprekinutom razdoblju od 120</w:t>
      </w:r>
      <w:r w:rsidRPr="00AD05D4">
        <w:rPr>
          <w:sz w:val="24"/>
          <w:szCs w:val="24"/>
          <w:lang w:val="hr-HR"/>
        </w:rPr>
        <w:t xml:space="preserve"> dana u ukupnom iznosu od </w:t>
      </w:r>
      <w:r w:rsidR="001104B6">
        <w:rPr>
          <w:sz w:val="24"/>
          <w:szCs w:val="24"/>
          <w:lang w:val="hr-HR"/>
        </w:rPr>
        <w:t>617.308,71</w:t>
      </w:r>
      <w:r w:rsidR="00BC37A9">
        <w:rPr>
          <w:sz w:val="24"/>
          <w:szCs w:val="24"/>
          <w:lang w:val="hr-HR"/>
        </w:rPr>
        <w:t xml:space="preserve"> </w:t>
      </w:r>
      <w:r w:rsidR="001104B6">
        <w:rPr>
          <w:sz w:val="24"/>
          <w:szCs w:val="24"/>
          <w:lang w:val="hr-HR"/>
        </w:rPr>
        <w:t>kn, da ima 1 zaposlenog te 1</w:t>
      </w:r>
      <w:r w:rsidR="00AD05D4">
        <w:rPr>
          <w:sz w:val="24"/>
          <w:szCs w:val="24"/>
          <w:lang w:val="hr-HR"/>
        </w:rPr>
        <w:t xml:space="preserve"> otvoren</w:t>
      </w:r>
      <w:r w:rsidR="001104B6">
        <w:rPr>
          <w:sz w:val="24"/>
          <w:szCs w:val="24"/>
          <w:lang w:val="hr-HR"/>
        </w:rPr>
        <w:t>i bankovni</w:t>
      </w:r>
      <w:r w:rsidR="00AD05D4">
        <w:rPr>
          <w:sz w:val="24"/>
          <w:szCs w:val="24"/>
          <w:lang w:val="hr-HR"/>
        </w:rPr>
        <w:t xml:space="preserve"> račun</w:t>
      </w:r>
      <w:r w:rsidR="00B301A9">
        <w:rPr>
          <w:sz w:val="24"/>
          <w:szCs w:val="24"/>
          <w:lang w:val="hr-HR"/>
        </w:rPr>
        <w:t>a</w:t>
      </w:r>
      <w:r w:rsidRPr="00AD05D4">
        <w:rPr>
          <w:sz w:val="24"/>
          <w:szCs w:val="24"/>
          <w:lang w:val="hr-HR"/>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1104B6">
        <w:rPr>
          <w:sz w:val="24"/>
          <w:szCs w:val="24"/>
          <w:lang w:val="hr-HR"/>
        </w:rPr>
        <w:t>18. studenog</w:t>
      </w:r>
      <w:r w:rsidR="00BC37A9">
        <w:rPr>
          <w:sz w:val="24"/>
          <w:szCs w:val="24"/>
          <w:lang w:val="hr-HR"/>
        </w:rPr>
        <w:t xml:space="preserve"> </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 xml:space="preserve">U Šibeniku, </w:t>
      </w:r>
      <w:r w:rsidR="001104B6">
        <w:rPr>
          <w:sz w:val="24"/>
          <w:szCs w:val="24"/>
          <w:lang w:val="hr-HR"/>
        </w:rPr>
        <w:t>18. Studenog 2016. godine</w:t>
      </w:r>
      <w:r w:rsidR="00291373" w:rsidRPr="00AD05D4">
        <w:rPr>
          <w:sz w:val="24"/>
          <w:szCs w:val="24"/>
          <w:lang w:val="hr-HR"/>
        </w:rPr>
        <w:t xml:space="preserve">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Terezija Goreta</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291373" w:rsidP="00291373" w:rsidR="00291373" w:rsidRPr="00AD05D4">
      <w:pPr>
        <w:rPr>
          <w:lang w:val="hr-HR"/>
        </w:rPr>
      </w:pP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E1934"/>
    <w:rsid w:val="001104B6"/>
    <w:rsid w:val="001E31DA"/>
    <w:rsid w:val="001F6E8A"/>
    <w:rsid w:val="00291373"/>
    <w:rsid w:val="005131C2"/>
    <w:rsid w:val="006D33AB"/>
    <w:rsid w:val="0078360D"/>
    <w:rsid w:val="00AD05D4"/>
    <w:rsid w:val="00B301A9"/>
    <w:rsid w:val="00B75586"/>
    <w:rsid w:val="00BC37A9"/>
    <w:rsid w:val="00D45B0E"/>
    <w:rsid w:val="00E802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5131C2"/>
    <w:rPr>
      <w:color w:val="808080"/>
      <w:bdr w:space="0" w:sz="0" w:color="auto" w:val="none"/>
      <w:shd w:fill="auto" w:color="auto" w:val="clear"/>
    </w:rPr>
  </w:style>
  <w:style w:customStyle="true" w:styleId="eSPISCCParagraphDefaultFont" w:type="character">
    <w:name w:val="eSPIS_CC_Paragraph Default Font"/>
    <w:basedOn w:val="Zadanifontodlomka"/>
    <w:rsid w:val="005131C2"/>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5131C2"/>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131C2"/>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131C2"/>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5131C2"/>
    <w:rPr>
      <w:color w:val="808080"/>
      <w:bdr w:color="auto" w:space="0" w:sz="0" w:val="none"/>
      <w:shd w:color="auto" w:fill="auto" w:val="clear"/>
    </w:rPr>
  </w:style>
  <w:style w:customStyle="1" w:styleId="eSPISCCParagraphDefaultFont" w:type="character">
    <w:name w:val="eSPIS_CC_Paragraph Default Font"/>
    <w:basedOn w:val="Zadanifontodlomka"/>
    <w:rsid w:val="005131C2"/>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5131C2"/>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131C2"/>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131C2"/>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1125</izvorni_sadrzaj>
    <derivirana_varijabla naziv="DomainObject.Predmet.Broj_1">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2016.</izvorni_sadrzaj>
    <derivirana_varijabla naziv="DomainObject.Predmet.DatumOsnivanja_1">15.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St-1125/2016</izvorni_sadrzaj>
    <derivirana_varijabla naziv="DomainObject.Predmet.OznakaBroj_1">St-1125/2016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EMANUEL KNIN d.o.o. za proizvodnju, trgovinu i usluge</izvorni_sadrzaj>
    <derivirana_varijabla naziv="DomainObject.Predmet.ProtustrankaFormated_1">  EMANUEL KNIN d.o.o. za proizvodnju, trgovinu i usluge</derivirana_varijabla>
  </DomainObject.Predmet.ProtustrankaFormated>
  <DomainObject.Predmet.ProtustrankaFormatedOIB>
    <izvorni_sadrzaj>  EMANUEL KNIN d.o.o. za proizvodnju, trgovinu i usluge, OIB 57495323543</izvorni_sadrzaj>
    <derivirana_varijabla naziv="DomainObject.Predmet.ProtustrankaFormatedOIB_1">  EMANUEL KNIN d.o.o. za proizvodnju, trgovinu i usluge, OIB 57495323543</derivirana_varijabla>
  </DomainObject.Predmet.ProtustrankaFormatedOIB>
  <DomainObject.Predmet.ProtustrankaFormatedWithAdress>
    <izvorni_sadrzaj> EMANUEL KNIN d.o.o. za proizvodnju, trgovinu i usluge, Sisačka 5 , 22300 Knin</izvorni_sadrzaj>
    <derivirana_varijabla naziv="DomainObject.Predmet.ProtustrankaFormatedWithAdress_1"> EMANUEL KNIN d.o.o. za proizvodnju, trgovinu i usluge, Sisačka 5 , 22300 Knin</derivirana_varijabla>
  </DomainObject.Predmet.ProtustrankaFormatedWithAdress>
  <DomainObject.Predmet.ProtustrankaFormatedWithAdressOIB>
    <izvorni_sadrzaj> EMANUEL KNIN d.o.o. za proizvodnju, trgovinu i usluge, OIB 57495323543, Sisačka 5 , 22300 Knin</izvorni_sadrzaj>
    <derivirana_varijabla naziv="DomainObject.Predmet.ProtustrankaFormatedWithAdressOIB_1"> EMANUEL KNIN d.o.o. za proizvodnju, trgovinu i usluge, OIB 57495323543, Sisačka 5 , 22300 Knin</derivirana_varijabla>
  </DomainObject.Predmet.ProtustrankaFormatedWithAdressOIB>
  <DomainObject.Predmet.ProtustrankaWithAdress>
    <izvorni_sadrzaj>EMANUEL KNIN d.o.o. za proizvodnju, trgovinu i usluge Sisačka 5 , 22300 Knin</izvorni_sadrzaj>
    <derivirana_varijabla naziv="DomainObject.Predmet.ProtustrankaWithAdress_1">EMANUEL KNIN d.o.o. za proizvodnju, trgovinu i usluge Sisačka 5 , 22300 Knin</derivirana_varijabla>
  </DomainObject.Predmet.ProtustrankaWithAdress>
  <DomainObject.Predmet.ProtustrankaWithAdressOIB>
    <izvorni_sadrzaj>EMANUEL KNIN d.o.o. za proizvodnju, trgovinu i usluge, OIB 57495323543, Sisačka 5 , 22300 Knin</izvorni_sadrzaj>
    <derivirana_varijabla naziv="DomainObject.Predmet.ProtustrankaWithAdressOIB_1">EMANUEL KNIN d.o.o. za proizvodnju, trgovinu i usluge, OIB 57495323543, Sisačka 5 , 22300 Knin</derivirana_varijabla>
  </DomainObject.Predmet.ProtustrankaWithAdressOIB>
  <DomainObject.Predmet.ProtustrankaNazivFormated>
    <izvorni_sadrzaj>EMANUEL KNIN d.o.o. za proizvodnju, trgovinu i usluge</izvorni_sadrzaj>
    <derivirana_varijabla naziv="DomainObject.Predmet.ProtustrankaNazivFormated_1">EMANUEL KNIN d.o.o. za proizvodnju, trgovinu i usluge</derivirana_varijabla>
  </DomainObject.Predmet.ProtustrankaNazivFormated>
  <DomainObject.Predmet.ProtustrankaNazivFormatedOIB>
    <izvorni_sadrzaj>EMANUEL KNIN d.o.o. za proizvodnju, trgovinu i usluge, OIB 57495323543</izvorni_sadrzaj>
    <derivirana_varijabla naziv="DomainObject.Predmet.ProtustrankaNazivFormatedOIB_1">EMANUEL KNIN d.o.o. za proizvodnju, trgovinu i usluge, OIB 57495323543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EMANUEL KNIN d.o.o. za proizvodnju, trgovinu i usluge</item>
    </izvorni_sadrzaj>
    <derivirana_varijabla naziv="DomainObject.Predmet.ProtuStrankaListFormated_1">
      <item>EMANUEL KNIN d.o.o. za proizvodnju, trgovinu i usluge</item>
    </derivirana_varijabla>
  </DomainObject.Predmet.ProtuStrankaListFormated>
  <DomainObject.Predmet.ProtuStrankaListFormatedOIB>
    <izvorni_sadrzaj>
      <item>EMANUEL KNIN d.o.o. za proizvodnju, trgovinu i usluge, OIB 57495323543</item>
    </izvorni_sadrzaj>
    <derivirana_varijabla naziv="DomainObject.Predmet.ProtuStrankaListFormatedOIB_1">
      <item>EMANUEL KNIN d.o.o. za proizvodnju, trgovinu i usluge, OIB 57495323543</item>
    </derivirana_varijabla>
  </DomainObject.Predmet.ProtuStrankaListFormatedOIB>
  <DomainObject.Predmet.ProtuStrankaListFormatedWithAdress>
    <izvorni_sadrzaj>
      <item>EMANUEL KNIN d.o.o. za proizvodnju, trgovinu i usluge, Sisačka 5 , 22300 Knin</item>
    </izvorni_sadrzaj>
    <derivirana_varijabla naziv="DomainObject.Predmet.ProtuStrankaListFormatedWithAdress_1">
      <item>EMANUEL KNIN d.o.o. za proizvodnju, trgovinu i usluge, Sisačka 5 , 22300 Knin</item>
    </derivirana_varijabla>
  </DomainObject.Predmet.ProtuStrankaListFormatedWithAdress>
  <DomainObject.Predmet.ProtuStrankaListFormatedWithAdressOIB>
    <izvorni_sadrzaj>
      <item>EMANUEL KNIN d.o.o. za proizvodnju, trgovinu i usluge, OIB 57495323543, Sisačka 5 , 22300 Knin</item>
    </izvorni_sadrzaj>
    <derivirana_varijabla naziv="DomainObject.Predmet.ProtuStrankaListFormatedWithAdressOIB_1">
      <item>EMANUEL KNIN d.o.o. za proizvodnju, trgovinu i usluge, OIB 57495323543, Sisačka 5 , 22300 Knin</item>
    </derivirana_varijabla>
  </DomainObject.Predmet.ProtuStrankaListFormatedWithAdressOIB>
  <DomainObject.Predmet.ProtuStrankaListNazivFormated>
    <izvorni_sadrzaj>
      <item>EMANUEL KNIN d.o.o. za proizvodnju, trgovinu i usluge</item>
    </izvorni_sadrzaj>
    <derivirana_varijabla naziv="DomainObject.Predmet.ProtuStrankaListNazivFormated_1">
      <item>EMANUEL KNIN d.o.o. za proizvodnju, trgovinu i usluge</item>
    </derivirana_varijabla>
  </DomainObject.Predmet.ProtuStrankaListNazivFormated>
  <DomainObject.Predmet.ProtuStrankaListNazivFormatedOIB>
    <izvorni_sadrzaj>
      <item>EMANUEL KNIN d.o.o. za proizvodnju, trgovinu i usluge, OIB 57495323543</item>
    </izvorni_sadrzaj>
    <derivirana_varijabla naziv="DomainObject.Predmet.ProtuStrankaListNazivFormatedOIB_1">
      <item>EMANUEL KNIN d.o.o. za proizvodnju, trgovinu i usluge, OIB 57495323543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EMANUEL KNIN d.o.o. za proizvodnju, trgovinu i usluge</izvorni_sadrzaj>
    <derivirana_varijabla naziv="DomainObject.Predmet.ProtustrankaIDrugi_1">EMANUEL KNIN d.o.o. za proizvodnju,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EMANUEL KNIN d.o.o. za proizvodnju, trgovinu i usluge, OIB 57495323543, Sisačka 5 , 22300 Knin</izvorni_sadrzaj>
    <derivirana_varijabla naziv="DomainObject.Predmet.ProtustrankaIDrugiAdressOIB_1">EMANUEL KNIN d.o.o. za proizvodnju, trgovinu i usluge, OIB 57495323543, Sisačka 5 ,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EMANUEL KNIN d.o.o. za proizvodnju, trgovinu i usluge</item>
    </izvorni_sadrzaj>
    <derivirana_varijabla naziv="DomainObject.Predmet.SudioniciListNaziv_1">
      <item>FINA - Podružnica Šibenik</item>
      <item>EMANUEL KNIN d.o.o. za proizvodnju, trgovinu i usluge</item>
    </derivirana_varijabla>
  </DomainObject.Predmet.SudioniciListNaziv>
  <DomainObject.Predmet.SudioniciListAdressOIB>
    <izvorni_sadrzaj>
      <item>FINA - Podružnica Šibenik, OIB 85821130368, Perivoj L.  Marune 1,22000 Šibenik</item>
      <item>EMANUEL KNIN d.o.o. za proizvodnju, trgovinu i usluge, OIB 57495323543, Sisačka 5 ,22300 Knin</item>
    </izvorni_sadrzaj>
    <derivirana_varijabla naziv="DomainObject.Predmet.SudioniciListAdressOIB_1">
      <item>FINA - Podružnica Šibenik, OIB 85821130368, Perivoj L.  Marune 1,22000 Šibenik</item>
      <item>EMANUEL KNIN d.o.o. za proizvodnju, trgovinu i usluge, OIB 57495323543, Sisačka 5 ,22300 Knin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57495323543</item>
    </izvorni_sadrzaj>
    <derivirana_varijabla naziv="DomainObject.Predmet.SudioniciListNazivOIB_1">
      <item>, OIB 85821130368</item>
      <item>, OIB 57495323543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CA1C0D-86D0-48E9-814A-96E5309FD6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621</properties:Words>
  <properties:Characters>3229</properties:Characters>
  <properties:Lines>80</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2016-11-18T10:33:00Z</dcterms:created>
  <dc:creator>Marina Gulin</dc:creator>
  <cp:lastModifiedBy>Marina Gulin</cp:lastModifiedBy>
  <cp:lastPrinted>2016-11-18T10:33:00Z</cp:lastPrinted>
  <dcterms:modified xmlns:xsi="http://www.w3.org/2001/XMLSchema-instance" xsi:type="dcterms:W3CDTF">2016-11-18T13:34:00Z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