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a9d4" w14:paraId="e97a9d4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8A0A4C">
        <w:rPr>
          <w:sz w:val="24"/>
          <w:szCs w:val="24"/>
        </w:rPr>
        <w:t>2972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60A3E" w:rsidRPr="00E974B3">
        <w:rPr>
          <w:sz w:val="24"/>
          <w:szCs w:val="24"/>
        </w:rPr>
        <w:t xml:space="preserve"> </w:t>
      </w:r>
      <w:r w:rsidR="00736A1E">
        <w:rPr>
          <w:sz w:val="24"/>
          <w:szCs w:val="24"/>
        </w:rPr>
        <w:t>-6</w:t>
      </w:r>
      <w:r w:rsidR="00E60A3E" w:rsidRPr="00E974B3">
        <w:rPr>
          <w:sz w:val="24"/>
          <w:szCs w:val="24"/>
        </w:rPr>
        <w:t xml:space="preserve">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3340BB">
        <w:rPr>
          <w:sz w:val="24"/>
          <w:szCs w:val="24"/>
          <w:lang w:val="pt-BR"/>
        </w:rPr>
        <w:t xml:space="preserve">Antropoti d.o.o., Zagreb, Bogdanovačka 13, OIB: </w:t>
      </w:r>
      <w:r w:rsidR="003340BB" w:rsidRPr="001B49D4">
        <w:rPr>
          <w:sz w:val="24"/>
          <w:szCs w:val="24"/>
        </w:rPr>
        <w:t>52181058335</w:t>
      </w:r>
      <w:r>
        <w:rPr>
          <w:sz w:val="24"/>
          <w:szCs w:val="24"/>
        </w:rPr>
        <w:t xml:space="preserve">, </w:t>
      </w:r>
      <w:r w:rsidR="008A0A4C">
        <w:rPr>
          <w:sz w:val="24"/>
          <w:szCs w:val="24"/>
        </w:rPr>
        <w:t>13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3340BB" w:rsidP="00EB69EE" w:rsidR="003340BB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286CFC" w:rsidRPr="00A52251">
        <w:rPr>
          <w:sz w:val="24"/>
          <w:szCs w:val="24"/>
        </w:rPr>
        <w:t>Ivan</w:t>
      </w:r>
      <w:r w:rsidR="00286CFC">
        <w:rPr>
          <w:sz w:val="24"/>
          <w:szCs w:val="24"/>
        </w:rPr>
        <w:t>i</w:t>
      </w:r>
      <w:r w:rsidR="00286CFC" w:rsidRPr="00A52251">
        <w:rPr>
          <w:sz w:val="24"/>
          <w:szCs w:val="24"/>
        </w:rPr>
        <w:t xml:space="preserve"> Trošić, Zagreb, Bogdanovačka 13, OIB: 13528458392</w:t>
      </w:r>
      <w:r w:rsidR="007A4312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8A0A4C">
        <w:rPr>
          <w:sz w:val="24"/>
          <w:szCs w:val="24"/>
        </w:rPr>
        <w:t>2972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4F4E14">
        <w:rPr>
          <w:sz w:val="24"/>
          <w:szCs w:val="24"/>
          <w:lang w:val="pt-BR"/>
        </w:rPr>
        <w:t xml:space="preserve">Antropoti d.o.o., Zagreb, Bogdanovačka 13, OIB: </w:t>
      </w:r>
      <w:r w:rsidR="004F4E14" w:rsidRPr="001B49D4">
        <w:rPr>
          <w:sz w:val="24"/>
          <w:szCs w:val="24"/>
        </w:rPr>
        <w:t>52181058335</w:t>
      </w:r>
      <w:r w:rsidR="003B5A76">
        <w:rPr>
          <w:sz w:val="24"/>
          <w:szCs w:val="24"/>
        </w:rPr>
        <w:t>.</w:t>
      </w:r>
    </w:p>
    <w:p w:rsidRDefault="00403FD2" w:rsidP="00B7508E" w:rsidR="00986E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>na dan</w:t>
      </w:r>
      <w:r w:rsidR="00094EA0">
        <w:rPr>
          <w:sz w:val="24"/>
          <w:szCs w:val="24"/>
        </w:rPr>
        <w:t xml:space="preserve"> 1. rujna 2015. </w:t>
      </w:r>
      <w:r w:rsidR="00094EA0" w:rsidRPr="00E974B3">
        <w:rPr>
          <w:sz w:val="24"/>
          <w:szCs w:val="24"/>
        </w:rPr>
        <w:t>dužnik u Očevidniku redoslijeda osnova za plaćanje ima evidentirane neizvršene osnove za plaćanje</w:t>
      </w:r>
      <w:r w:rsidR="00094EA0">
        <w:rPr>
          <w:sz w:val="24"/>
          <w:szCs w:val="24"/>
        </w:rPr>
        <w:t xml:space="preserve"> u neprekinutom razdoblju od 691 </w:t>
      </w:r>
      <w:r w:rsidR="00094EA0" w:rsidRPr="00E974B3">
        <w:rPr>
          <w:sz w:val="24"/>
          <w:szCs w:val="24"/>
        </w:rPr>
        <w:t xml:space="preserve">dana, u ukupnom iznosu od </w:t>
      </w:r>
      <w:r w:rsidR="00094EA0">
        <w:rPr>
          <w:sz w:val="24"/>
          <w:szCs w:val="24"/>
        </w:rPr>
        <w:t xml:space="preserve">18.962,82 </w:t>
      </w:r>
      <w:r w:rsidR="00094EA0" w:rsidRPr="00E974B3">
        <w:rPr>
          <w:sz w:val="24"/>
          <w:szCs w:val="24"/>
        </w:rPr>
        <w:t>kn, kao i</w:t>
      </w:r>
      <w:r w:rsidR="00094EA0">
        <w:rPr>
          <w:sz w:val="24"/>
          <w:szCs w:val="24"/>
        </w:rPr>
        <w:t xml:space="preserve"> da dužnik ima 1</w:t>
      </w:r>
      <w:r w:rsidR="00094EA0" w:rsidRPr="00E974B3">
        <w:rPr>
          <w:sz w:val="24"/>
          <w:szCs w:val="24"/>
        </w:rPr>
        <w:t xml:space="preserve"> zaposlen</w:t>
      </w:r>
      <w:r w:rsidR="00094EA0">
        <w:rPr>
          <w:sz w:val="24"/>
          <w:szCs w:val="24"/>
        </w:rPr>
        <w:t>og</w:t>
      </w:r>
      <w:r w:rsidR="002E41A1">
        <w:rPr>
          <w:sz w:val="24"/>
          <w:szCs w:val="24"/>
        </w:rPr>
        <w:t>.</w:t>
      </w:r>
      <w:r w:rsidR="007E17D6">
        <w:rPr>
          <w:sz w:val="24"/>
          <w:szCs w:val="24"/>
        </w:rPr>
        <w:t xml:space="preserve"> </w:t>
      </w:r>
      <w:r w:rsidR="00986EBA" w:rsidRPr="00986EBA">
        <w:rPr>
          <w:sz w:val="24"/>
          <w:szCs w:val="24"/>
        </w:rPr>
        <w:t xml:space="preserve">Osim toga, </w:t>
      </w:r>
      <w:r w:rsidR="00986EBA">
        <w:rPr>
          <w:sz w:val="24"/>
          <w:szCs w:val="24"/>
        </w:rPr>
        <w:t xml:space="preserve">Financijska agencija je uz podnesak od </w:t>
      </w:r>
      <w:r>
        <w:rPr>
          <w:sz w:val="24"/>
          <w:szCs w:val="24"/>
        </w:rPr>
        <w:t>14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>
        <w:rPr>
          <w:sz w:val="24"/>
          <w:szCs w:val="24"/>
        </w:rPr>
        <w:t>4</w:t>
      </w:r>
      <w:r w:rsid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 xml:space="preserve"> i</w:t>
      </w:r>
      <w:r w:rsidR="00986EBA">
        <w:rPr>
          <w:sz w:val="24"/>
          <w:szCs w:val="24"/>
        </w:rPr>
        <w:t xml:space="preserve"> </w:t>
      </w:r>
      <w:r w:rsidR="00986EBA" w:rsidRPr="00986EBA">
        <w:rPr>
          <w:sz w:val="24"/>
          <w:szCs w:val="24"/>
        </w:rPr>
        <w:t>O</w:t>
      </w:r>
      <w:r>
        <w:rPr>
          <w:sz w:val="24"/>
          <w:szCs w:val="24"/>
        </w:rPr>
        <w:t>bavijest o osiguranju sredstava za namirenje troškova stečajnog postupka (</w:t>
      </w:r>
      <w:r w:rsidR="00986EBA" w:rsidRPr="00986EBA">
        <w:rPr>
          <w:sz w:val="24"/>
          <w:szCs w:val="24"/>
        </w:rPr>
        <w:t xml:space="preserve">list </w:t>
      </w:r>
      <w:r>
        <w:rPr>
          <w:sz w:val="24"/>
          <w:szCs w:val="24"/>
        </w:rPr>
        <w:t>5</w:t>
      </w:r>
      <w:r w:rsidR="00986EBA" w:rsidRP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>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7E17D6">
        <w:rPr>
          <w:sz w:val="24"/>
          <w:szCs w:val="24"/>
        </w:rPr>
        <w:t>13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E25B65" w:rsidP="00E25B65" w:rsidR="00E25B65" w:rsidRPr="000646F8">
      <w:pPr>
        <w:ind w:firstLine="709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 xml:space="preserve">na </w:t>
      </w:r>
      <w:r w:rsidR="00076BF4">
        <w:rPr>
          <w:sz w:val="24"/>
          <w:szCs w:val="24"/>
        </w:rPr>
        <w:t xml:space="preserve">dan 1. rujna 2015. </w:t>
      </w:r>
      <w:r w:rsidR="00076BF4" w:rsidRPr="00E974B3">
        <w:rPr>
          <w:sz w:val="24"/>
          <w:szCs w:val="24"/>
        </w:rPr>
        <w:t>dužnik u Očevidniku redoslijeda osnova za plaćanje ima</w:t>
      </w:r>
      <w:r w:rsidR="00076BF4">
        <w:rPr>
          <w:sz w:val="24"/>
          <w:szCs w:val="24"/>
        </w:rPr>
        <w:t>o</w:t>
      </w:r>
      <w:r w:rsidR="00076BF4" w:rsidRPr="00E974B3">
        <w:rPr>
          <w:sz w:val="24"/>
          <w:szCs w:val="24"/>
        </w:rPr>
        <w:t xml:space="preserve"> evidentirane neizvršene osnove za plaćanje</w:t>
      </w:r>
      <w:r w:rsidR="00076BF4">
        <w:rPr>
          <w:sz w:val="24"/>
          <w:szCs w:val="24"/>
        </w:rPr>
        <w:t xml:space="preserve"> u neprekinutom razdoblju od 691 dana</w:t>
      </w:r>
      <w:r w:rsidR="00076BF4" w:rsidRPr="00E974B3">
        <w:rPr>
          <w:sz w:val="24"/>
          <w:szCs w:val="24"/>
        </w:rPr>
        <w:t xml:space="preserve"> u ukupnom iznosu od </w:t>
      </w:r>
      <w:r w:rsidR="00076BF4">
        <w:rPr>
          <w:sz w:val="24"/>
          <w:szCs w:val="24"/>
        </w:rPr>
        <w:t xml:space="preserve">18.962,82 </w:t>
      </w:r>
      <w:r w:rsidR="00076BF4" w:rsidRPr="00E974B3">
        <w:rPr>
          <w:sz w:val="24"/>
          <w:szCs w:val="24"/>
        </w:rPr>
        <w:t>kn</w:t>
      </w:r>
      <w:r w:rsidR="00076BF4">
        <w:rPr>
          <w:sz w:val="24"/>
          <w:szCs w:val="24"/>
        </w:rPr>
        <w:t>. Osim toga, iz Potvrde o neizvršenim osnovama za plaćanje (list 4. spisa) proizlazi da na dan 14. veljače 2017. dužnik u Očevidniku redoslijeda osnova za plaćanje ima evidentirane neizvršene osnove za plaćanje u neprekinutom razdoblju od 1222 dana.</w:t>
      </w:r>
      <w:r w:rsidR="007C155B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 xml:space="preserve">ti u skladu s odredbom čl. 110.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94261A">
        <w:rPr>
          <w:sz w:val="24"/>
        </w:rPr>
        <w:t xml:space="preserve">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AE3124">
        <w:rPr>
          <w:sz w:val="24"/>
        </w:rPr>
        <w:t xml:space="preserve"> (list 5. spisa)</w:t>
      </w:r>
      <w:r w:rsidR="002975FA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8A0A4C">
        <w:rPr>
          <w:sz w:val="24"/>
        </w:rPr>
        <w:t>13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736A1E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736A1E" w:rsidP="00736A1E" w:rsidR="00736A1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36A1E" w:rsidP="00736A1E" w:rsidR="00736A1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979AC" w:rsidP="00736A1E" w:rsidR="008979AC" w:rsidRPr="008A0616">
      <w:pPr>
        <w:jc w:val="both"/>
        <w:rPr>
          <w:sz w:val="24"/>
        </w:rPr>
      </w:pP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36A1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8A0A4C">
      <w:rPr>
        <w:sz w:val="24"/>
        <w:szCs w:val="24"/>
      </w:rPr>
      <w:t>2972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7E66"/>
    <w:rsid w:val="00055DD4"/>
    <w:rsid w:val="000646F8"/>
    <w:rsid w:val="00074771"/>
    <w:rsid w:val="00076BF4"/>
    <w:rsid w:val="000877D8"/>
    <w:rsid w:val="000921AE"/>
    <w:rsid w:val="00094EA0"/>
    <w:rsid w:val="00095973"/>
    <w:rsid w:val="000A487A"/>
    <w:rsid w:val="000C40E3"/>
    <w:rsid w:val="000F3539"/>
    <w:rsid w:val="001048F4"/>
    <w:rsid w:val="00125393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E53FF"/>
    <w:rsid w:val="001F1E1B"/>
    <w:rsid w:val="00202D07"/>
    <w:rsid w:val="0021367A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86CFC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41A1"/>
    <w:rsid w:val="002E7A22"/>
    <w:rsid w:val="002F7B72"/>
    <w:rsid w:val="00300F24"/>
    <w:rsid w:val="00304139"/>
    <w:rsid w:val="003102CF"/>
    <w:rsid w:val="00315240"/>
    <w:rsid w:val="00327920"/>
    <w:rsid w:val="00330388"/>
    <w:rsid w:val="00331898"/>
    <w:rsid w:val="003340BB"/>
    <w:rsid w:val="00335165"/>
    <w:rsid w:val="0034035E"/>
    <w:rsid w:val="00354CB6"/>
    <w:rsid w:val="00361018"/>
    <w:rsid w:val="0036221F"/>
    <w:rsid w:val="0037505D"/>
    <w:rsid w:val="00397B61"/>
    <w:rsid w:val="003B5A76"/>
    <w:rsid w:val="003C1D9D"/>
    <w:rsid w:val="003E0069"/>
    <w:rsid w:val="00403FD2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F1C11"/>
    <w:rsid w:val="004F4E14"/>
    <w:rsid w:val="00500D56"/>
    <w:rsid w:val="00510B72"/>
    <w:rsid w:val="00525878"/>
    <w:rsid w:val="005372D7"/>
    <w:rsid w:val="005402C0"/>
    <w:rsid w:val="00543245"/>
    <w:rsid w:val="0056060C"/>
    <w:rsid w:val="00570C57"/>
    <w:rsid w:val="005963FC"/>
    <w:rsid w:val="005A4711"/>
    <w:rsid w:val="005E3E61"/>
    <w:rsid w:val="005E7C19"/>
    <w:rsid w:val="00611026"/>
    <w:rsid w:val="00613E69"/>
    <w:rsid w:val="00627C30"/>
    <w:rsid w:val="00644BF3"/>
    <w:rsid w:val="00673137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36A1E"/>
    <w:rsid w:val="00746F8C"/>
    <w:rsid w:val="00752674"/>
    <w:rsid w:val="007540E1"/>
    <w:rsid w:val="00756DBA"/>
    <w:rsid w:val="00763D4F"/>
    <w:rsid w:val="00793CFC"/>
    <w:rsid w:val="007A4312"/>
    <w:rsid w:val="007C155B"/>
    <w:rsid w:val="007C1B6E"/>
    <w:rsid w:val="007E15FF"/>
    <w:rsid w:val="007E17D6"/>
    <w:rsid w:val="007F6582"/>
    <w:rsid w:val="0080172B"/>
    <w:rsid w:val="00831448"/>
    <w:rsid w:val="008375F1"/>
    <w:rsid w:val="00841524"/>
    <w:rsid w:val="00852F2B"/>
    <w:rsid w:val="008751FB"/>
    <w:rsid w:val="00884822"/>
    <w:rsid w:val="008908E5"/>
    <w:rsid w:val="00897588"/>
    <w:rsid w:val="008979AC"/>
    <w:rsid w:val="008A0616"/>
    <w:rsid w:val="008A0A4C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261A"/>
    <w:rsid w:val="00947634"/>
    <w:rsid w:val="00981FFB"/>
    <w:rsid w:val="00986EBA"/>
    <w:rsid w:val="009921CE"/>
    <w:rsid w:val="00993E50"/>
    <w:rsid w:val="00995863"/>
    <w:rsid w:val="009A4138"/>
    <w:rsid w:val="009A5A5E"/>
    <w:rsid w:val="009D727E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A2EAD"/>
    <w:rsid w:val="00BB59E2"/>
    <w:rsid w:val="00BB6B92"/>
    <w:rsid w:val="00BB7AD5"/>
    <w:rsid w:val="00BC0BA4"/>
    <w:rsid w:val="00BD2041"/>
    <w:rsid w:val="00BE572C"/>
    <w:rsid w:val="00C029A5"/>
    <w:rsid w:val="00C135E1"/>
    <w:rsid w:val="00C40DDD"/>
    <w:rsid w:val="00C42888"/>
    <w:rsid w:val="00C42E26"/>
    <w:rsid w:val="00C505B4"/>
    <w:rsid w:val="00C63CC4"/>
    <w:rsid w:val="00C71B5B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3F41"/>
    <w:rsid w:val="00D0499D"/>
    <w:rsid w:val="00D1480C"/>
    <w:rsid w:val="00D1675C"/>
    <w:rsid w:val="00D31553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A2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E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E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E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E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A2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E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E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E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E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St-2972/2016-6</izvorni_sadrzaj>
    <derivirana_varijabla naziv="DomainObject.Oznaka_1">St-2972/2016-6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2972</izvorni_sadrzaj>
    <derivirana_varijabla naziv="DomainObject.Predmet.Broj_1">2972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St-2972/2016</izvorni_sadrzaj>
    <derivirana_varijabla naziv="DomainObject.Predmet.OznakaBroj_1">St-2972/2016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Antropoti d.o.o.</izvorni_sadrzaj>
    <derivirana_varijabla naziv="DomainObject.Predmet.ProtustrankaFormated_1">  Antropoti d.o.o.</derivirana_varijabla>
  </DomainObject.Predmet.ProtustrankaFormated>
  <DomainObject.Predmet.ProtustrankaFormatedOIB>
    <izvorni_sadrzaj>  Antropoti d.o.o., OIB 52181058335</izvorni_sadrzaj>
    <derivirana_varijabla naziv="DomainObject.Predmet.ProtustrankaFormatedOIB_1">  Antropoti d.o.o., OIB 52181058335</derivirana_varijabla>
  </DomainObject.Predmet.ProtustrankaFormatedOIB>
  <DomainObject.Predmet.ProtustrankaFormatedWithAdress>
    <izvorni_sadrzaj> Antropoti d.o.o., Bogdanovačka 13, 10000 Zagreb</izvorni_sadrzaj>
    <derivirana_varijabla naziv="DomainObject.Predmet.ProtustrankaFormatedWithAdress_1"> Antropoti d.o.o., Bogdanovačka 13, 10000 Zagreb</derivirana_varijabla>
  </DomainObject.Predmet.ProtustrankaFormatedWithAdress>
  <DomainObject.Predmet.ProtustrankaFormatedWithAdressOIB>
    <izvorni_sadrzaj> Antropoti d.o.o., OIB 52181058335, Bogdanovačka 13, 10000 Zagreb</izvorni_sadrzaj>
    <derivirana_varijabla naziv="DomainObject.Predmet.ProtustrankaFormatedWithAdressOIB_1"> Antropoti d.o.o., OIB 52181058335, Bogdanovačka 13, 10000 Zagreb</derivirana_varijabla>
  </DomainObject.Predmet.ProtustrankaFormatedWithAdressOIB>
  <DomainObject.Predmet.ProtustrankaWithAdress>
    <izvorni_sadrzaj>Antropoti d.o.o. Bogdanovačka 13, 10000 Zagreb</izvorni_sadrzaj>
    <derivirana_varijabla naziv="DomainObject.Predmet.ProtustrankaWithAdress_1">Antropoti d.o.o. Bogdanovačka 13, 10000 Zagreb</derivirana_varijabla>
  </DomainObject.Predmet.ProtustrankaWithAdress>
  <DomainObject.Predmet.ProtustrankaWithAdressOIB>
    <izvorni_sadrzaj>Antropoti d.o.o., OIB 52181058335, Bogdanovačka 13, 10000 Zagreb</izvorni_sadrzaj>
    <derivirana_varijabla naziv="DomainObject.Predmet.ProtustrankaWithAdressOIB_1">Antropoti d.o.o., OIB 52181058335, Bogdanovačka 13, 10000 Zagreb</derivirana_varijabla>
  </DomainObject.Predmet.ProtustrankaWithAdressOIB>
  <DomainObject.Predmet.ProtustrankaNazivFormated>
    <izvorni_sadrzaj>Antropoti d.o.o.</izvorni_sadrzaj>
    <derivirana_varijabla naziv="DomainObject.Predmet.ProtustrankaNazivFormated_1">Antropoti d.o.o.</derivirana_varijabla>
  </DomainObject.Predmet.ProtustrankaNazivFormated>
  <DomainObject.Predmet.ProtustrankaNazivFormatedOIB>
    <izvorni_sadrzaj>Antropoti d.o.o., OIB 52181058335</izvorni_sadrzaj>
    <derivirana_varijabla naziv="DomainObject.Predmet.ProtustrankaNazivFormatedOIB_1">Antropoti d.o.o., OIB 52181058335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Trošić</izvorni_sadrzaj>
    <derivirana_varijabla naziv="DomainObject.Predmet.StrankaFormated_1">  FINA Regionalni centar Zagreb; Ivana Trošić</derivirana_varijabla>
  </DomainObject.Predmet.StrankaFormated>
  <DomainObject.Predmet.StrankaFormatedOIB>
    <izvorni_sadrzaj>  FINA Regionalni centar Zagreb, OIB 85821130368; Ivana Trošić, OIB 13528458392</izvorni_sadrzaj>
    <derivirana_varijabla naziv="DomainObject.Predmet.StrankaFormatedOIB_1">  FINA Regionalni centar Zagreb, OIB 85821130368; Ivana Trošić, OIB 13528458392</derivirana_varijabla>
  </DomainObject.Predmet.StrankaFormatedOIB>
  <DomainObject.Predmet.StrankaFormatedWithAdress>
    <izvorni_sadrzaj> FINA Regionalni centar Zagreb, Trg svibanjskih žrtava 1995. 1, 10000 Zagreb; Ivana Trošić, Bogdanovačka 13, 10000 Zagreb</izvorni_sadrzaj>
    <derivirana_varijabla naziv="DomainObject.Predmet.StrankaFormatedWithAdress_1"> FINA Regionalni centar Zagreb, Trg svibanjskih žrtava 1995. 1, 10000 Zagreb; Ivana Trošić, Bogdanovačka 13, 10000 Zagreb</derivirana_varijabla>
  </DomainObject.Predmet.StrankaFormatedWithAdress>
  <DomainObject.Predmet.StrankaFormatedWithAdressOIB>
    <izvorni_sadrzaj> FINA Regionalni centar Zagreb, OIB 85821130368, Trg svibanjskih žrtava 1995. 1, 10000 Zagreb; Ivana Trošić, OIB 13528458392, Bogdanovačka 13, 10000 Zagreb</izvorni_sadrzaj>
    <derivirana_varijabla naziv="DomainObject.Predmet.StrankaFormatedWithAdressOIB_1"> FINA Regionalni centar Zagreb, OIB 85821130368, Trg svibanjskih žrtava 1995. 1, 10000 Zagreb; Ivana Trošić, OIB 13528458392, Bogdanovačka 13, 10000 Zagreb</derivirana_varijabla>
  </DomainObject.Predmet.StrankaFormatedWithAdressOIB>
  <DomainObject.Predmet.StrankaWithAdress>
    <izvorni_sadrzaj>FINA Regionalni centar Zagreb Trg svibanjskih žrtava 1995. 1,10000 Zagreb,Ivana Trošić Bogdanovačka 13,10000 Zagreb</izvorni_sadrzaj>
    <derivirana_varijabla naziv="DomainObject.Predmet.StrankaWithAdress_1">FINA Regionalni centar Zagreb Trg svibanjskih žrtava 1995. 1,10000 Zagreb,Ivana Trošić Bogdanovačka 13,10000 Zagreb</derivirana_varijabla>
  </DomainObject.Predmet.StrankaWithAdress>
  <DomainObject.Predmet.StrankaWithAdressOIB>
    <izvorni_sadrzaj>FINA Regionalni centar Zagreb, OIB 85821130368, Trg svibanjskih žrtava 1995. 1,10000 Zagreb,Ivana Trošić, OIB 13528458392, Bogdanovačka 13,10000 Zagreb</izvorni_sadrzaj>
    <derivirana_varijabla naziv="DomainObject.Predmet.StrankaWithAdressOIB_1">FINA Regionalni centar Zagreb, OIB 85821130368, Trg svibanjskih žrtava 1995. 1,10000 Zagreb,Ivana Trošić, OIB 13528458392, Bogdanovačka 13,10000 Zagreb</derivirana_varijabla>
  </DomainObject.Predmet.StrankaWithAdressOIB>
  <DomainObject.Predmet.StrankaNazivFormated>
    <izvorni_sadrzaj>FINA Regionalni centar Zagreb,Ivana Trošić</izvorni_sadrzaj>
    <derivirana_varijabla naziv="DomainObject.Predmet.StrankaNazivFormated_1">FINA Regionalni centar Zagreb,Ivana Trošić</derivirana_varijabla>
  </DomainObject.Predmet.StrankaNazivFormated>
  <DomainObject.Predmet.StrankaNazivFormatedOIB>
    <izvorni_sadrzaj>FINA Regionalni centar Zagreb, OIB 85821130368,Ivana Trošić, OIB 13528458392</izvorni_sadrzaj>
    <derivirana_varijabla naziv="DomainObject.Predmet.StrankaNazivFormatedOIB_1">FINA Regionalni centar Zagreb, OIB 85821130368,Ivana Trošić, OIB 13528458392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Ivana Trošić</item>
    </izvorni_sadrzaj>
    <derivirana_varijabla naziv="DomainObject.Predmet.StrankaListFormated_1">
      <item>FINA Regionalni centar Zagreb</item>
      <item>Ivana Trošić</item>
    </derivirana_varijabla>
  </DomainObject.Predmet.StrankaListFormated>
  <DomainObject.Predmet.StrankaListFormatedOIB>
    <izvorni_sadrzaj>
      <item>FINA Regionalni centar Zagreb, OIB 85821130368</item>
      <item>Ivana Trošić, OIB 13528458392</item>
    </izvorni_sadrzaj>
    <derivirana_varijabla naziv="DomainObject.Predmet.StrankaListFormatedOIB_1">
      <item>FINA Regionalni centar Zagreb, OIB 85821130368</item>
      <item>Ivana Trošić, OIB 13528458392</item>
    </derivirana_varijabla>
  </DomainObject.Predmet.StrankaListFormatedOIB>
  <DomainObject.Predmet.StrankaListFormatedWithAdress>
    <izvorni_sadrzaj>
      <item>FINA Regionalni centar Zagreb, Trg svibanjskih žrtava 1995. 1, 10000 Zagreb</item>
      <item>Ivana Trošić, Bogdanovačka 13, 10000 Zagreb</item>
    </izvorni_sadrzaj>
    <derivirana_varijabla naziv="DomainObject.Predmet.StrankaListFormatedWithAdress_1">
      <item>FINA Regionalni centar Zagreb, Trg svibanjskih žrtava 1995. 1, 10000 Zagreb</item>
      <item>Ivana Trošić, Bogdanovačka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Trošić, OIB 13528458392, Bogdanovačka 13, 10000 Zagreb</item>
    </izvorni_sadrzaj>
    <derivirana_varijabla naziv="DomainObject.Predmet.StrankaListFormatedWithAdressOIB_1">
      <item>FINA Regionalni centar Zagreb, OIB 85821130368, Trg svibanjskih žrtava 1995. 1, 10000 Zagreb</item>
      <item>Ivana Trošić, OIB 13528458392, Bogdanovačka 13, 10000 Zagreb</item>
    </derivirana_varijabla>
  </DomainObject.Predmet.StrankaListFormatedWithAdressOIB>
  <DomainObject.Predmet.StrankaListNazivFormated>
    <izvorni_sadrzaj>
      <item>FINA Regionalni centar Zagreb</item>
      <item>Ivana Trošić</item>
    </izvorni_sadrzaj>
    <derivirana_varijabla naziv="DomainObject.Predmet.StrankaListNazivFormated_1">
      <item>FINA Regionalni centar Zagreb</item>
      <item>Ivana Trošić</item>
    </derivirana_varijabla>
  </DomainObject.Predmet.StrankaListNazivFormated>
  <DomainObject.Predmet.StrankaListNazivFormatedOIB>
    <izvorni_sadrzaj>
      <item>FINA Regionalni centar Zagreb, OIB 85821130368</item>
      <item>Ivana Trošić, OIB 13528458392</item>
    </izvorni_sadrzaj>
    <derivirana_varijabla naziv="DomainObject.Predmet.StrankaListNazivFormatedOIB_1">
      <item>FINA Regionalni centar Zagreb, OIB 85821130368</item>
      <item>Ivana Trošić, OIB 13528458392</item>
    </derivirana_varijabla>
  </DomainObject.Predmet.StrankaListNazivFormatedOIB>
  <DomainObject.Predmet.ProtuStrankaListFormated>
    <izvorni_sadrzaj>
      <item>Antropoti d.o.o.</item>
    </izvorni_sadrzaj>
    <derivirana_varijabla naziv="DomainObject.Predmet.ProtuStrankaListFormated_1">
      <item>Antropoti d.o.o.</item>
    </derivirana_varijabla>
  </DomainObject.Predmet.ProtuStrankaListFormated>
  <DomainObject.Predmet.ProtuStrankaListFormatedOIB>
    <izvorni_sadrzaj>
      <item>Antropoti d.o.o., OIB 52181058335</item>
    </izvorni_sadrzaj>
    <derivirana_varijabla naziv="DomainObject.Predmet.ProtuStrankaListFormatedOIB_1">
      <item>Antropoti d.o.o., OIB 52181058335</item>
    </derivirana_varijabla>
  </DomainObject.Predmet.ProtuStrankaListFormatedOIB>
  <DomainObject.Predmet.ProtuStrankaListFormatedWithAdress>
    <izvorni_sadrzaj>
      <item>Antropoti d.o.o., Bogdanovačka 13, 10000 Zagreb</item>
    </izvorni_sadrzaj>
    <derivirana_varijabla naziv="DomainObject.Predmet.ProtuStrankaListFormatedWithAdress_1">
      <item>Antropoti d.o.o., Bogdanovačka 13, 10000 Zagreb</item>
    </derivirana_varijabla>
  </DomainObject.Predmet.ProtuStrankaListFormatedWithAdress>
  <DomainObject.Predmet.ProtuStrankaListFormatedWithAdressOIB>
    <izvorni_sadrzaj>
      <item>Antropoti d.o.o., OIB 52181058335, Bogdanovačka 13, 10000 Zagreb</item>
    </izvorni_sadrzaj>
    <derivirana_varijabla naziv="DomainObject.Predmet.ProtuStrankaListFormatedWithAdressOIB_1">
      <item>Antropoti d.o.o., OIB 52181058335, Bogdanovačka 13, 10000 Zagreb</item>
    </derivirana_varijabla>
  </DomainObject.Predmet.ProtuStrankaListFormatedWithAdressOIB>
  <DomainObject.Predmet.ProtuStrankaListNazivFormated>
    <izvorni_sadrzaj>
      <item>Antropoti d.o.o.</item>
    </izvorni_sadrzaj>
    <derivirana_varijabla naziv="DomainObject.Predmet.ProtuStrankaListNazivFormated_1">
      <item>Antropoti d.o.o.</item>
    </derivirana_varijabla>
  </DomainObject.Predmet.ProtuStrankaListNazivFormated>
  <DomainObject.Predmet.ProtuStrankaListNazivFormatedOIB>
    <izvorni_sadrzaj>
      <item>Antropoti d.o.o., OIB 52181058335</item>
    </izvorni_sadrzaj>
    <derivirana_varijabla naziv="DomainObject.Predmet.ProtuStrankaListNazivFormatedOIB_1">
      <item>Antropoti d.o.o., OIB 52181058335</item>
    </derivirana_varijabla>
  </DomainObject.Predmet.ProtuStrankaListNazivFormatedOIB>
  <DomainObject.Predmet.OstaliListFormated>
    <izvorni_sadrzaj>
      <item>ERSTE&amp;STEIERMÄRKISCHE BANKA dioničko društvo</item>
      <item>Ivana Trošić</item>
    </izvorni_sadrzaj>
    <derivirana_varijabla naziv="DomainObject.Predmet.OstaliListFormated_1">
      <item>ERSTE&amp;STEIERMÄRKISCHE BANKA dioničko društvo</item>
      <item>Ivana Trošić</item>
    </derivirana_varijabla>
  </DomainObject.Predmet.OstaliListFormated>
  <DomainObject.Predmet.OstaliListFormatedOIB>
    <izvorni_sadrzaj>
      <item>ERSTE&amp;STEIERMÄRKISCHE BANKA dioničko društvo, OIB 23057039320</item>
      <item>Ivana Trošić, OIB 13528458392</item>
    </izvorni_sadrzaj>
    <derivirana_varijabla naziv="DomainObject.Predmet.OstaliListFormatedOIB_1">
      <item>ERSTE&amp;STEIERMÄRKISCHE BANKA dioničko društvo, OIB 23057039320</item>
      <item>Ivana Trošić, OIB 13528458392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Ivana Trošić, Bogdanovačka Ulica 13, 10000 Zagreb</item>
    </izvorni_sadrzaj>
    <derivirana_varijabla naziv="DomainObject.Predmet.OstaliListFormatedWithAdress_1">
      <item>ERSTE&amp;STEIERMÄRKISCHE BANKA dioničko društvo, Jadranski Trg 3/a, 51000 Rijeka</item>
      <item>Ivana Trošić, Bogdanovačka Ulica 13,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Ivana Trošić, OIB 13528458392, Bogdanovačka Ulica 13, 10000 Zagreb</item>
    </izvorni_sadrzaj>
    <derivirana_varijabla naziv="DomainObject.Predmet.OstaliListFormatedWithAdressOIB_1">
      <item>ERSTE&amp;STEIERMÄRKISCHE BANKA dioničko društvo, OIB 23057039320, Jadranski Trg 3/a, 51000 Rijeka</item>
      <item>Ivana Trošić, OIB 13528458392, Bogdanovačka Ulica 13, 10000 Zagreb</item>
    </derivirana_varijabla>
  </DomainObject.Predmet.OstaliListFormatedWithAdressOIB>
  <DomainObject.Predmet.OstaliListNazivFormated>
    <izvorni_sadrzaj>
      <item>ERSTE&amp;STEIERMÄRKISCHE BANKA dioničko društvo</item>
      <item>Ivana Trošić</item>
    </izvorni_sadrzaj>
    <derivirana_varijabla naziv="DomainObject.Predmet.OstaliListNazivFormated_1">
      <item>ERSTE&amp;STEIERMÄRKISCHE BANKA dioničko društvo</item>
      <item>Ivana Trošić</item>
    </derivirana_varijabla>
  </DomainObject.Predmet.OstaliListNazivFormated>
  <DomainObject.Predmet.OstaliListNazivFormatedOIB>
    <izvorni_sadrzaj>
      <item>ERSTE&amp;STEIERMÄRKISCHE BANKA dioničko društvo, OIB 23057039320</item>
      <item>Ivana Trošić, OIB 13528458392</item>
    </izvorni_sadrzaj>
    <derivirana_varijabla naziv="DomainObject.Predmet.OstaliListNazivFormatedOIB_1">
      <item>ERSTE&amp;STEIERMÄRKISCHE BANKA dioničko društvo, OIB 23057039320</item>
      <item>Ivana Trošić, OIB 13528458392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St-2972/2016-6</izvorni_sadrzaj>
    <derivirana_varijabla naziv="DomainObject.PoslovniBrojDokumenta_1">St-2972/2016-6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Antropoti d.o.o.</izvorni_sadrzaj>
    <derivirana_varijabla naziv="DomainObject.Predmet.ProtustrankaIDrugi_1">Antropoti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Antropoti d.o.o., OIB 52181058335, Bogdanovačka 13, 10000 Zagreb</izvorni_sadrzaj>
    <derivirana_varijabla naziv="DomainObject.Predmet.ProtustrankaIDrugiAdressOIB_1">Antropoti d.o.o., OIB 52181058335, Bogdanovačka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Antropoti d.o.o.</item>
      <item>ERSTE&amp;STEIERMÄRKISCHE BANKA dioničko društvo</item>
      <item>Ivana Trošić</item>
      <item>Ivana Trošić</item>
    </izvorni_sadrzaj>
    <derivirana_varijabla naziv="DomainObject.Predmet.SudioniciListNaziv_1">
      <item>FINA Regionalni centar Zagreb</item>
      <item>Antropoti d.o.o.</item>
      <item>ERSTE&amp;STEIERMÄRKISCHE BANKA dioničko društvo</item>
      <item>Ivana Trošić</item>
      <item>Ivana Trošić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Antropoti d.o.o., OIB 52181058335, Bogdanovačka 13,10000 Zagreb</item>
      <item>ERSTE&amp;STEIERMÄRKISCHE BANKA dioničko društvo, OIB 23057039320, Jadranski Trg 3/a,51000 Rijeka</item>
      <item>Ivana Trošić, OIB 13528458392, Bogdanovačka Ulica 13,10000 Zagreb</item>
      <item>Ivana Trošić, OIB 13528458392, Bogdanovačka 13,10000 Zagreb</item>
    </izvorni_sadrzaj>
    <derivirana_varijabla naziv="DomainObject.Predmet.SudioniciListAdressOIB_1">
      <item>FINA Regionalni centar Zagreb, OIB 85821130368, Trg svibanjskih žrtava 1995. 1,10000 Zagreb</item>
      <item>Antropoti d.o.o., OIB 52181058335, Bogdanovačka 13,10000 Zagreb</item>
      <item>ERSTE&amp;STEIERMÄRKISCHE BANKA dioničko društvo, OIB 23057039320, Jadranski Trg 3/a,51000 Rijeka</item>
      <item>Ivana Trošić, OIB 13528458392, Bogdanovačka Ulica 13,10000 Zagreb</item>
      <item>Ivana Trošić, OIB 13528458392, Bogdanovačka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52181058335</item>
      <item>, OIB 23057039320</item>
      <item>, OIB 13528458392</item>
      <item>, OIB 13528458392</item>
    </izvorni_sadrzaj>
    <derivirana_varijabla naziv="DomainObject.Predmet.SudioniciListNazivOIB_1">
      <item>, OIB 85821130368</item>
      <item>, OIB 52181058335</item>
      <item>, OIB 23057039320</item>
      <item>, OIB 13528458392</item>
      <item>, OIB 13528458392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796</properties:Words>
  <properties:Characters>4180</properties:Characters>
  <properties:Lines>93</properties:Lines>
  <properties:Paragraphs>25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2017-03-13T07:59:00Z</cp:lastPrinted>
  <dcterms:modified xmlns:xsi="http://www.w3.org/2001/XMLSchema-instance" xsi:type="dcterms:W3CDTF">2017-03-13T07:59:00Z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St-2972/2016-6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