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b997a" w14:paraId="7fb997a" w:rsidRDefault="007F2409" w:rsidP="003A572A" w:rsidR="007F2409" w:rsidRPr="00B670B8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70B8">
        <w:rPr>
          <w:rFonts w:hAnsi="Times New Roman" w:ascii="Times New Roman"/>
        </w:rPr>
        <w:t>3 St-</w:t>
      </w:r>
      <w:r w:rsidR="00871B3A">
        <w:rPr>
          <w:rFonts w:hAnsi="Times New Roman" w:ascii="Times New Roman"/>
        </w:rPr>
        <w:t>7317</w:t>
      </w:r>
      <w:r w:rsidR="007D3C43" w:rsidRPr="00B670B8">
        <w:rPr>
          <w:rFonts w:hAnsi="Times New Roman" w:ascii="Times New Roman"/>
        </w:rPr>
        <w:t>/15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5939C6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B670B8">
        <w:rPr>
          <w:rFonts w:hAnsi="Times New Roman" w:ascii="Times New Roman"/>
        </w:rPr>
        <w:t xml:space="preserve">        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>TRGOVAČKI SUD</w:t>
      </w:r>
      <w:r w:rsidR="003A572A" w:rsidRPr="00B670B8">
        <w:rPr>
          <w:rFonts w:hAnsi="Times New Roman" w:ascii="Times New Roman"/>
        </w:rPr>
        <w:t xml:space="preserve"> U ZAGREBU</w:t>
      </w:r>
    </w:p>
    <w:p w:rsidRDefault="003A572A" w:rsidP="007F2409" w:rsidR="00D4710A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STALANA SLUŽBA </w:t>
      </w:r>
    </w:p>
    <w:p w:rsidRDefault="003A572A" w:rsidP="007F2409" w:rsidR="003A572A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Karlovac, </w:t>
      </w:r>
      <w:r w:rsidR="00DB5BC1" w:rsidRPr="00B670B8">
        <w:rPr>
          <w:rFonts w:hAnsi="Times New Roman" w:ascii="Times New Roman"/>
        </w:rPr>
        <w:t xml:space="preserve">Ljudevita Šestića 4 </w:t>
      </w:r>
    </w:p>
    <w:p w:rsidRDefault="00DB5BC1" w:rsidP="007F2409" w:rsidR="00DB5BC1" w:rsidRPr="00B670B8">
      <w:pPr>
        <w:rPr>
          <w:rFonts w:hAnsi="Times New Roman" w:ascii="Times New Roman"/>
        </w:rPr>
      </w:pPr>
    </w:p>
    <w:p w:rsidRDefault="00705993" w:rsidP="007F2409" w:rsidR="00705993" w:rsidRPr="00B670B8">
      <w:pPr>
        <w:rPr>
          <w:rFonts w:hAnsi="Times New Roman" w:ascii="Times New Roman"/>
        </w:rPr>
      </w:pP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E P U B L I K A  H R V A T S K A</w:t>
      </w:r>
    </w:p>
    <w:p w:rsidRDefault="007F2409" w:rsidP="003A572A" w:rsidR="007F2409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J E Š E N J E</w:t>
      </w:r>
    </w:p>
    <w:p w:rsidRDefault="00DB5BC1" w:rsidP="003A572A" w:rsidR="00DB5BC1" w:rsidRPr="00B670B8">
      <w:pPr>
        <w:jc w:val="center"/>
        <w:rPr>
          <w:rFonts w:hAnsi="Times New Roman" w:ascii="Times New Roman"/>
        </w:rPr>
      </w:pPr>
    </w:p>
    <w:p w:rsidRDefault="00DB5BC1" w:rsidP="00DB5BC1" w:rsidR="00DB5BC1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Trgovački sud u Zagrebu, Stalna služba, po stečajnom sucu Vesni Fundurulić Perišin, </w:t>
      </w:r>
      <w:r w:rsidR="00D73700" w:rsidRPr="00B670B8">
        <w:rPr>
          <w:rFonts w:hAnsi="Times New Roman" w:ascii="Times New Roman"/>
        </w:rPr>
        <w:t>u skraćenom stečajnom postupku</w:t>
      </w:r>
      <w:r w:rsidRPr="00B670B8">
        <w:rPr>
          <w:rFonts w:hAnsi="Times New Roman" w:ascii="Times New Roman"/>
        </w:rPr>
        <w:t xml:space="preserve"> nad dužnikom </w:t>
      </w:r>
      <w:r w:rsidR="00871B3A" w:rsidRPr="00871B3A">
        <w:rPr>
          <w:rFonts w:hAnsi="Times New Roman" w:ascii="Times New Roman"/>
        </w:rPr>
        <w:t>EKO GRADNJA LADIKA d.o.o., Kamanje, Kamanje 58, OIB: 47997760886</w:t>
      </w:r>
      <w:r w:rsidRPr="00B670B8">
        <w:rPr>
          <w:rFonts w:hAnsi="Times New Roman" w:ascii="Times New Roman"/>
        </w:rPr>
        <w:t xml:space="preserve">, </w:t>
      </w:r>
      <w:r w:rsidR="00F24042" w:rsidRPr="00B670B8">
        <w:rPr>
          <w:rFonts w:hAnsi="Times New Roman" w:ascii="Times New Roman"/>
        </w:rPr>
        <w:t>1</w:t>
      </w:r>
      <w:r w:rsidR="00871B3A">
        <w:rPr>
          <w:rFonts w:hAnsi="Times New Roman" w:ascii="Times New Roman"/>
        </w:rPr>
        <w:t>7</w:t>
      </w:r>
      <w:r w:rsidR="007D3C43" w:rsidRPr="00B670B8">
        <w:rPr>
          <w:rFonts w:hAnsi="Times New Roman" w:ascii="Times New Roman"/>
        </w:rPr>
        <w:t>. veljače</w:t>
      </w:r>
      <w:r w:rsidRPr="00B670B8">
        <w:rPr>
          <w:rFonts w:hAnsi="Times New Roman" w:ascii="Times New Roman"/>
        </w:rPr>
        <w:t xml:space="preserve"> 2016. </w:t>
      </w:r>
    </w:p>
    <w:p w:rsidRDefault="00DB5BC1" w:rsidP="00DB5BC1" w:rsidR="00D4710A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  <w:r w:rsidR="00D4710A" w:rsidRPr="00B670B8">
        <w:rPr>
          <w:rFonts w:hAnsi="Times New Roman" w:ascii="Times New Roman"/>
        </w:rPr>
        <w:t xml:space="preserve"> </w:t>
      </w: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i j e š i o    j e</w:t>
      </w:r>
    </w:p>
    <w:p w:rsidRDefault="00D4710A" w:rsidP="00D4710A" w:rsidR="00D4710A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   </w:t>
      </w:r>
    </w:p>
    <w:p w:rsidRDefault="000818FB" w:rsidP="00871B3A" w:rsidR="000818FB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Otvara se stečajni postupak nad dužnikom</w:t>
      </w:r>
      <w:r w:rsidR="00FC3737" w:rsidRPr="00B670B8">
        <w:rPr>
          <w:rFonts w:hAnsi="Times New Roman" w:ascii="Times New Roman"/>
        </w:rPr>
        <w:t xml:space="preserve"> </w:t>
      </w:r>
      <w:r w:rsidR="00871B3A">
        <w:rPr>
          <w:rFonts w:hAnsi="Times New Roman" w:ascii="Times New Roman"/>
        </w:rPr>
        <w:t>EKO GRADNJA LADIKA d.o.o</w:t>
      </w:r>
      <w:r w:rsidR="00DB05C7" w:rsidRPr="00DB05C7">
        <w:rPr>
          <w:rFonts w:hAnsi="Times New Roman" w:ascii="Times New Roman"/>
        </w:rPr>
        <w:t xml:space="preserve">., </w:t>
      </w:r>
      <w:r w:rsidR="00871B3A">
        <w:rPr>
          <w:rFonts w:hAnsi="Times New Roman" w:ascii="Times New Roman"/>
        </w:rPr>
        <w:t>Kamanje</w:t>
      </w:r>
      <w:r w:rsidR="00DB05C7" w:rsidRPr="00DB05C7">
        <w:rPr>
          <w:rFonts w:hAnsi="Times New Roman" w:ascii="Times New Roman"/>
        </w:rPr>
        <w:t xml:space="preserve">, </w:t>
      </w:r>
      <w:r w:rsidR="00871B3A">
        <w:rPr>
          <w:rFonts w:hAnsi="Times New Roman" w:ascii="Times New Roman"/>
        </w:rPr>
        <w:t>Kamanje 58</w:t>
      </w:r>
      <w:r w:rsidR="00DB05C7" w:rsidRPr="00DB05C7">
        <w:rPr>
          <w:rFonts w:hAnsi="Times New Roman" w:ascii="Times New Roman"/>
        </w:rPr>
        <w:t>, OIB: 47997760886</w:t>
      </w:r>
      <w:r w:rsidR="005456B7" w:rsidRPr="00B670B8">
        <w:rPr>
          <w:rFonts w:hAnsi="Times New Roman" w:ascii="Times New Roman"/>
        </w:rPr>
        <w:t xml:space="preserve">, </w:t>
      </w:r>
      <w:r w:rsidR="007C7D76" w:rsidRPr="00B670B8">
        <w:rPr>
          <w:rFonts w:hAnsi="Times New Roman" w:ascii="Times New Roman"/>
        </w:rPr>
        <w:t>1</w:t>
      </w:r>
      <w:r w:rsidR="00871B3A">
        <w:rPr>
          <w:rFonts w:hAnsi="Times New Roman" w:ascii="Times New Roman"/>
        </w:rPr>
        <w:t>7</w:t>
      </w:r>
      <w:r w:rsidR="007D3C43" w:rsidRPr="00B670B8">
        <w:rPr>
          <w:rFonts w:hAnsi="Times New Roman" w:ascii="Times New Roman"/>
        </w:rPr>
        <w:t>. veljače</w:t>
      </w:r>
      <w:r w:rsidR="00FC3737" w:rsidRPr="00B670B8">
        <w:rPr>
          <w:rFonts w:hAnsi="Times New Roman" w:ascii="Times New Roman"/>
        </w:rPr>
        <w:t xml:space="preserve"> 2016</w:t>
      </w:r>
      <w:r w:rsidRPr="00B670B8">
        <w:rPr>
          <w:rFonts w:hAnsi="Times New Roman" w:ascii="Times New Roman"/>
        </w:rPr>
        <w:t xml:space="preserve">. u </w:t>
      </w:r>
      <w:r w:rsidR="00BE576D">
        <w:rPr>
          <w:rFonts w:hAnsi="Times New Roman" w:ascii="Times New Roman"/>
        </w:rPr>
        <w:t>13,55</w:t>
      </w:r>
      <w:r w:rsidRPr="00B670B8">
        <w:rPr>
          <w:rFonts w:hAnsi="Times New Roman" w:ascii="Times New Roman"/>
        </w:rPr>
        <w:t xml:space="preserve"> sati, kada je ovo rješenje i oglas o otvaranj</w:t>
      </w:r>
      <w:r w:rsidR="00871B3A" w:rsidRPr="00871B3A">
        <w:rPr>
          <w:rFonts w:hAnsi="Times New Roman" w:ascii="Times New Roman"/>
        </w:rPr>
        <w:t>54645235358</w:t>
      </w:r>
      <w:r w:rsidRPr="00B670B8">
        <w:rPr>
          <w:rFonts w:hAnsi="Times New Roman" w:ascii="Times New Roman"/>
        </w:rPr>
        <w:t xml:space="preserve">u stečajnog postupka istaknuto na </w:t>
      </w:r>
      <w:r w:rsidR="00FC3737" w:rsidRPr="00B670B8">
        <w:rPr>
          <w:rFonts w:hAnsi="Times New Roman" w:ascii="Times New Roman"/>
        </w:rPr>
        <w:t>e-</w:t>
      </w:r>
      <w:r w:rsidRPr="00B670B8">
        <w:rPr>
          <w:rFonts w:hAnsi="Times New Roman" w:ascii="Times New Roman"/>
        </w:rPr>
        <w:t>oglasnoj ploči suda.</w:t>
      </w:r>
    </w:p>
    <w:p w:rsidRDefault="00AF424C" w:rsidP="00AF424C" w:rsidR="00AF424C" w:rsidRPr="00B670B8">
      <w:pPr>
        <w:pStyle w:val="Odlomakpopisa"/>
        <w:tabs>
          <w:tab w:pos="1260" w:val="num"/>
        </w:tabs>
        <w:ind w:left="1080"/>
        <w:jc w:val="both"/>
        <w:rPr>
          <w:rFonts w:hAnsi="Times New Roman" w:ascii="Times New Roman"/>
        </w:rPr>
      </w:pPr>
    </w:p>
    <w:p w:rsidRDefault="000818FB" w:rsidP="00AF424C" w:rsidR="00C77B87" w:rsidRPr="00B670B8">
      <w:pPr>
        <w:pStyle w:val="Odlomakpopisa"/>
        <w:numPr>
          <w:ilvl w:val="0"/>
          <w:numId w:val="13"/>
        </w:numPr>
        <w:tabs>
          <w:tab w:pos="1260" w:val="num"/>
        </w:tabs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Stečajnim upraviteljem imenuje se </w:t>
      </w:r>
      <w:r w:rsidR="00913D71">
        <w:rPr>
          <w:rFonts w:hAnsi="Times New Roman" w:ascii="Times New Roman"/>
        </w:rPr>
        <w:t>Nikola Remenar</w:t>
      </w:r>
      <w:r w:rsidR="008B4C87" w:rsidRPr="00B670B8">
        <w:rPr>
          <w:rFonts w:hAnsi="Times New Roman" w:ascii="Times New Roman"/>
        </w:rPr>
        <w:t xml:space="preserve">, </w:t>
      </w:r>
      <w:r w:rsidR="00913D71">
        <w:rPr>
          <w:rFonts w:hAnsi="Times New Roman" w:ascii="Times New Roman"/>
        </w:rPr>
        <w:t>Velika Gorica</w:t>
      </w:r>
      <w:r w:rsidR="008B4C87" w:rsidRPr="00B670B8">
        <w:rPr>
          <w:rFonts w:hAnsi="Times New Roman" w:ascii="Times New Roman"/>
        </w:rPr>
        <w:t xml:space="preserve">, </w:t>
      </w:r>
      <w:r w:rsidR="00913D71">
        <w:rPr>
          <w:rFonts w:hAnsi="Times New Roman" w:ascii="Times New Roman"/>
        </w:rPr>
        <w:t>Dubrovačka 14,</w:t>
      </w:r>
      <w:r w:rsidR="008B4C87" w:rsidRPr="00B670B8">
        <w:rPr>
          <w:rFonts w:hAnsi="Times New Roman" w:ascii="Times New Roman"/>
        </w:rPr>
        <w:t xml:space="preserve"> OIB:</w:t>
      </w:r>
      <w:r w:rsidR="00C07402">
        <w:rPr>
          <w:rFonts w:hAnsi="Times New Roman" w:ascii="Times New Roman"/>
        </w:rPr>
        <w:t xml:space="preserve"> </w:t>
      </w:r>
      <w:r w:rsidR="00913D71">
        <w:rPr>
          <w:rFonts w:hAnsi="Times New Roman" w:ascii="Times New Roman"/>
        </w:rPr>
        <w:t>48313195864</w:t>
      </w:r>
      <w:r w:rsidR="008B4C87" w:rsidRPr="00B670B8">
        <w:rPr>
          <w:rFonts w:hAnsi="Times New Roman" w:ascii="Times New Roman"/>
        </w:rPr>
        <w:t xml:space="preserve">. </w:t>
      </w:r>
    </w:p>
    <w:p w:rsidRDefault="00AF424C" w:rsidP="00AF424C" w:rsidR="00AF424C" w:rsidRPr="00B670B8">
      <w:pPr>
        <w:pStyle w:val="Odlomakpopisa"/>
        <w:rPr>
          <w:rFonts w:hAnsi="Times New Roman" w:ascii="Times New Roman"/>
        </w:rPr>
      </w:pPr>
    </w:p>
    <w:p w:rsidRDefault="000818FB" w:rsidP="00871B3A" w:rsidR="00FC3737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Zaključuje se</w:t>
      </w:r>
      <w:r w:rsidR="001E12C7">
        <w:rPr>
          <w:rFonts w:hAnsi="Times New Roman" w:ascii="Times New Roman"/>
        </w:rPr>
        <w:t xml:space="preserve"> stečajni postupak nad dužnikom </w:t>
      </w:r>
      <w:r w:rsidR="00871B3A" w:rsidRPr="00871B3A">
        <w:rPr>
          <w:rFonts w:hAnsi="Times New Roman" w:ascii="Times New Roman"/>
        </w:rPr>
        <w:t>EKO GRADNJA LADIKA d.o.o., Kamanje, Kamanje 58, OIB: 47997760886</w:t>
      </w:r>
      <w:r w:rsidR="007D3C43" w:rsidRPr="00B670B8">
        <w:rPr>
          <w:rFonts w:hAnsi="Times New Roman" w:ascii="Times New Roman"/>
        </w:rPr>
        <w:t>.</w:t>
      </w:r>
    </w:p>
    <w:p w:rsidRDefault="007D3C43" w:rsidP="007D3C43" w:rsidR="007D3C43" w:rsidRPr="00B670B8">
      <w:pPr>
        <w:pStyle w:val="Odlomakpopisa"/>
        <w:rPr>
          <w:rFonts w:hAnsi="Times New Roman" w:ascii="Times New Roman"/>
        </w:rPr>
      </w:pPr>
    </w:p>
    <w:p w:rsidRDefault="000818FB" w:rsidP="00871B3A" w:rsidR="009C17C9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Po pravomoćnosti ovog rješenja dužnik </w:t>
      </w:r>
      <w:r w:rsidR="00871B3A" w:rsidRPr="00871B3A">
        <w:rPr>
          <w:rFonts w:hAnsi="Times New Roman" w:ascii="Times New Roman"/>
        </w:rPr>
        <w:t>EKO GRADNJA LADIKA d.o.o., Kamanje, Kamanje 58, OIB: 47997760886</w:t>
      </w:r>
      <w:r w:rsidRPr="00B670B8">
        <w:rPr>
          <w:rFonts w:hAnsi="Times New Roman" w:ascii="Times New Roman"/>
        </w:rPr>
        <w:t>, brisat će se iz sudskog registra.</w:t>
      </w:r>
      <w:r w:rsidRPr="00B670B8">
        <w:rPr>
          <w:rFonts w:hAnsi="Times New Roman" w:ascii="Times New Roman"/>
        </w:rPr>
        <w:tab/>
      </w:r>
    </w:p>
    <w:p w:rsidRDefault="000818FB" w:rsidP="009C17C9" w:rsidR="000818FB" w:rsidRPr="00B670B8">
      <w:pPr>
        <w:tabs>
          <w:tab w:pos="1260" w:val="num"/>
        </w:tabs>
        <w:ind w:left="126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ab/>
      </w:r>
      <w:r w:rsidRPr="00B670B8">
        <w:rPr>
          <w:rFonts w:hAnsi="Times New Roman" w:ascii="Times New Roman"/>
        </w:rPr>
        <w:tab/>
        <w:t xml:space="preserve"> 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Obrazloženje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Financijska agencija  je podnijela zahtjev za provedbu skraćenog stečajnog postupka temeljem odredbe čl. 429. Stečajnog zakona ("Narodne novine" broj 71/15- dalje SZ), nakon čega je ovaj sud pokrenuo postupak nad gore navedenim dužnikom, budući su ostvareni  uvjeti iz čl. 428.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ab/>
        <w:t>Nadalje, ovaj sud je oglasom objavljenim na mrežnoj stranici oglasne ploče pozvao dužnikove vjerovnike da u roku od 45 dana sukladno članku 430. i 431. SZ-a, predlože otvaranje stečajnog postupka na dužnikom, uz upozorenje na pravne posljedice nepodnošenja istog.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Osoba ovlaštena za zastupanje dužnika nije u određenom roku dostavila javnobilježnički ovjerovljen popis imovine i obveza dužnika.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 roku od 45 dana od objave oglasa na mrežnoj stranici e-oglasne ploče Trgovačkog suda u Zagrebu niti jedan od vjerovnika nije predložio otvaranje stečajnog postupka.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447E54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447E54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U Karlovcu </w:t>
      </w:r>
      <w:r w:rsidR="00890661">
        <w:rPr>
          <w:rFonts w:hAnsi="Times New Roman" w:ascii="Times New Roman"/>
        </w:rPr>
        <w:t>1</w:t>
      </w:r>
      <w:r w:rsidR="00871B3A">
        <w:rPr>
          <w:rFonts w:hAnsi="Times New Roman" w:ascii="Times New Roman"/>
        </w:rPr>
        <w:t>7</w:t>
      </w:r>
      <w:r w:rsidRPr="00B670B8">
        <w:rPr>
          <w:rFonts w:hAnsi="Times New Roman" w:ascii="Times New Roman"/>
        </w:rPr>
        <w:t>. veljače 2016.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SUDAC:</w:t>
      </w:r>
    </w:p>
    <w:p w:rsidRDefault="00B670B8" w:rsidP="00B40B1F" w:rsidR="00B40B1F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Vesna Fundurulić Perišin</w:t>
      </w:r>
    </w:p>
    <w:p w:rsidRDefault="00B670B8" w:rsidP="00B670B8" w:rsidR="00B670B8" w:rsidRPr="00B670B8">
      <w:pPr>
        <w:jc w:val="right"/>
        <w:rPr>
          <w:rFonts w:hAnsi="Times New Roman" w:ascii="Times New Roman"/>
        </w:rPr>
      </w:pP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Uputa o pravnom lijeku: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32226F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Dna: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1. podnositelju zahtjeva: FINA-i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2. dužnik i zakonski zastupnik dužnika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3. stečajnom upravitelju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4</w:t>
      </w:r>
      <w:r w:rsidR="00B670B8" w:rsidRPr="00B670B8">
        <w:rPr>
          <w:rFonts w:hAnsi="Times New Roman" w:ascii="Times New Roman"/>
        </w:rPr>
        <w:t>. ŽDO Zagreb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5</w:t>
      </w:r>
      <w:r w:rsidR="00B670B8" w:rsidRPr="00B670B8">
        <w:rPr>
          <w:rFonts w:hAnsi="Times New Roman" w:ascii="Times New Roman"/>
        </w:rPr>
        <w:t>. sudski registar – elektronski i neposredno po pravomoćnosti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6</w:t>
      </w:r>
      <w:r w:rsidR="00B670B8" w:rsidRPr="00B670B8">
        <w:rPr>
          <w:rFonts w:hAnsi="Times New Roman" w:ascii="Times New Roman"/>
        </w:rPr>
        <w:t>. Porezna uprava Zagreb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7</w:t>
      </w:r>
      <w:r w:rsidR="00B670B8" w:rsidRPr="00B670B8">
        <w:rPr>
          <w:rFonts w:hAnsi="Times New Roman" w:ascii="Times New Roman"/>
        </w:rPr>
        <w:t>. e-oglasna ploča</w:t>
      </w:r>
    </w:p>
    <w:p w:rsidRDefault="00DA6303" w:rsidP="00B670B8" w:rsidR="00AF7971" w:rsidRPr="001F64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8</w:t>
      </w:r>
      <w:r w:rsidR="001F6418" w:rsidRPr="001F6418">
        <w:rPr>
          <w:rFonts w:hAnsi="Times New Roman" w:ascii="Times New Roman"/>
        </w:rPr>
        <w:t>. spis</w:t>
      </w:r>
    </w:p>
    <w:p w:rsidRDefault="00553312" w:rsidP="003A572A" w:rsidR="00553312" w:rsidRPr="00B670B8">
      <w:pPr>
        <w:jc w:val="right"/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B314E8" w:rsidP="007F2409" w:rsidR="00B314E8" w:rsidRPr="00B670B8">
      <w:pPr>
        <w:rPr>
          <w:rFonts w:hAnsi="Times New Roman" w:ascii="Times New Roman"/>
        </w:rPr>
      </w:pPr>
    </w:p>
    <w:p w:rsidRDefault="00B670B8" w:rsidR="00B670B8" w:rsidRPr="00B670B8">
      <w:pPr>
        <w:rPr>
          <w:rFonts w:hAnsi="Times New Roman" w:ascii="Times New Roman"/>
        </w:rPr>
      </w:pPr>
    </w:p>
    <w:sectPr w:rsidSect="00B40B1F" w:rsidR="00B670B8" w:rsidRPr="00B670B8">
      <w:headerReference w:type="even" r:id="rId11"/>
      <w:headerReference w:type="default" r:id="rId12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55CB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871B3A">
      <w:rPr>
        <w:rFonts w:hAnsi="Times New Roman" w:ascii="Times New Roman"/>
      </w:rPr>
      <w:t>7317</w:t>
    </w:r>
    <w:r w:rsidR="00AF7971" w:rsidRPr="00AF7971">
      <w:rPr>
        <w:rFonts w:hAnsi="Times New Roman" w:ascii="Times New Roman"/>
      </w:rPr>
      <w:t>/15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0"/>
  </w:num>
  <w:num w:numId="12">
    <w:abstractNumId w:val="3"/>
  </w:num>
  <w:num w:numId="13">
    <w:abstractNumId w:val="6"/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4BB1"/>
    <w:rsid w:val="0004277D"/>
    <w:rsid w:val="00055CB6"/>
    <w:rsid w:val="0006036C"/>
    <w:rsid w:val="000818FB"/>
    <w:rsid w:val="00081DEC"/>
    <w:rsid w:val="000C5116"/>
    <w:rsid w:val="000C6183"/>
    <w:rsid w:val="001056B0"/>
    <w:rsid w:val="001314E4"/>
    <w:rsid w:val="001B052B"/>
    <w:rsid w:val="001B54F2"/>
    <w:rsid w:val="001D5EB3"/>
    <w:rsid w:val="001E12C7"/>
    <w:rsid w:val="001E35B4"/>
    <w:rsid w:val="001F099E"/>
    <w:rsid w:val="001F6418"/>
    <w:rsid w:val="002236A7"/>
    <w:rsid w:val="00231C0F"/>
    <w:rsid w:val="002558C5"/>
    <w:rsid w:val="002F043B"/>
    <w:rsid w:val="0031523D"/>
    <w:rsid w:val="00320B08"/>
    <w:rsid w:val="0032226F"/>
    <w:rsid w:val="003365D2"/>
    <w:rsid w:val="003811DD"/>
    <w:rsid w:val="003A572A"/>
    <w:rsid w:val="003E01D6"/>
    <w:rsid w:val="003F3EBF"/>
    <w:rsid w:val="003F5409"/>
    <w:rsid w:val="00417564"/>
    <w:rsid w:val="00447E54"/>
    <w:rsid w:val="004661FF"/>
    <w:rsid w:val="00466D65"/>
    <w:rsid w:val="004B7D02"/>
    <w:rsid w:val="004D38B6"/>
    <w:rsid w:val="00500B0C"/>
    <w:rsid w:val="0051510F"/>
    <w:rsid w:val="005423FE"/>
    <w:rsid w:val="00544A34"/>
    <w:rsid w:val="005456B7"/>
    <w:rsid w:val="00546775"/>
    <w:rsid w:val="00553312"/>
    <w:rsid w:val="00554A5C"/>
    <w:rsid w:val="005939C6"/>
    <w:rsid w:val="005A30D9"/>
    <w:rsid w:val="005A5847"/>
    <w:rsid w:val="00637330"/>
    <w:rsid w:val="006E12B0"/>
    <w:rsid w:val="00705993"/>
    <w:rsid w:val="00735736"/>
    <w:rsid w:val="00737A4B"/>
    <w:rsid w:val="007849EC"/>
    <w:rsid w:val="007C72DF"/>
    <w:rsid w:val="007C7D76"/>
    <w:rsid w:val="007D3C43"/>
    <w:rsid w:val="007E4D02"/>
    <w:rsid w:val="007E7B3F"/>
    <w:rsid w:val="007F2409"/>
    <w:rsid w:val="007F5FA9"/>
    <w:rsid w:val="0081479D"/>
    <w:rsid w:val="00871B3A"/>
    <w:rsid w:val="00890661"/>
    <w:rsid w:val="008B4C87"/>
    <w:rsid w:val="008B57BD"/>
    <w:rsid w:val="008C5622"/>
    <w:rsid w:val="008D782F"/>
    <w:rsid w:val="008E0EF7"/>
    <w:rsid w:val="009107AF"/>
    <w:rsid w:val="00913D71"/>
    <w:rsid w:val="00917783"/>
    <w:rsid w:val="00926AB4"/>
    <w:rsid w:val="009432E4"/>
    <w:rsid w:val="0094725F"/>
    <w:rsid w:val="0094799B"/>
    <w:rsid w:val="009C17C9"/>
    <w:rsid w:val="009C2E2C"/>
    <w:rsid w:val="00A262E2"/>
    <w:rsid w:val="00A26814"/>
    <w:rsid w:val="00AA2646"/>
    <w:rsid w:val="00AD105D"/>
    <w:rsid w:val="00AF424C"/>
    <w:rsid w:val="00AF7971"/>
    <w:rsid w:val="00B07B8D"/>
    <w:rsid w:val="00B314E8"/>
    <w:rsid w:val="00B40B1F"/>
    <w:rsid w:val="00B670B8"/>
    <w:rsid w:val="00B700D8"/>
    <w:rsid w:val="00BE576D"/>
    <w:rsid w:val="00C07402"/>
    <w:rsid w:val="00C156FD"/>
    <w:rsid w:val="00C77B87"/>
    <w:rsid w:val="00CB732E"/>
    <w:rsid w:val="00CF68C5"/>
    <w:rsid w:val="00D01F2C"/>
    <w:rsid w:val="00D071AA"/>
    <w:rsid w:val="00D26884"/>
    <w:rsid w:val="00D4710A"/>
    <w:rsid w:val="00D70195"/>
    <w:rsid w:val="00D73700"/>
    <w:rsid w:val="00D83C05"/>
    <w:rsid w:val="00DA6303"/>
    <w:rsid w:val="00DA72F6"/>
    <w:rsid w:val="00DB05C7"/>
    <w:rsid w:val="00DB5BC1"/>
    <w:rsid w:val="00DE2309"/>
    <w:rsid w:val="00DF2519"/>
    <w:rsid w:val="00E319FB"/>
    <w:rsid w:val="00E57739"/>
    <w:rsid w:val="00EA5B3D"/>
    <w:rsid w:val="00EF18D0"/>
    <w:rsid w:val="00F24042"/>
    <w:rsid w:val="00FC3737"/>
    <w:rsid w:val="00FC40FF"/>
    <w:rsid w:val="00FC553E"/>
    <w:rsid w:val="00FE32DC"/>
    <w:rsid w:val="00FE5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B670B8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70B8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70B8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70B8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70B8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70B8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055C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5C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5CB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5C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5C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B670B8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70B8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70B8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70B8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70B8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70B8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055C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5C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5CB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5C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5C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7317</izvorni_sadrzaj>
    <derivirana_varijabla naziv="DomainObject.Predmet.Broj_1">7317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St-7317/2015</izvorni_sadrzaj>
    <derivirana_varijabla naziv="DomainObject.Predmet.OznakaBroj_1">St-7317/2015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GRADNJA LADIKA d.o.o.</izvorni_sadrzaj>
    <derivirana_varijabla naziv="DomainObject.Predmet.ProtustrankaFormated_1">  EKO GRADNJA LADIKA d.o.o.</derivirana_varijabla>
  </DomainObject.Predmet.ProtustrankaFormated>
  <DomainObject.Predmet.ProtustrankaFormatedOIB>
    <izvorni_sadrzaj>  EKO GRADNJA LADIKA d.o.o., OIB 54645235358</izvorni_sadrzaj>
    <derivirana_varijabla naziv="DomainObject.Predmet.ProtustrankaFormatedOIB_1">  EKO GRADNJA LADIKA d.o.o., OIB 54645235358</derivirana_varijabla>
  </DomainObject.Predmet.ProtustrankaFormatedOIB>
  <DomainObject.Predmet.ProtustrankaFormatedWithAdress>
    <izvorni_sadrzaj> EKO GRADNJA LADIKA d.o.o., Kamanje 58, 47280 Kamanje</izvorni_sadrzaj>
    <derivirana_varijabla naziv="DomainObject.Predmet.ProtustrankaFormatedWithAdress_1"> EKO GRADNJA LADIKA d.o.o., Kamanje 58, 47280 Kamanje</derivirana_varijabla>
  </DomainObject.Predmet.ProtustrankaFormatedWithAdress>
  <DomainObject.Predmet.ProtustrankaFormatedWithAdressOIB>
    <izvorni_sadrzaj> EKO GRADNJA LADIKA d.o.o., OIB 54645235358, Kamanje 58, 47280 Kamanje</izvorni_sadrzaj>
    <derivirana_varijabla naziv="DomainObject.Predmet.ProtustrankaFormatedWithAdressOIB_1"> EKO GRADNJA LADIKA d.o.o., OIB 54645235358, Kamanje 58, 47280 Kamanje</derivirana_varijabla>
  </DomainObject.Predmet.ProtustrankaFormatedWithAdressOIB>
  <DomainObject.Predmet.ProtustrankaWithAdress>
    <izvorni_sadrzaj>EKO GRADNJA LADIKA d.o.o. Kamanje 58, 47280 Kamanje</izvorni_sadrzaj>
    <derivirana_varijabla naziv="DomainObject.Predmet.ProtustrankaWithAdress_1">EKO GRADNJA LADIKA d.o.o. Kamanje 58, 47280 Kamanje</derivirana_varijabla>
  </DomainObject.Predmet.ProtustrankaWithAdress>
  <DomainObject.Predmet.ProtustrankaWithAdressOIB>
    <izvorni_sadrzaj>EKO GRADNJA LADIKA d.o.o., OIB 54645235358, Kamanje 58, 47280 Kamanje</izvorni_sadrzaj>
    <derivirana_varijabla naziv="DomainObject.Predmet.ProtustrankaWithAdressOIB_1">EKO GRADNJA LADIKA d.o.o., OIB 54645235358, Kamanje 58, 47280 Kamanje</derivirana_varijabla>
  </DomainObject.Predmet.ProtustrankaWithAdressOIB>
  <DomainObject.Predmet.ProtustrankaNazivFormated>
    <izvorni_sadrzaj>EKO GRADNJA LADIKA d.o.o.</izvorni_sadrzaj>
    <derivirana_varijabla naziv="DomainObject.Predmet.ProtustrankaNazivFormated_1">EKO GRADNJA LADIKA d.o.o.</derivirana_varijabla>
  </DomainObject.Predmet.ProtustrankaNazivFormated>
  <DomainObject.Predmet.ProtustrankaNazivFormatedOIB>
    <izvorni_sadrzaj>EKO GRADNJA LADIKA d.o.o., OIB 54645235358</izvorni_sadrzaj>
    <derivirana_varijabla naziv="DomainObject.Predmet.ProtustrankaNazivFormatedOIB_1">EKO GRADNJA LADIKA d.o.o., OIB 54645235358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Pavla Vitezovića 1, 47000 Karlovac</izvorni_sadrzaj>
    <derivirana_varijabla naziv="DomainObject.Predmet.StrankaFormatedWithAdress_1"> FINA Regionalni centar Zagreb, podružnica Karlovac, Pavla Vitezovića 1, 47000 Karlovac</derivirana_varijabla>
  </DomainObject.Predmet.StrankaFormatedWithAdress>
  <DomainObject.Predmet.StrankaFormatedWithAdressOIB>
    <izvorni_sadrzaj> FINA Regionalni centar Zagreb, podružnica Karlovac, OIB 85821130368, Pavla Vitezovića 1, 47000 Karlovac</izvorni_sadrzaj>
    <derivirana_varijabla naziv="DomainObject.Predmet.StrankaFormatedWithAdressOIB_1"> FINA Regionalni centar Zagreb, podružnica Karlovac, OIB 85821130368, Pavla Vitezovića 1, 47000 Karlovac</derivirana_varijabla>
  </DomainObject.Predmet.StrankaFormatedWithAdressOIB>
  <DomainObject.Predmet.StrankaWithAdress>
    <izvorni_sadrzaj>FINA Regionalni centar Zagreb, podružnica Karlovac Pavla Vitezovića 1,47000 Karlovac</izvorni_sadrzaj>
    <derivirana_varijabla naziv="DomainObject.Predmet.StrankaWithAdress_1">FINA Regionalni centar Zagreb, podružnica Karlovac Pavla Vitezovića 1,47000 Karlovac</derivirana_varijabla>
  </DomainObject.Predmet.StrankaWithAdress>
  <DomainObject.Predmet.StrankaWithAdressOIB>
    <izvorni_sadrzaj>FINA Regionalni centar Zagreb, podružnica Karlovac, OIB 85821130368, Pavla Vitezovića 1,47000 Karlovac</izvorni_sadrzaj>
    <derivirana_varijabla naziv="DomainObject.Predmet.StrankaWithAdressOIB_1">FINA Regionalni centar Zagreb, podružnica Karlovac, OIB 85821130368,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Pavla Vitezovića 1, 47000 Karlovac</item>
    </izvorni_sadrzaj>
    <derivirana_varijabla naziv="DomainObject.Predmet.StrankaListFormatedWithAdress_1">
      <item>FINA Regionalni centar Zagreb, podružnica Karlovac,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Pavla Vitezovića 1, 47000 Karlovac</item>
    </izvorni_sadrzaj>
    <derivirana_varijabla naziv="DomainObject.Predmet.StrankaListFormatedWithAdressOIB_1">
      <item>FINA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EKO GRADNJA LADIKA d.o.o.</item>
    </izvorni_sadrzaj>
    <derivirana_varijabla naziv="DomainObject.Predmet.ProtuStrankaListFormated_1">
      <item>EKO GRADNJA LADIKA d.o.o.</item>
    </derivirana_varijabla>
  </DomainObject.Predmet.ProtuStrankaListFormated>
  <DomainObject.Predmet.ProtuStrankaListFormatedOIB>
    <izvorni_sadrzaj>
      <item>EKO GRADNJA LADIKA d.o.o., OIB 54645235358</item>
    </izvorni_sadrzaj>
    <derivirana_varijabla naziv="DomainObject.Predmet.ProtuStrankaListFormatedOIB_1">
      <item>EKO GRADNJA LADIKA d.o.o., OIB 54645235358</item>
    </derivirana_varijabla>
  </DomainObject.Predmet.ProtuStrankaListFormatedOIB>
  <DomainObject.Predmet.ProtuStrankaListFormatedWithAdress>
    <izvorni_sadrzaj>
      <item>EKO GRADNJA LADIKA d.o.o., Kamanje 58, 47280 Kamanje</item>
    </izvorni_sadrzaj>
    <derivirana_varijabla naziv="DomainObject.Predmet.ProtuStrankaListFormatedWithAdress_1">
      <item>EKO GRADNJA LADIKA d.o.o., Kamanje 58, 47280 Kamanje</item>
    </derivirana_varijabla>
  </DomainObject.Predmet.ProtuStrankaListFormatedWithAdress>
  <DomainObject.Predmet.ProtuStrankaListFormatedWithAdressOIB>
    <izvorni_sadrzaj>
      <item>EKO GRADNJA LADIKA d.o.o., OIB 54645235358, Kamanje 58, 47280 Kamanje</item>
    </izvorni_sadrzaj>
    <derivirana_varijabla naziv="DomainObject.Predmet.ProtuStrankaListFormatedWithAdressOIB_1">
      <item>EKO GRADNJA LADIKA d.o.o., OIB 54645235358, Kamanje 58, 47280 Kamanje</item>
    </derivirana_varijabla>
  </DomainObject.Predmet.ProtuStrankaListFormatedWithAdressOIB>
  <DomainObject.Predmet.ProtuStrankaListNazivFormated>
    <izvorni_sadrzaj>
      <item>EKO GRADNJA LADIKA d.o.o.</item>
    </izvorni_sadrzaj>
    <derivirana_varijabla naziv="DomainObject.Predmet.ProtuStrankaListNazivFormated_1">
      <item>EKO GRADNJA LADIKA d.o.o.</item>
    </derivirana_varijabla>
  </DomainObject.Predmet.ProtuStrankaListNazivFormated>
  <DomainObject.Predmet.ProtuStrankaListNazivFormatedOIB>
    <izvorni_sadrzaj>
      <item>EKO GRADNJA LADIKA d.o.o., OIB 54645235358</item>
    </izvorni_sadrzaj>
    <derivirana_varijabla naziv="DomainObject.Predmet.ProtuStrankaListNazivFormatedOIB_1">
      <item>EKO GRADNJA LADIKA d.o.o., OIB 54645235358</item>
    </derivirana_varijabla>
  </DomainObject.Predmet.ProtuStrankaListNazivFormatedOIB>
  <DomainObject.Predmet.OstaliListFormated>
    <izvorni_sadrzaj>
      <item>Ratko Ladika</item>
    </izvorni_sadrzaj>
    <derivirana_varijabla naziv="DomainObject.Predmet.OstaliListFormated_1">
      <item>Ratko Ladika</item>
    </derivirana_varijabla>
  </DomainObject.Predmet.OstaliListFormated>
  <DomainObject.Predmet.OstaliListFormatedOIB>
    <izvorni_sadrzaj>
      <item>Ratko Ladika, OIB 63835838362</item>
    </izvorni_sadrzaj>
    <derivirana_varijabla naziv="DomainObject.Predmet.OstaliListFormatedOIB_1">
      <item>Ratko Ladika, OIB 63835838362</item>
    </derivirana_varijabla>
  </DomainObject.Predmet.OstaliListFormatedOIB>
  <DomainObject.Predmet.OstaliListFormatedWithAdress>
    <izvorni_sadrzaj>
      <item>Ratko Ladika, Kamanje 58, 47280 Kamanje</item>
    </izvorni_sadrzaj>
    <derivirana_varijabla naziv="DomainObject.Predmet.OstaliListFormatedWithAdress_1">
      <item>Ratko Ladika, Kamanje 58, 47280 Kamanje</item>
    </derivirana_varijabla>
  </DomainObject.Predmet.OstaliListFormatedWithAdress>
  <DomainObject.Predmet.OstaliListFormatedWithAdressOIB>
    <izvorni_sadrzaj>
      <item>Ratko Ladika, OIB 63835838362, Kamanje 58, 47280 Kamanje</item>
    </izvorni_sadrzaj>
    <derivirana_varijabla naziv="DomainObject.Predmet.OstaliListFormatedWithAdressOIB_1">
      <item>Ratko Ladika, OIB 63835838362, Kamanje 58, 47280 Kamanje</item>
    </derivirana_varijabla>
  </DomainObject.Predmet.OstaliListFormatedWithAdressOIB>
  <DomainObject.Predmet.OstaliListNazivFormated>
    <izvorni_sadrzaj>
      <item>Ratko Ladika</item>
    </izvorni_sadrzaj>
    <derivirana_varijabla naziv="DomainObject.Predmet.OstaliListNazivFormated_1">
      <item>Ratko Ladika</item>
    </derivirana_varijabla>
  </DomainObject.Predmet.OstaliListNazivFormated>
  <DomainObject.Predmet.OstaliListNazivFormatedOIB>
    <izvorni_sadrzaj>
      <item>Ratko Ladika, OIB 63835838362</item>
    </izvorni_sadrzaj>
    <derivirana_varijabla naziv="DomainObject.Predmet.OstaliListNazivFormatedOIB_1">
      <item>Ratko Ladika, OIB 63835838362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EKO GRADNJA LADIKA d.o.o.</izvorni_sadrzaj>
    <derivirana_varijabla naziv="DomainObject.Predmet.ProtustrankaIDrugi_1">EKO GRADNJA LADIKA d.o.o.</derivirana_varijabla>
  </DomainObject.Predmet.ProtustrankaIDrugi>
  <DomainObject.Predmet.StrankaIDrugiAdressOIB>
    <izvorni_sadrzaj>FINA Regionalni centar Zagreb, podružnica Karlovac, OIB 85821130368, Pavla Vitezovića 1, 47000 Karlovac</izvorni_sadrzaj>
    <derivirana_varijabla naziv="DomainObject.Predmet.StrankaIDrugiAdressOIB_1">FINA Regionalni centar Zagreb, podružnica Karlovac, OIB 85821130368, Pavla Vitezovića 1, 47000 Karlovac</derivirana_varijabla>
  </DomainObject.Predmet.StrankaIDrugiAdressOIB>
  <DomainObject.Predmet.ProtustrankaIDrugiAdressOIB>
    <izvorni_sadrzaj>EKO GRADNJA LADIKA d.o.o., OIB 54645235358, Kamanje 58, 47280 Kamanje</izvorni_sadrzaj>
    <derivirana_varijabla naziv="DomainObject.Predmet.ProtustrankaIDrugiAdressOIB_1">EKO GRADNJA LADIKA d.o.o., OIB 54645235358, Kamanje 58, 47280 Kamanje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EKO GRADNJA LADIKA d.o.o.</item>
      <item>Ratko Ladika</item>
    </izvorni_sadrzaj>
    <derivirana_varijabla naziv="DomainObject.Predmet.SudioniciListNaziv_1">
      <item>FINA Regionalni centar Zagreb, podružnica Karlovac</item>
      <item>EKO GRADNJA LADIKA d.o.o.</item>
      <item>Ratko Ladika</item>
    </derivirana_varijabla>
  </DomainObject.Predmet.SudioniciListNaziv>
  <DomainObject.Predmet.SudioniciListAdressOIB>
    <izvorni_sadrzaj>
      <item>FINA Regionalni centar Zagreb, podružnica Karlovac, OIB 85821130368, Pavla Vitezovića 1,47000 Karlovac</item>
      <item>EKO GRADNJA LADIKA d.o.o., OIB 54645235358, Kamanje 58,47280 Kamanje</item>
      <item>Ratko Ladika, OIB 63835838362, Kamanje 58,47280 Kamanje</item>
    </izvorni_sadrzaj>
    <derivirana_varijabla naziv="DomainObject.Predmet.SudioniciListAdressOIB_1">
      <item>FINA Regionalni centar Zagreb, podružnica Karlovac, OIB 85821130368, Pavla Vitezovića 1,47000 Karlovac</item>
      <item>EKO GRADNJA LADIKA d.o.o., OIB 54645235358, Kamanje 58,47280 Kamanje</item>
      <item>Ratko Ladika, OIB 63835838362, Kamanje 58,47280 Kamanje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54645235358</item>
      <item>, OIB 63835838362</item>
    </izvorni_sadrzaj>
    <derivirana_varijabla naziv="DomainObject.Predmet.SudioniciListNazivOIB_1">
      <item>, OIB 85821130368</item>
      <item>, OIB 54645235358</item>
      <item>, OIB 63835838362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00A415-EBA4-4951-B5A8-9CEF90D336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505</properties:Words>
  <properties:Characters>2666</properties:Characters>
  <properties:Lines>94</properties:Lines>
  <properties:Paragraphs>35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2016-02-17T12:49:00Z</dcterms:created>
  <dc:creator>x</dc:creator>
  <cp:lastModifiedBy>Žana Livaja</cp:lastModifiedBy>
  <cp:lastPrinted>2016-02-15T11:14:00Z</cp:lastPrinted>
  <dcterms:modified xmlns:xsi="http://www.w3.org/2001/XMLSchema-instance" xsi:type="dcterms:W3CDTF">2016-02-17T12:53:00Z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