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47e8" w14:paraId="04447e8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B6979">
        <w:rPr>
          <w:rFonts w:cs="Times New Roman" w:eastAsia="Times New Roman" w:hAnsi="Times New Roman" w:ascii="Times New Roman"/>
          <w:sz w:val="24"/>
          <w:szCs w:val="20"/>
          <w:lang w:eastAsia="hr-HR"/>
        </w:rPr>
        <w:t>St-806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6979" w:rsidRPr="007B69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TISNE STINE d.o.o. Zagreb, Unska 2 D, MBS:080417525, OIB:37899017181, 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6979" w:rsidRPr="007B69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TISNE STINE d.o.o. Zagreb, Unska 2 D, MBS:080417525, OIB:37899017181, 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6979">
        <w:rPr>
          <w:rFonts w:cs="Times New Roman" w:eastAsia="Times New Roman" w:hAnsi="Times New Roman" w:ascii="Times New Roman"/>
          <w:sz w:val="24"/>
          <w:szCs w:val="20"/>
          <w:lang w:eastAsia="hr-HR"/>
        </w:rPr>
        <w:t>1.267,74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B6979">
        <w:rPr>
          <w:rFonts w:cs="Times New Roman" w:eastAsia="Times New Roman" w:hAnsi="Times New Roman" w:ascii="Times New Roman"/>
          <w:sz w:val="24"/>
          <w:szCs w:val="20"/>
          <w:lang w:eastAsia="hr-HR"/>
        </w:rPr>
        <w:t>St-806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EA29F9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A29F9" w:rsidP="00EA29F9" w:rsidR="00EA29F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EA29F9" w:rsidP="00EA29F9" w:rsidR="00EA29F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EA29F9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EA2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EA2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47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TISNE STINE d.o.o.</izvorni_sadrzaj>
    <derivirana_varijabla naziv="DomainObject.Predmet.ProtustrankaFormated_1">  TISNE STINE d.o.o.</derivirana_varijabla>
  </DomainObject.Predmet.ProtustrankaFormated>
  <DomainObject.Predmet.ProtustrankaFormatedOIB>
    <izvorni_sadrzaj>  TISNE STINE d.o.o., OIB 37899017181</izvorni_sadrzaj>
    <derivirana_varijabla naziv="DomainObject.Predmet.ProtustrankaFormatedOIB_1">  TISNE STINE d.o.o., OIB 37899017181</derivirana_varijabla>
  </DomainObject.Predmet.ProtustrankaFormatedOIB>
  <DomainObject.Predmet.ProtustrankaFormatedWithAdress>
    <izvorni_sadrzaj> TISNE STINE d.o.o., Unska 2 D, 10000 Zagreb</izvorni_sadrzaj>
    <derivirana_varijabla naziv="DomainObject.Predmet.ProtustrankaFormatedWithAdress_1"> TISNE STINE d.o.o., Unska 2 D, 10000 Zagreb</derivirana_varijabla>
  </DomainObject.Predmet.ProtustrankaFormatedWithAdress>
  <DomainObject.Predmet.ProtustrankaFormatedWithAdressOIB>
    <izvorni_sadrzaj> TISNE STINE d.o.o., OIB 37899017181, Unska 2 D, 10000 Zagreb</izvorni_sadrzaj>
    <derivirana_varijabla naziv="DomainObject.Predmet.ProtustrankaFormatedWithAdressOIB_1"> TISNE STINE d.o.o., OIB 37899017181, Unska 2 D, 10000 Zagreb</derivirana_varijabla>
  </DomainObject.Predmet.ProtustrankaFormatedWithAdressOIB>
  <DomainObject.Predmet.ProtustrankaWithAdress>
    <izvorni_sadrzaj>TISNE STINE d.o.o. Unska 2 D, 10000 Zagreb</izvorni_sadrzaj>
    <derivirana_varijabla naziv="DomainObject.Predmet.ProtustrankaWithAdress_1">TISNE STINE d.o.o. Unska 2 D, 10000 Zagreb</derivirana_varijabla>
  </DomainObject.Predmet.ProtustrankaWithAdress>
  <DomainObject.Predmet.ProtustrankaWithAdressOIB>
    <izvorni_sadrzaj>TISNE STINE d.o.o., OIB 37899017181, Unska 2 D, 10000 Zagreb</izvorni_sadrzaj>
    <derivirana_varijabla naziv="DomainObject.Predmet.ProtustrankaWithAdressOIB_1">TISNE STINE d.o.o., OIB 37899017181, Unska 2 D, 10000 Zagreb</derivirana_varijabla>
  </DomainObject.Predmet.ProtustrankaWithAdressOIB>
  <DomainObject.Predmet.ProtustrankaNazivFormated>
    <izvorni_sadrzaj>TISNE STINE d.o.o.</izvorni_sadrzaj>
    <derivirana_varijabla naziv="DomainObject.Predmet.ProtustrankaNazivFormated_1">TISNE STINE d.o.o.</derivirana_varijabla>
  </DomainObject.Predmet.ProtustrankaNazivFormated>
  <DomainObject.Predmet.ProtustrankaNazivFormatedOIB>
    <izvorni_sadrzaj>TISNE STINE d.o.o., OIB 37899017181</izvorni_sadrzaj>
    <derivirana_varijabla naziv="DomainObject.Predmet.ProtustrankaNazivFormatedOIB_1">TISNE STINE d.o.o., OIB 37899017181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TISNE STINE d.o.o.</item>
    </izvorni_sadrzaj>
    <derivirana_varijabla naziv="DomainObject.Predmet.ProtuStrankaListFormated_1">
      <item>TISNE STINE d.o.o.</item>
    </derivirana_varijabla>
  </DomainObject.Predmet.ProtuStrankaListFormated>
  <DomainObject.Predmet.ProtuStrankaListFormatedOIB>
    <izvorni_sadrzaj>
      <item>TISNE STINE d.o.o., OIB 37899017181</item>
    </izvorni_sadrzaj>
    <derivirana_varijabla naziv="DomainObject.Predmet.ProtuStrankaListFormatedOIB_1">
      <item>TISNE STINE d.o.o., OIB 37899017181</item>
    </derivirana_varijabla>
  </DomainObject.Predmet.ProtuStrankaListFormatedOIB>
  <DomainObject.Predmet.ProtuStrankaListFormatedWithAdress>
    <izvorni_sadrzaj>
      <item>TISNE STINE d.o.o., Unska 2 D, 10000 Zagreb</item>
    </izvorni_sadrzaj>
    <derivirana_varijabla naziv="DomainObject.Predmet.ProtuStrankaListFormatedWithAdress_1">
      <item>TISNE STINE d.o.o., Unska 2 D, 10000 Zagreb</item>
    </derivirana_varijabla>
  </DomainObject.Predmet.ProtuStrankaListFormatedWithAdress>
  <DomainObject.Predmet.ProtuStrankaListFormatedWithAdressOIB>
    <izvorni_sadrzaj>
      <item>TISNE STINE d.o.o., OIB 37899017181, Unska 2 D, 10000 Zagreb</item>
    </izvorni_sadrzaj>
    <derivirana_varijabla naziv="DomainObject.Predmet.ProtuStrankaListFormatedWithAdressOIB_1">
      <item>TISNE STINE d.o.o., OIB 37899017181, Unska 2 D, 10000 Zagreb</item>
    </derivirana_varijabla>
  </DomainObject.Predmet.ProtuStrankaListFormatedWithAdressOIB>
  <DomainObject.Predmet.ProtuStrankaListNazivFormated>
    <izvorni_sadrzaj>
      <item>TISNE STINE d.o.o.</item>
    </izvorni_sadrzaj>
    <derivirana_varijabla naziv="DomainObject.Predmet.ProtuStrankaListNazivFormated_1">
      <item>TISNE STINE d.o.o.</item>
    </derivirana_varijabla>
  </DomainObject.Predmet.ProtuStrankaListNazivFormated>
  <DomainObject.Predmet.ProtuStrankaListNazivFormatedOIB>
    <izvorni_sadrzaj>
      <item>TISNE STINE d.o.o., OIB 37899017181</item>
    </izvorni_sadrzaj>
    <derivirana_varijabla naziv="DomainObject.Predmet.ProtuStrankaListNazivFormatedOIB_1">
      <item>TISNE STINE d.o.o., OIB 37899017181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TISNE STINE d.o.o.</izvorni_sadrzaj>
    <derivirana_varijabla naziv="DomainObject.Predmet.ProtustrankaIDrugi_1">TISNE 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TISNE STINE d.o.o., OIB 37899017181, Unska 2 D, 10000 Zagreb</izvorni_sadrzaj>
    <derivirana_varijabla naziv="DomainObject.Predmet.ProtustrankaIDrugiAdressOIB_1">TISNE STINE d.o.o., OIB 37899017181, Unska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TISNE STINE d.o.o.</item>
    </izvorni_sadrzaj>
    <derivirana_varijabla naziv="DomainObject.Predmet.SudioniciListNaziv_1">
      <item>FINA Regionalni centar Zagreb</item>
      <item>TISNE STINE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TISNE STINE d.o.o., OIB 37899017181, Unska 2 D,10000 Zagreb</item>
    </izvorni_sadrzaj>
    <derivirana_varijabla naziv="DomainObject.Predmet.SudioniciListAdressOIB_1">
      <item>FINA Regionalni centar Zagreb, OIB 85821130368, Trg svibanjskih žrtava 1995. br. 1,10000 Zagreb</item>
      <item>TISNE STINE d.o.o., OIB 37899017181, Unska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37899017181</item>
    </izvorni_sadrzaj>
    <derivirana_varijabla naziv="DomainObject.Predmet.SudioniciListNazivOIB_1">
      <item>, OIB 85821130368</item>
      <item>, OIB 37899017181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52B2D-D1C7-4D04-9FBD-AF86D4485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1928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2016-06-01T08:02:00Z</dcterms:created>
  <dc:creator>Mario Žišković</dc:creator>
  <cp:lastModifiedBy>Višnja Svečak</cp:lastModifiedBy>
  <cp:lastPrinted>2016-06-01T08:03:00Z</cp:lastPrinted>
  <dcterms:modified xmlns:xsi="http://www.w3.org/2001/XMLSchema-instance" xsi:type="dcterms:W3CDTF">2016-06-01T08:03:00Z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