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b5bed" w14:paraId="57b5bed" w:rsidRDefault="005555B6" w:rsidP="005555B6" w:rsidR="005555B6" w:rsidRPr="004746BF">
      <w:pPr>
        <w15:collapsed w:val="false"/>
      </w:pPr>
      <w:bookmarkStart w:name="_GoBack" w:id="0"/>
      <w:bookmarkEnd w:id="0"/>
      <w:r w:rsidRPr="004746BF">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4746BF">
        <w:tab/>
      </w:r>
      <w:r w:rsidRPr="004746BF">
        <w:tab/>
      </w:r>
      <w:r w:rsidRPr="004746BF">
        <w:tab/>
      </w:r>
      <w:r w:rsidRPr="004746BF">
        <w:tab/>
      </w:r>
      <w:r w:rsidRPr="004746BF">
        <w:tab/>
      </w:r>
      <w:r w:rsidRPr="004746BF">
        <w:tab/>
      </w:r>
      <w:r w:rsidRPr="004746BF">
        <w:tab/>
      </w:r>
      <w:r w:rsidRPr="004746BF">
        <w:tab/>
      </w:r>
      <w:r w:rsidRPr="004746BF">
        <w:tab/>
      </w:r>
      <w:r w:rsidR="004746BF" w:rsidRPr="004746BF">
        <w:t>4 St-</w:t>
      </w:r>
      <w:r w:rsidR="00E67D0B">
        <w:t>2399/17</w:t>
      </w:r>
    </w:p>
    <w:p w:rsidRDefault="005555B6" w:rsidP="005555B6" w:rsidR="005555B6" w:rsidRPr="004746BF">
      <w:r w:rsidRPr="004746BF">
        <w:t xml:space="preserve">REPUBLIKA HRVATSKA  </w:t>
      </w:r>
    </w:p>
    <w:p w:rsidRDefault="005555B6" w:rsidP="005555B6" w:rsidR="005555B6" w:rsidRPr="004746BF">
      <w:r w:rsidRPr="004746BF">
        <w:t xml:space="preserve">TRGOVAČKI SUD U ZAGREBU </w:t>
      </w:r>
    </w:p>
    <w:p w:rsidRDefault="005555B6" w:rsidP="005555B6" w:rsidR="005555B6" w:rsidRPr="004746BF">
      <w:r w:rsidRPr="004746BF">
        <w:t xml:space="preserve">STALNA SLUŽBA </w:t>
      </w:r>
    </w:p>
    <w:p w:rsidRDefault="005555B6" w:rsidP="005555B6" w:rsidR="005555B6" w:rsidRPr="004746BF">
      <w:r w:rsidRPr="004746BF">
        <w:t xml:space="preserve">Karlovac, </w:t>
      </w:r>
      <w:r w:rsidR="00E67D0B">
        <w:t>Trg hrvatskih branitelja 1</w:t>
      </w:r>
    </w:p>
    <w:p w:rsidRDefault="005555B6" w:rsidP="005555B6" w:rsidR="005555B6" w:rsidRPr="004746BF"/>
    <w:p w:rsidRDefault="005555B6" w:rsidP="005555B6" w:rsidR="005555B6" w:rsidRPr="004746BF">
      <w:pPr>
        <w:jc w:val="center"/>
      </w:pPr>
      <w:r w:rsidRPr="004746BF">
        <w:t>R E P U B L I K A  H R V A T S K A</w:t>
      </w:r>
    </w:p>
    <w:p w:rsidRDefault="005555B6" w:rsidP="005555B6" w:rsidR="005555B6" w:rsidRPr="004746BF">
      <w:pPr>
        <w:jc w:val="center"/>
      </w:pPr>
      <w:r w:rsidRPr="004746BF">
        <w:t>R J E Š E N J E</w:t>
      </w:r>
    </w:p>
    <w:p w:rsidRDefault="005555B6" w:rsidP="005555B6" w:rsidR="005555B6" w:rsidRPr="004746BF"/>
    <w:p w:rsidRDefault="005555B6" w:rsidP="005555B6" w:rsidR="005555B6" w:rsidRPr="004746BF">
      <w:pPr>
        <w:pStyle w:val="Tijeloteksta"/>
        <w:rPr>
          <w:rFonts w:hAnsi="Times New Roman" w:ascii="Times New Roman"/>
          <w:szCs w:val="24"/>
        </w:rPr>
      </w:pPr>
      <w:r w:rsidRPr="004746BF">
        <w:rPr>
          <w:rFonts w:hAnsi="Times New Roman" w:ascii="Times New Roman"/>
          <w:szCs w:val="24"/>
        </w:rPr>
        <w:tab/>
        <w:t xml:space="preserve">Trgovački sud u Zagrebu, Stalna služba, po sucu Goranki Boljkovac, kao stečajnom sucu, u stečajnom postupku nad stečajnim dužnikom </w:t>
      </w:r>
      <w:r w:rsidR="00E67D0B" w:rsidRPr="007F1314">
        <w:rPr>
          <w:rFonts w:hAnsi="Times New Roman" w:ascii="Times New Roman"/>
        </w:rPr>
        <w:t>REYNOLDS NEKRETNINE d.o.o.</w:t>
      </w:r>
      <w:r w:rsidR="008A7634">
        <w:rPr>
          <w:rFonts w:hAnsi="Times New Roman" w:ascii="Times New Roman"/>
        </w:rPr>
        <w:t xml:space="preserve"> u stečaju</w:t>
      </w:r>
      <w:r w:rsidR="00E67D0B" w:rsidRPr="007F1314">
        <w:rPr>
          <w:rFonts w:hAnsi="Times New Roman" w:ascii="Times New Roman"/>
        </w:rPr>
        <w:t>, Zagreb, Štefanovečka 29, OIB 02562090542</w:t>
      </w:r>
      <w:r w:rsidRPr="004746BF">
        <w:rPr>
          <w:rFonts w:hAnsi="Times New Roman" w:ascii="Times New Roman"/>
          <w:szCs w:val="24"/>
        </w:rPr>
        <w:t xml:space="preserve">, dana </w:t>
      </w:r>
      <w:r w:rsidR="008A7634">
        <w:rPr>
          <w:rFonts w:hAnsi="Times New Roman" w:ascii="Times New Roman"/>
          <w:szCs w:val="24"/>
        </w:rPr>
        <w:t>2</w:t>
      </w:r>
      <w:r w:rsidR="008C15FA">
        <w:rPr>
          <w:rFonts w:hAnsi="Times New Roman" w:ascii="Times New Roman"/>
          <w:szCs w:val="24"/>
        </w:rPr>
        <w:t>7</w:t>
      </w:r>
      <w:r w:rsidR="008A7634">
        <w:rPr>
          <w:rFonts w:hAnsi="Times New Roman" w:ascii="Times New Roman"/>
          <w:szCs w:val="24"/>
        </w:rPr>
        <w:t>. ruj</w:t>
      </w:r>
      <w:r w:rsidR="008C15FA">
        <w:rPr>
          <w:rFonts w:hAnsi="Times New Roman" w:ascii="Times New Roman"/>
          <w:szCs w:val="24"/>
        </w:rPr>
        <w:t xml:space="preserve">na </w:t>
      </w:r>
      <w:r w:rsidR="008A7634">
        <w:rPr>
          <w:rFonts w:hAnsi="Times New Roman" w:ascii="Times New Roman"/>
          <w:szCs w:val="24"/>
        </w:rPr>
        <w:t>2018.</w:t>
      </w:r>
      <w:r w:rsidRPr="004746BF">
        <w:rPr>
          <w:rFonts w:hAnsi="Times New Roman" w:ascii="Times New Roman"/>
          <w:szCs w:val="24"/>
        </w:rPr>
        <w:t xml:space="preserve"> </w:t>
      </w:r>
    </w:p>
    <w:p w:rsidRDefault="005555B6" w:rsidP="005555B6" w:rsidR="005555B6" w:rsidRPr="004746BF">
      <w:pPr>
        <w:pStyle w:val="Tijeloteksta"/>
        <w:rPr>
          <w:rFonts w:hAnsi="Times New Roman" w:ascii="Times New Roman"/>
          <w:szCs w:val="24"/>
        </w:rPr>
      </w:pPr>
    </w:p>
    <w:p w:rsidRDefault="00423AE6" w:rsidP="00AB62F7" w:rsidR="00423AE6" w:rsidRPr="004746BF">
      <w:pPr>
        <w:jc w:val="both"/>
      </w:pPr>
      <w:r w:rsidRPr="004746BF">
        <w:tab/>
      </w:r>
      <w:r w:rsidRPr="004746BF">
        <w:tab/>
      </w:r>
      <w:r w:rsidRPr="004746BF">
        <w:tab/>
      </w:r>
      <w:r w:rsidRPr="004746BF">
        <w:tab/>
      </w:r>
      <w:r w:rsidR="00AB62F7" w:rsidRPr="004746BF">
        <w:tab/>
      </w:r>
      <w:r w:rsidR="004E5DB3" w:rsidRPr="004746BF">
        <w:t>r i j e š i o</w:t>
      </w:r>
      <w:r w:rsidRPr="004746BF">
        <w:t xml:space="preserve">   j e</w:t>
      </w:r>
    </w:p>
    <w:p w:rsidRDefault="00423AE6" w:rsidP="00AB62F7" w:rsidR="00423AE6" w:rsidRPr="004746BF">
      <w:pPr>
        <w:jc w:val="both"/>
      </w:pPr>
      <w:r w:rsidRPr="004746BF">
        <w:tab/>
      </w:r>
    </w:p>
    <w:p w:rsidRDefault="004E5DB3" w:rsidP="00364601" w:rsidR="004E5DB3" w:rsidRPr="004746BF">
      <w:pPr>
        <w:numPr>
          <w:ilvl w:val="0"/>
          <w:numId w:val="1"/>
        </w:numPr>
        <w:jc w:val="both"/>
      </w:pPr>
      <w:r w:rsidRPr="004746BF">
        <w:t xml:space="preserve">U stečajnom postupku nad stečajnim dužnikom </w:t>
      </w:r>
      <w:r w:rsidR="008A7634" w:rsidRPr="007F1314">
        <w:t>REYNOLDS NEKRETNINE d.o.o.</w:t>
      </w:r>
      <w:r w:rsidR="008A7634">
        <w:t xml:space="preserve"> u stečaju</w:t>
      </w:r>
      <w:r w:rsidR="008A7634" w:rsidRPr="007F1314">
        <w:t>, Zagreb, Štefanovečka 29, OIB 02562090542</w:t>
      </w:r>
      <w:r w:rsidR="00912B2C" w:rsidRPr="004746BF">
        <w:t>,</w:t>
      </w:r>
      <w:r w:rsidR="0037170A" w:rsidRPr="004746BF">
        <w:t xml:space="preserve"> s danom </w:t>
      </w:r>
      <w:r w:rsidR="00032573">
        <w:t>27</w:t>
      </w:r>
      <w:r w:rsidR="008A7634">
        <w:t>. rujna 2018.</w:t>
      </w:r>
      <w:r w:rsidRPr="004746BF">
        <w:t xml:space="preserve"> razrješava se dužnosti stečajni upravitelj </w:t>
      </w:r>
      <w:r w:rsidR="008A7634" w:rsidRPr="00174344">
        <w:t>Pavao Mrkonjić, Zagreb, A</w:t>
      </w:r>
      <w:r w:rsidR="008A7634">
        <w:t>nte</w:t>
      </w:r>
      <w:r w:rsidR="008A7634" w:rsidRPr="00174344">
        <w:t xml:space="preserve"> Topić Mimare 24, </w:t>
      </w:r>
      <w:r w:rsidR="008A7634">
        <w:t>OIB 50443048410</w:t>
      </w:r>
      <w:r w:rsidR="00F00A3B" w:rsidRPr="004746BF">
        <w:t>.</w:t>
      </w:r>
    </w:p>
    <w:p w:rsidRDefault="004E5DB3" w:rsidP="004E5DB3" w:rsidR="004E5DB3" w:rsidRPr="004746BF">
      <w:pPr>
        <w:jc w:val="both"/>
      </w:pPr>
      <w:r w:rsidRPr="004746BF">
        <w:t xml:space="preserve"> </w:t>
      </w:r>
    </w:p>
    <w:p w:rsidRDefault="004E5DB3" w:rsidP="00364601" w:rsidR="004E5DB3" w:rsidRPr="004746BF">
      <w:pPr>
        <w:numPr>
          <w:ilvl w:val="0"/>
          <w:numId w:val="1"/>
        </w:numPr>
        <w:jc w:val="both"/>
      </w:pPr>
      <w:r w:rsidRPr="004746BF">
        <w:t xml:space="preserve">Za novog stečajnog upravitelja u stečajnom postupku nad stečajnim  dužnikom </w:t>
      </w:r>
      <w:r w:rsidR="008A7634" w:rsidRPr="007F1314">
        <w:t>REYNOLDS NEKRETNINE d.o.o.</w:t>
      </w:r>
      <w:r w:rsidR="008A7634">
        <w:t xml:space="preserve"> u stečaju</w:t>
      </w:r>
      <w:r w:rsidR="008A7634" w:rsidRPr="007F1314">
        <w:t>, Zagreb, Štefanovečka 29, OIB 02562090542</w:t>
      </w:r>
      <w:r w:rsidR="00F00A3B" w:rsidRPr="004746BF">
        <w:t>, s</w:t>
      </w:r>
      <w:r w:rsidRPr="004746BF">
        <w:t xml:space="preserve"> danom </w:t>
      </w:r>
      <w:r w:rsidR="00032573">
        <w:t>27</w:t>
      </w:r>
      <w:r w:rsidR="008A7634">
        <w:t>. rujna 2018.</w:t>
      </w:r>
      <w:r w:rsidRPr="004746BF">
        <w:t xml:space="preserve"> imenuje se </w:t>
      </w:r>
      <w:r w:rsidR="008C15FA" w:rsidRPr="00D46E3A">
        <w:t>Alma Klepac, Zagreb, Ulica Drage Stipca 4, OIB 20525854329</w:t>
      </w:r>
      <w:r w:rsidR="0037170A" w:rsidRPr="004746BF">
        <w:t>.</w:t>
      </w:r>
    </w:p>
    <w:p w:rsidRDefault="004E5DB3" w:rsidP="004E5DB3" w:rsidR="004E5DB3" w:rsidRPr="004746BF">
      <w:pPr>
        <w:jc w:val="both"/>
      </w:pPr>
    </w:p>
    <w:p w:rsidRDefault="004E5DB3" w:rsidP="00364601" w:rsidR="004E5DB3" w:rsidRPr="004746BF">
      <w:pPr>
        <w:numPr>
          <w:ilvl w:val="0"/>
          <w:numId w:val="1"/>
        </w:numPr>
        <w:jc w:val="both"/>
      </w:pPr>
      <w:r w:rsidRPr="004746BF">
        <w:t>Razriješeni i novoimenovani stečajni upravitelj obavit će primopredaju dužnosti u roku od 3 dana i o tome podnijeti izvješće stečajnom sucu.</w:t>
      </w:r>
    </w:p>
    <w:p w:rsidRDefault="004E5DB3" w:rsidP="004E5DB3" w:rsidR="004E5DB3" w:rsidRPr="004746BF">
      <w:pPr>
        <w:jc w:val="both"/>
      </w:pPr>
    </w:p>
    <w:p w:rsidRDefault="00655DBA" w:rsidP="00655DBA" w:rsidR="00655DBA" w:rsidRPr="004746BF">
      <w:pPr>
        <w:ind w:left="3600"/>
        <w:jc w:val="both"/>
      </w:pPr>
      <w:r w:rsidRPr="004746BF">
        <w:t>Obrazloženje</w:t>
      </w:r>
    </w:p>
    <w:p w:rsidRDefault="00655DBA" w:rsidP="00655DBA" w:rsidR="00655DBA" w:rsidRPr="004746BF">
      <w:pPr>
        <w:jc w:val="both"/>
      </w:pPr>
    </w:p>
    <w:p w:rsidRDefault="00565B02" w:rsidP="00655DBA" w:rsidR="00032573">
      <w:pPr>
        <w:jc w:val="both"/>
      </w:pPr>
      <w:r w:rsidRPr="004746BF">
        <w:tab/>
      </w:r>
      <w:r w:rsidR="002A5F40" w:rsidRPr="004746BF">
        <w:t>Rješenjem ovog suda posl.br. 4 St-</w:t>
      </w:r>
      <w:r w:rsidR="008A7634">
        <w:t>2399/1</w:t>
      </w:r>
      <w:r w:rsidR="00032573">
        <w:t>7</w:t>
      </w:r>
      <w:r w:rsidR="002A5F40" w:rsidRPr="004746BF">
        <w:t xml:space="preserve"> od </w:t>
      </w:r>
      <w:r w:rsidR="004746BF">
        <w:t xml:space="preserve">14. </w:t>
      </w:r>
      <w:r w:rsidR="008A7634">
        <w:t>lipnja 2018.</w:t>
      </w:r>
      <w:r w:rsidR="002A5F40" w:rsidRPr="004746BF">
        <w:t xml:space="preserve">, kojim je otvoren stečajni postupak nad stečajnim dužnikom </w:t>
      </w:r>
      <w:r w:rsidR="008A7634" w:rsidRPr="007F1314">
        <w:t>REYNOLDS NEKRETNINE d.o.o.</w:t>
      </w:r>
      <w:r w:rsidR="008A7634">
        <w:t xml:space="preserve"> u stečaju</w:t>
      </w:r>
      <w:r w:rsidR="008A7634" w:rsidRPr="007F1314">
        <w:t>, Zagreb, Štefanovečka 29, OIB 02562090542</w:t>
      </w:r>
      <w:r w:rsidRPr="004746BF">
        <w:t xml:space="preserve">, </w:t>
      </w:r>
      <w:r w:rsidR="002A5F40" w:rsidRPr="004746BF">
        <w:t xml:space="preserve">za stečajnog upravitelja imenovan je </w:t>
      </w:r>
      <w:r w:rsidR="008C15FA" w:rsidRPr="00174344">
        <w:t>Pavao Mrkonjić, Zagreb, A</w:t>
      </w:r>
      <w:r w:rsidR="008C15FA">
        <w:t>nte</w:t>
      </w:r>
      <w:r w:rsidR="008C15FA" w:rsidRPr="00174344">
        <w:t xml:space="preserve"> Topić Mimare 24, </w:t>
      </w:r>
      <w:r w:rsidR="008C15FA">
        <w:t>OIB 50443048410</w:t>
      </w:r>
      <w:r w:rsidRPr="004746BF">
        <w:t xml:space="preserve">, koji je podneskom od </w:t>
      </w:r>
      <w:r w:rsidR="00032573">
        <w:t xml:space="preserve">21. rujna 2018. izvijestio sud da zbog zdravstvenih razloga ne može pristupiti na ispitno i izvještajno ročište određeno za 2. listopada 2018., kao i da zbog bolničkog liječenja predlaže odgodu ročišta na razdoblje od tri mjeseca. Uz podnesak je stečajni upravitelj priložio i presliku povijesti bolesti. </w:t>
      </w:r>
    </w:p>
    <w:p w:rsidRDefault="00565B02" w:rsidP="00655DBA" w:rsidR="00EC39F4" w:rsidRPr="004746BF">
      <w:pPr>
        <w:jc w:val="both"/>
      </w:pPr>
      <w:r w:rsidRPr="004746BF">
        <w:lastRenderedPageBreak/>
        <w:t xml:space="preserve"> </w:t>
      </w:r>
    </w:p>
    <w:p w:rsidRDefault="00032573" w:rsidP="00565B02" w:rsidR="00032573">
      <w:pPr>
        <w:ind w:firstLine="720"/>
        <w:jc w:val="both"/>
      </w:pPr>
      <w:r>
        <w:t>Sukladno odredbi čl.</w:t>
      </w:r>
      <w:r w:rsidR="00D160E1" w:rsidRPr="004746BF">
        <w:t xml:space="preserve"> </w:t>
      </w:r>
      <w:r w:rsidR="00DD4D49" w:rsidRPr="004746BF">
        <w:t>91</w:t>
      </w:r>
      <w:r w:rsidR="00D160E1" w:rsidRPr="004746BF">
        <w:t>. st</w:t>
      </w:r>
      <w:r>
        <w:t>.</w:t>
      </w:r>
      <w:r w:rsidR="00DD4D49" w:rsidRPr="004746BF">
        <w:t xml:space="preserve"> </w:t>
      </w:r>
      <w:r>
        <w:t>2</w:t>
      </w:r>
      <w:r w:rsidR="00D160E1" w:rsidRPr="004746BF">
        <w:t xml:space="preserve">. Stečajnog zakona </w:t>
      </w:r>
      <w:r w:rsidR="00DD4D49" w:rsidRPr="004746BF">
        <w:t>(Narodne novine b</w:t>
      </w:r>
      <w:r w:rsidR="00EC39F4" w:rsidRPr="004746BF">
        <w:t xml:space="preserve">roj 71/15, </w:t>
      </w:r>
      <w:r>
        <w:t xml:space="preserve">104/17, </w:t>
      </w:r>
      <w:r w:rsidR="00EC39F4" w:rsidRPr="004746BF">
        <w:t>dalje u tekstu: SZ-a</w:t>
      </w:r>
      <w:r w:rsidR="00DD4D49" w:rsidRPr="004746BF">
        <w:t xml:space="preserve">) </w:t>
      </w:r>
      <w:r>
        <w:t xml:space="preserve">sud </w:t>
      </w:r>
      <w:r w:rsidR="00DD4D49" w:rsidRPr="004746BF">
        <w:t>može razriješiti stečajnog upravitelja</w:t>
      </w:r>
      <w:r>
        <w:t>, između ostalog,</w:t>
      </w:r>
      <w:r w:rsidR="00DD4D49" w:rsidRPr="004746BF">
        <w:t xml:space="preserve"> </w:t>
      </w:r>
      <w:r>
        <w:t>iz drugih važnih razloga, a u konkretnom slučaju taj razlog predstavlja neprijeporna činjenica da stečajni upravitelj Pavao Mrkonjić zbog svojeg zdravstvenog stanja nije u mogućnosti u razdoblju od slijedeća tri mjeseca izvršavati dužnosti koje bi isti imao kao stečajni upravitelj, pri čemu je sud posebno uzeo u obzir rokove iz čl. 130. SZ-a, odnosno odredbu stavka 2. tog članka kojom je propisano da vrijeme između zadnjega dana roka za prijavljivanje tražbine i ispitnoga ročišta ne može biti duže od dva mjeseca, a isto tako odredbu čl. 11. st. 2. SZ-a kojom je propisano da su stečajni postupci hitni.</w:t>
      </w:r>
    </w:p>
    <w:p w:rsidRDefault="00032573" w:rsidP="00565B02" w:rsidR="00032573">
      <w:pPr>
        <w:ind w:firstLine="720"/>
        <w:jc w:val="both"/>
      </w:pPr>
    </w:p>
    <w:p w:rsidRDefault="00032573" w:rsidP="00565B02" w:rsidR="00DD4D49" w:rsidRPr="004746BF">
      <w:pPr>
        <w:ind w:firstLine="720"/>
        <w:jc w:val="both"/>
      </w:pPr>
      <w:r>
        <w:t xml:space="preserve"> Prema tome, zbog spriječenosti stečajnog upravitelja Pavla Mrkonjića da isti obavlja dužnost stečajnog upravitelja zbog svojeg zdravstvenog stanja, sud je istog pod točkom I. izreke ovog rješenja razriješio dužnosti stečajnog upravitelja u ovom stečajnom postupku, a ujedno je pod točkom II. izreke ovog rješenja za novog stečajnog upravitelja imenovana Alma Klepac, sukladno odredbi čl. 91. </w:t>
      </w:r>
      <w:r w:rsidR="00DD4D49" w:rsidRPr="004746BF">
        <w:t>st</w:t>
      </w:r>
      <w:r>
        <w:t>.</w:t>
      </w:r>
      <w:r w:rsidR="00DD4D49" w:rsidRPr="004746BF">
        <w:t xml:space="preserve"> 8. </w:t>
      </w:r>
      <w:r>
        <w:t>SZ-a, kojom je propisano</w:t>
      </w:r>
      <w:r w:rsidR="00DD4D49" w:rsidRPr="004746BF">
        <w:t>, između ostalog, da će rješenjem o razrješenju stečajnog upravitelja sud donijeti odluku o imenovanju novog stečajnog upravitelja.</w:t>
      </w:r>
    </w:p>
    <w:p w:rsidRDefault="00EC39F4" w:rsidP="00565B02" w:rsidR="00EC39F4" w:rsidRPr="004746BF">
      <w:pPr>
        <w:ind w:firstLine="720"/>
        <w:jc w:val="both"/>
      </w:pPr>
    </w:p>
    <w:p w:rsidRDefault="00EC39F4" w:rsidP="00565B02" w:rsidR="00EC39F4" w:rsidRPr="004746BF">
      <w:pPr>
        <w:ind w:firstLine="720"/>
        <w:jc w:val="both"/>
      </w:pPr>
      <w:r w:rsidRPr="004746BF">
        <w:t>Novi stečajni upravitelj izabran je metodom slučajnog odabira s liste A stečajnih upravitelja sukladno čl. 84. st. 1. SZ-a.</w:t>
      </w:r>
    </w:p>
    <w:p w:rsidRDefault="00DD4D49" w:rsidP="00565B02" w:rsidR="00DD4D49" w:rsidRPr="004746BF">
      <w:pPr>
        <w:ind w:firstLine="720"/>
        <w:jc w:val="both"/>
      </w:pPr>
    </w:p>
    <w:p w:rsidRDefault="003E5B5D" w:rsidP="00655DBA" w:rsidR="003E5B5D" w:rsidRPr="004746BF">
      <w:pPr>
        <w:jc w:val="both"/>
      </w:pPr>
      <w:r w:rsidRPr="004746BF">
        <w:tab/>
        <w:t xml:space="preserve">Slijedom navedenog, valjalo je riješiti kao u izreci ovog rješenja.  </w:t>
      </w:r>
    </w:p>
    <w:p w:rsidRDefault="003E5B5D" w:rsidP="00E96E6D" w:rsidR="002577C3" w:rsidRPr="004746BF">
      <w:pPr>
        <w:jc w:val="both"/>
      </w:pPr>
      <w:r w:rsidRPr="004746BF">
        <w:t xml:space="preserve"> </w:t>
      </w:r>
    </w:p>
    <w:p w:rsidRDefault="002577C3" w:rsidP="008A7634" w:rsidR="002577C3" w:rsidRPr="004746BF">
      <w:pPr>
        <w:jc w:val="center"/>
      </w:pPr>
      <w:r w:rsidRPr="004746BF">
        <w:t xml:space="preserve">U Karlovcu </w:t>
      </w:r>
      <w:r w:rsidR="008A7634">
        <w:t>2</w:t>
      </w:r>
      <w:r w:rsidR="00032573">
        <w:t>7</w:t>
      </w:r>
      <w:r w:rsidR="008A7634">
        <w:t>. rujna 2018.</w:t>
      </w:r>
    </w:p>
    <w:p w:rsidRDefault="00AB62F7" w:rsidP="00434774" w:rsidR="00881DAB" w:rsidRPr="004746BF">
      <w:pPr>
        <w:jc w:val="both"/>
      </w:pPr>
      <w:r w:rsidRPr="004746BF">
        <w:tab/>
      </w:r>
      <w:r w:rsidR="00423AE6" w:rsidRPr="004746BF">
        <w:t xml:space="preserve"> </w:t>
      </w:r>
    </w:p>
    <w:p w:rsidRDefault="00DB2868" w:rsidP="00434774" w:rsidR="00DB2868" w:rsidRPr="004746BF">
      <w:pPr>
        <w:jc w:val="both"/>
      </w:pPr>
      <w:r w:rsidRPr="004746BF">
        <w:t xml:space="preserve">                                                                         </w:t>
      </w:r>
      <w:r w:rsidR="004E5DB3" w:rsidRPr="004746BF">
        <w:t xml:space="preserve">                       </w:t>
      </w:r>
      <w:r w:rsidR="00565B02" w:rsidRPr="004746BF">
        <w:t xml:space="preserve">                  </w:t>
      </w:r>
      <w:r w:rsidR="003B02D7" w:rsidRPr="004746BF">
        <w:t xml:space="preserve">  </w:t>
      </w:r>
      <w:r w:rsidR="004E5DB3" w:rsidRPr="004746BF">
        <w:t>Stečajni s</w:t>
      </w:r>
      <w:r w:rsidRPr="004746BF">
        <w:t>udac:</w:t>
      </w:r>
    </w:p>
    <w:p w:rsidRDefault="00DB2868" w:rsidP="00434774" w:rsidR="00652A45" w:rsidRPr="004746BF">
      <w:pPr>
        <w:jc w:val="both"/>
      </w:pPr>
      <w:r w:rsidRPr="004746BF">
        <w:t xml:space="preserve">                                                                                             </w:t>
      </w:r>
      <w:r w:rsidR="00565B02" w:rsidRPr="004746BF">
        <w:t xml:space="preserve">                </w:t>
      </w:r>
      <w:r w:rsidR="00421DDE" w:rsidRPr="004746BF">
        <w:t>Goranka Boljkovac</w:t>
      </w:r>
      <w:r w:rsidR="00652A45" w:rsidRPr="004746BF">
        <w:t>,v.r.</w:t>
      </w:r>
    </w:p>
    <w:p w:rsidRDefault="00652A45" w:rsidP="00434774" w:rsidR="00652A45" w:rsidRPr="004746BF">
      <w:pPr>
        <w:jc w:val="both"/>
      </w:pPr>
    </w:p>
    <w:p w:rsidRDefault="00652A45" w:rsidP="00434774" w:rsidR="00652A45" w:rsidRPr="004746BF">
      <w:pPr>
        <w:jc w:val="both"/>
      </w:pPr>
      <w:r w:rsidRPr="004746BF">
        <w:t xml:space="preserve">                                                                                            </w:t>
      </w:r>
      <w:r w:rsidR="00565B02" w:rsidRPr="004746BF">
        <w:t xml:space="preserve">                   </w:t>
      </w:r>
      <w:r w:rsidRPr="004746BF">
        <w:t xml:space="preserve">  Za točnost otpravka-</w:t>
      </w:r>
    </w:p>
    <w:p w:rsidRDefault="00652A45" w:rsidP="00434774" w:rsidR="00652A45" w:rsidRPr="004746BF">
      <w:pPr>
        <w:jc w:val="both"/>
      </w:pPr>
      <w:r w:rsidRPr="004746BF">
        <w:t xml:space="preserve">                                                                                            </w:t>
      </w:r>
      <w:r w:rsidR="00565B02" w:rsidRPr="004746BF">
        <w:t xml:space="preserve">                  </w:t>
      </w:r>
      <w:r w:rsidRPr="004746BF">
        <w:t xml:space="preserve">   ovlašteni službenik:</w:t>
      </w:r>
    </w:p>
    <w:p w:rsidRDefault="00652A45" w:rsidP="00434774" w:rsidR="00881DAB" w:rsidRPr="004746BF">
      <w:pPr>
        <w:jc w:val="both"/>
      </w:pPr>
      <w:r w:rsidRPr="004746BF">
        <w:t xml:space="preserve">                                                                                                  </w:t>
      </w:r>
      <w:r w:rsidR="00565B02" w:rsidRPr="004746BF">
        <w:t xml:space="preserve">                 Renata Klokočki</w:t>
      </w:r>
      <w:r w:rsidR="00D160E1" w:rsidRPr="004746BF">
        <w:t xml:space="preserve"> </w:t>
      </w:r>
    </w:p>
    <w:p w:rsidRDefault="003E5B5D" w:rsidP="00434774" w:rsidR="003E5B5D" w:rsidRPr="004746BF">
      <w:pPr>
        <w:jc w:val="both"/>
      </w:pPr>
    </w:p>
    <w:p w:rsidRDefault="00C1564B" w:rsidP="00434774" w:rsidR="003E5B5D" w:rsidRPr="004746BF">
      <w:pPr>
        <w:jc w:val="both"/>
      </w:pPr>
      <w:r w:rsidRPr="004746BF">
        <w:t xml:space="preserve"> </w:t>
      </w:r>
    </w:p>
    <w:p w:rsidRDefault="00421DDE" w:rsidP="00434774" w:rsidR="00881DAB" w:rsidRPr="004746BF">
      <w:pPr>
        <w:jc w:val="both"/>
      </w:pPr>
      <w:r w:rsidRPr="004746BF">
        <w:t>UPUTA O PRVNOM LIJEKU:</w:t>
      </w:r>
    </w:p>
    <w:p w:rsidRDefault="00421DDE" w:rsidP="00434774" w:rsidR="009C5DC2" w:rsidRPr="004746BF">
      <w:pPr>
        <w:jc w:val="both"/>
      </w:pPr>
      <w:r w:rsidRPr="004746BF">
        <w:t xml:space="preserve">Protiv rješenja o razrješenju stečajnog upravitelja pravo na žalbu imaju samo stečajni vjerovnici, u roku od </w:t>
      </w:r>
      <w:r w:rsidR="009C5DC2" w:rsidRPr="004746BF">
        <w:t>8 dana</w:t>
      </w:r>
      <w:r w:rsidR="001D5C27">
        <w:t xml:space="preserve"> od isteka osmog dana od dana objave ovog rješenja na mrežnoj stranici e-Oglasna ploča suda</w:t>
      </w:r>
      <w:r w:rsidR="009C5DC2" w:rsidRPr="004746BF">
        <w:t>.</w:t>
      </w:r>
    </w:p>
    <w:p w:rsidRDefault="00EC39F4" w:rsidP="00434774" w:rsidR="00EC39F4" w:rsidRPr="004746BF">
      <w:pPr>
        <w:jc w:val="both"/>
      </w:pPr>
      <w:r w:rsidRPr="004746BF">
        <w:t xml:space="preserve">Protiv rješenja o imenovanju </w:t>
      </w:r>
      <w:r w:rsidR="001D5C27">
        <w:t xml:space="preserve">novog </w:t>
      </w:r>
      <w:r w:rsidRPr="004746BF">
        <w:t>stečajnog upravitelja</w:t>
      </w:r>
      <w:r w:rsidR="001D5C27">
        <w:t xml:space="preserve"> </w:t>
      </w:r>
      <w:r w:rsidRPr="004746BF">
        <w:t>dopuštena je žalba u roku od 8 dana</w:t>
      </w:r>
      <w:r w:rsidR="001D5C27" w:rsidRPr="001D5C27">
        <w:t xml:space="preserve"> </w:t>
      </w:r>
      <w:r w:rsidR="001D5C27">
        <w:t>od isteka osmog dana od dana objave ovog rješenja na mrežnoj stranici e-Oglasna ploča suda</w:t>
      </w:r>
      <w:r w:rsidRPr="004746BF">
        <w:t>.</w:t>
      </w:r>
    </w:p>
    <w:p w:rsidRDefault="00DB2868" w:rsidP="00DB2868" w:rsidR="00DB2868" w:rsidRPr="004746BF"/>
    <w:p w:rsidRDefault="00D023FF" w:rsidP="00DB2868" w:rsidR="00D023FF" w:rsidRPr="004746BF"/>
    <w:sectPr w:rsidSect="00032573" w:rsidR="00D023FF" w:rsidRPr="004746BF">
      <w:headerReference w:type="even" r:id="rId10"/>
      <w:headerReference w:type="default" r:id="rId11"/>
      <w:pgSz w:h="15840" w:w="12240"/>
      <w:pgMar w:gutter="0" w:footer="708" w:header="708" w:left="1800" w:bottom="1985" w:right="1440"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1058">
      <w:rPr>
        <w:rStyle w:val="Brojstranice"/>
        <w:noProof/>
      </w:rPr>
      <w:t>2</w:t>
    </w:r>
    <w:r>
      <w:rPr>
        <w:rStyle w:val="Brojstranice"/>
      </w:rPr>
      <w:fldChar w:fldCharType="end"/>
    </w:r>
  </w:p>
  <w:p w:rsidRDefault="00C1564B" w:rsidR="00C1564B">
    <w:pPr>
      <w:pStyle w:val="Zaglavlje"/>
    </w:pPr>
    <w:r>
      <w:t xml:space="preserve">                                                                                                                                 </w:t>
    </w:r>
    <w:r w:rsidR="004746BF" w:rsidRPr="002224D1">
      <w:t>4 St-</w:t>
    </w:r>
    <w:r w:rsidR="008A7634">
      <w:t>2399/17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32573"/>
    <w:rsid w:val="000D35B7"/>
    <w:rsid w:val="001273E7"/>
    <w:rsid w:val="00140ECC"/>
    <w:rsid w:val="00171044"/>
    <w:rsid w:val="0019601E"/>
    <w:rsid w:val="001D5C27"/>
    <w:rsid w:val="00207C03"/>
    <w:rsid w:val="00232D0B"/>
    <w:rsid w:val="002462C0"/>
    <w:rsid w:val="002577C3"/>
    <w:rsid w:val="00263D84"/>
    <w:rsid w:val="00276CC5"/>
    <w:rsid w:val="00281A9B"/>
    <w:rsid w:val="002A0A9C"/>
    <w:rsid w:val="002A4F1E"/>
    <w:rsid w:val="002A5F40"/>
    <w:rsid w:val="002B0804"/>
    <w:rsid w:val="00304DDF"/>
    <w:rsid w:val="00335E2F"/>
    <w:rsid w:val="00364601"/>
    <w:rsid w:val="0037170A"/>
    <w:rsid w:val="003B02D7"/>
    <w:rsid w:val="003B0CB3"/>
    <w:rsid w:val="003E5B5D"/>
    <w:rsid w:val="003F2D01"/>
    <w:rsid w:val="00413100"/>
    <w:rsid w:val="00421DDE"/>
    <w:rsid w:val="00423AE6"/>
    <w:rsid w:val="00434774"/>
    <w:rsid w:val="0044029A"/>
    <w:rsid w:val="004724CE"/>
    <w:rsid w:val="004746BF"/>
    <w:rsid w:val="004D324D"/>
    <w:rsid w:val="004E5DB3"/>
    <w:rsid w:val="00507DDD"/>
    <w:rsid w:val="005555B6"/>
    <w:rsid w:val="00556418"/>
    <w:rsid w:val="00565B02"/>
    <w:rsid w:val="005920AF"/>
    <w:rsid w:val="005D641D"/>
    <w:rsid w:val="006107A4"/>
    <w:rsid w:val="0062412E"/>
    <w:rsid w:val="00652A45"/>
    <w:rsid w:val="00655DBA"/>
    <w:rsid w:val="006A7832"/>
    <w:rsid w:val="006F6645"/>
    <w:rsid w:val="0070635D"/>
    <w:rsid w:val="00746B0E"/>
    <w:rsid w:val="007F1058"/>
    <w:rsid w:val="00861737"/>
    <w:rsid w:val="00877EA5"/>
    <w:rsid w:val="00881DAB"/>
    <w:rsid w:val="008A7161"/>
    <w:rsid w:val="008A7634"/>
    <w:rsid w:val="008C15FA"/>
    <w:rsid w:val="008E0C77"/>
    <w:rsid w:val="00912B2C"/>
    <w:rsid w:val="00962E0B"/>
    <w:rsid w:val="00970265"/>
    <w:rsid w:val="0099714B"/>
    <w:rsid w:val="009C5DC2"/>
    <w:rsid w:val="009E371C"/>
    <w:rsid w:val="009E3BCA"/>
    <w:rsid w:val="00A41C90"/>
    <w:rsid w:val="00A41D04"/>
    <w:rsid w:val="00AA6BFB"/>
    <w:rsid w:val="00AB62F7"/>
    <w:rsid w:val="00AC0AF1"/>
    <w:rsid w:val="00AC2D1B"/>
    <w:rsid w:val="00AE4AAA"/>
    <w:rsid w:val="00B13DF9"/>
    <w:rsid w:val="00B46A94"/>
    <w:rsid w:val="00B55BAE"/>
    <w:rsid w:val="00B579FC"/>
    <w:rsid w:val="00B724C4"/>
    <w:rsid w:val="00B94422"/>
    <w:rsid w:val="00BE7A4B"/>
    <w:rsid w:val="00C127A3"/>
    <w:rsid w:val="00C1564B"/>
    <w:rsid w:val="00C40B05"/>
    <w:rsid w:val="00C66DB3"/>
    <w:rsid w:val="00C95524"/>
    <w:rsid w:val="00CD3557"/>
    <w:rsid w:val="00CD3676"/>
    <w:rsid w:val="00CE37EA"/>
    <w:rsid w:val="00CF7B5D"/>
    <w:rsid w:val="00D023FF"/>
    <w:rsid w:val="00D0357C"/>
    <w:rsid w:val="00D160E1"/>
    <w:rsid w:val="00DB240F"/>
    <w:rsid w:val="00DB2868"/>
    <w:rsid w:val="00DD4D49"/>
    <w:rsid w:val="00E04BBF"/>
    <w:rsid w:val="00E12E12"/>
    <w:rsid w:val="00E204C0"/>
    <w:rsid w:val="00E40C4B"/>
    <w:rsid w:val="00E67D0B"/>
    <w:rsid w:val="00E96E6D"/>
    <w:rsid w:val="00EC39F4"/>
    <w:rsid w:val="00F00A3B"/>
    <w:rsid w:val="00F223B0"/>
    <w:rsid w:val="00F24725"/>
    <w:rsid w:val="00F9130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Tekstrezerviranogmjesta" w:type="character">
    <w:name w:val="Placeholder Text"/>
    <w:basedOn w:val="Zadanifontodlomka"/>
    <w:uiPriority w:val="99"/>
    <w:semiHidden/>
    <w:rsid w:val="007F1058"/>
    <w:rPr>
      <w:color w:val="808080"/>
      <w:bdr w:space="0" w:sz="0" w:color="auto" w:val="none"/>
      <w:shd w:fill="auto" w:color="auto" w:val="clear"/>
    </w:rPr>
  </w:style>
  <w:style w:customStyle="true" w:styleId="eSPISCCParagraphDefaultFont" w:type="character">
    <w:name w:val="eSPIS_CC_Paragraph Default Font"/>
    <w:basedOn w:val="Zadanifontodlomka"/>
    <w:rsid w:val="007F10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1058"/>
    <w:rPr>
      <w:bdr w:space="0" w:sz="0" w:color="auto" w:val="none"/>
      <w:shd w:fill="FFFFCC" w:color="auto" w:val="clear"/>
      <w:lang w:val="hr-HR"/>
    </w:rPr>
  </w:style>
  <w:style w:customStyle="true" w:styleId="PozadinaSvijetloCrvena" w:type="character">
    <w:name w:val="Pozadina_SvijetloCrvena"/>
    <w:basedOn w:val="eSPISCCParagraphDefaultFont"/>
    <w:rsid w:val="007F10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10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Tekstrezerviranogmjesta" w:type="character">
    <w:name w:val="Placeholder Text"/>
    <w:basedOn w:val="Zadanifontodlomka"/>
    <w:uiPriority w:val="99"/>
    <w:semiHidden/>
    <w:rsid w:val="007F1058"/>
    <w:rPr>
      <w:color w:val="808080"/>
      <w:bdr w:color="auto" w:space="0" w:sz="0" w:val="none"/>
      <w:shd w:color="auto" w:fill="auto" w:val="clear"/>
    </w:rPr>
  </w:style>
  <w:style w:customStyle="1" w:styleId="eSPISCCParagraphDefaultFont" w:type="character">
    <w:name w:val="eSPIS_CC_Paragraph Default Font"/>
    <w:basedOn w:val="Zadanifontodlomka"/>
    <w:rsid w:val="007F10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1058"/>
    <w:rPr>
      <w:bdr w:color="auto" w:space="0" w:sz="0" w:val="none"/>
      <w:shd w:color="auto" w:fill="FFFFCC" w:val="clear"/>
      <w:lang w:val="hr-HR"/>
    </w:rPr>
  </w:style>
  <w:style w:customStyle="1" w:styleId="PozadinaSvijetloCrvena" w:type="character">
    <w:name w:val="Pozadina_SvijetloCrvena"/>
    <w:basedOn w:val="eSPISCCParagraphDefaultFont"/>
    <w:rsid w:val="007F10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10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2399</izvorni_sadrzaj>
    <derivirana_varijabla naziv="DomainObject.Predmet.Broj_1">2399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St-2399/2017</izvorni_sadrzaj>
    <derivirana_varijabla naziv="DomainObject.Predmet.OznakaBroj_1">St-2399/2017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REYNOLDS NEKRETNINE d.o.o. za trgovinu i usluge u stečaju zastupanog po punomoćniku Tomislav Tanković; Kieran John Reynolds</izvorni_sadrzaj>
    <derivirana_varijabla naziv="DomainObject.Predmet.ProtustrankaFormated_1">  REYNOLDS NEKRETNINE d.o.o. za trgovinu i usluge u stečaju zastupanog po punomoćniku Tomislav Tanković; Kieran John Reynolds</derivirana_varijabla>
  </DomainObject.Predmet.ProtustrankaFormated>
  <DomainObject.Predmet.ProtustrankaFormatedOIB>
    <izvorni_sadrzaj>  REYNOLDS NEKRETNINE d.o.o. za trgovinu i usluge u stečaju, OIB 02562090542 zastupanog po punomoćniku Tomislav Tanković; Kieran John Reynolds</izvorni_sadrzaj>
    <derivirana_varijabla naziv="DomainObject.Predmet.ProtustrankaFormatedOIB_1">  REYNOLDS NEKRETNINE d.o.o. za trgovinu i usluge u stečaju, OIB 02562090542 zastupanog po punomoćniku Tomislav Tanković; Kieran John Reynolds</derivirana_varijabla>
  </DomainObject.Predmet.ProtustrankaFormatedOIB>
  <DomainObject.Predmet.ProtustrankaFormatedWithAdress>
    <izvorni_sadrzaj> REYNOLDS NEKRETNINE d.o.o. za trgovinu i usluge u stečaju, Štefanovečka 29, 10000 Zagreb zastupanog po punomoćniku Tomislav Tanković; Kieran John Reynolds</izvorni_sadrzaj>
    <derivirana_varijabla naziv="DomainObject.Predmet.ProtustrankaFormatedWithAdress_1"> REYNOLDS NEKRETNINE d.o.o. za trgovinu i usluge u stečaju, Štefanovečka 29, 10000 Zagreb zastupanog po punomoćniku Tomislav Tanković; Kieran John Reynolds</derivirana_varijabla>
  </DomainObject.Predmet.ProtustrankaFormatedWithAdress>
  <DomainObject.Predmet.ProtustrankaFormatedWithAdressOIB>
    <izvorni_sadrzaj> REYNOLDS NEKRETNINE d.o.o. za trgovinu i usluge u stečaju, OIB 02562090542, Štefanovečka 29, 10000 Zagreb zastupanog po punomoćniku Tomislav Tanković; Kieran John Reynolds</izvorni_sadrzaj>
    <derivirana_varijabla naziv="DomainObject.Predmet.ProtustrankaFormatedWithAdressOIB_1"> REYNOLDS NEKRETNINE d.o.o. za trgovinu i usluge u stečaju, OIB 02562090542, Štefanovečka 29, 10000 Zagreb zastupanog po punomoćniku Tomislav Tanković; Kieran John Reynolds</derivirana_varijabla>
  </DomainObject.Predmet.ProtustrankaFormatedWithAdressOIB>
  <DomainObject.Predmet.ProtustrankaWithAdress>
    <izvorni_sadrzaj>REYNOLDS NEKRETNINE d.o.o. za trgovinu i usluge u stečaju Štefanovečka 29, 10000 Zagreb</izvorni_sadrzaj>
    <derivirana_varijabla naziv="DomainObject.Predmet.ProtustrankaWithAdress_1">REYNOLDS NEKRETNINE d.o.o. za trgovinu i usluge u stečaju Štefanovečka 29, 10000 Zagreb</derivirana_varijabla>
  </DomainObject.Predmet.ProtustrankaWithAdress>
  <DomainObject.Predmet.ProtustrankaWithAdressOIB>
    <izvorni_sadrzaj>REYNOLDS NEKRETNINE d.o.o. za trgovinu i usluge u stečaju, OIB 02562090542, Štefanovečka 29, 10000 Zagreb</izvorni_sadrzaj>
    <derivirana_varijabla naziv="DomainObject.Predmet.ProtustrankaWithAdressOIB_1">REYNOLDS NEKRETNINE d.o.o. za trgovinu i usluge u stečaju, OIB 02562090542, Štefanovečka 29, 10000 Zagreb</derivirana_varijabla>
  </DomainObject.Predmet.ProtustrankaWithAdressOIB>
  <DomainObject.Predmet.ProtustrankaNazivFormated>
    <izvorni_sadrzaj>REYNOLDS NEKRETNINE d.o.o. za trgovinu i usluge u stečaju</izvorni_sadrzaj>
    <derivirana_varijabla naziv="DomainObject.Predmet.ProtustrankaNazivFormated_1">REYNOLDS NEKRETNINE d.o.o. za trgovinu i usluge u stečaju</derivirana_varijabla>
  </DomainObject.Predmet.ProtustrankaNazivFormated>
  <DomainObject.Predmet.ProtustrankaNazivFormatedOIB>
    <izvorni_sadrzaj>REYNOLDS NEKRETNINE d.o.o. za trgovinu i usluge u stečaju, OIB 02562090542</izvorni_sadrzaj>
    <derivirana_varijabla naziv="DomainObject.Predmet.ProtustrankaNazivFormatedOIB_1">REYNOLDS NEKRETNINE d.o.o. za trgovinu i usluge u stečaju, OIB 02562090542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REYNOLDS NEKRETNINE d.o.o. za trgovinu i usluge u stečaju zastupanog po punomoćniku Tomislav Tanković; Kieran John Reynolds</item>
    </izvorni_sadrzaj>
    <derivirana_varijabla naziv="DomainObject.Predmet.ProtuStrankaListFormated_1">
      <item>REYNOLDS NEKRETNINE d.o.o. za trgovinu i usluge u stečaju zastupanog po punomoćniku Tomislav Tanković; Kieran John Reynolds</item>
    </derivirana_varijabla>
  </DomainObject.Predmet.ProtuStrankaListFormated>
  <DomainObject.Predmet.ProtuStrankaListFormatedOIB>
    <izvorni_sadrzaj>
      <item>REYNOLDS NEKRETNINE d.o.o. za trgovinu i usluge u stečaju, OIB 02562090542 zastupanog po punomoćniku Tomislav Tanković; Kieran John Reynolds</item>
    </izvorni_sadrzaj>
    <derivirana_varijabla naziv="DomainObject.Predmet.ProtuStrankaListFormatedOIB_1">
      <item>REYNOLDS NEKRETNINE d.o.o. za trgovinu i usluge u stečaju, OIB 02562090542 zastupanog po punomoćniku Tomislav Tanković; Kieran John Reynolds</item>
    </derivirana_varijabla>
  </DomainObject.Predmet.ProtuStrankaListFormatedOIB>
  <DomainObject.Predmet.ProtuStrankaListFormatedWithAdress>
    <izvorni_sadrzaj>
      <item>REYNOLDS NEKRETNINE d.o.o. za trgovinu i usluge u stečaju, Štefanovečka 29, 10000 Zagreb zastupanog po punomoćniku Tomislav Tanković; Kieran John Reynolds</item>
    </izvorni_sadrzaj>
    <derivirana_varijabla naziv="DomainObject.Predmet.ProtuStrankaListFormatedWithAdress_1">
      <item>REYNOLDS NEKRETNINE d.o.o. za trgovinu i usluge u stečaju, Štefanovečka 29, 10000 Zagreb zastupanog po punomoćniku Tomislav Tanković; Kieran John Reynolds</item>
    </derivirana_varijabla>
  </DomainObject.Predmet.ProtuStrankaListFormatedWithAdress>
  <DomainObject.Predmet.ProtuStrankaListFormatedWithAdressOIB>
    <izvorni_sadrzaj>
      <item>REYNOLDS NEKRETNINE d.o.o. za trgovinu i usluge u stečaju, OIB 02562090542, Štefanovečka 29, 10000 Zagreb zastupanog po punomoćniku Tomislav Tanković; Kieran John Reynolds</item>
    </izvorni_sadrzaj>
    <derivirana_varijabla naziv="DomainObject.Predmet.ProtuStrankaListFormatedWithAdressOIB_1">
      <item>REYNOLDS NEKRETNINE d.o.o. za trgovinu i usluge u stečaju, OIB 02562090542, Štefanovečka 29, 10000 Zagreb zastupanog po punomoćniku Tomislav Tanković; Kieran John Reynolds</item>
    </derivirana_varijabla>
  </DomainObject.Predmet.ProtuStrankaListFormatedWithAdressOIB>
  <DomainObject.Predmet.ProtuStrankaListNazivFormated>
    <izvorni_sadrzaj>
      <item>REYNOLDS NEKRETNINE d.o.o. za trgovinu i usluge u stečaju</item>
    </izvorni_sadrzaj>
    <derivirana_varijabla naziv="DomainObject.Predmet.ProtuStrankaListNazivFormated_1">
      <item>REYNOLDS NEKRETNINE d.o.o. za trgovinu i usluge u stečaju</item>
    </derivirana_varijabla>
  </DomainObject.Predmet.ProtuStrankaListNazivFormated>
  <DomainObject.Predmet.ProtuStrankaListNazivFormatedOIB>
    <izvorni_sadrzaj>
      <item>REYNOLDS NEKRETNINE d.o.o. za trgovinu i usluge u stečaju, OIB 02562090542</item>
    </izvorni_sadrzaj>
    <derivirana_varijabla naziv="DomainObject.Predmet.ProtuStrankaListNazivFormatedOIB_1">
      <item>REYNOLDS NEKRETNINE d.o.o. za trgovinu i usluge u stečaju, OIB 02562090542</item>
    </derivirana_varijabla>
  </DomainObject.Predmet.ProtuStrankaListNazivFormatedOIB>
  <DomainObject.Predmet.OstaliListFormated>
    <izvorni_sadrzaj>
      <item>ŽDO u Zagrebu punomoćnik sudionika u postupku RH MF Porezna uprava Zagreb</item>
      <item>Tomislav Tanković punomoćnik sudionika u postupku REYNOLDS NEKRETNINE d.o.o. za trgovinu i usluge u stečaju</item>
      <item>Kieran John Reynolds punomoćnik sudionika u postupku REYNOLDS NEKRETNINE d.o.o. za trgovinu i usluge u stečaju</item>
    </izvorni_sadrzaj>
    <derivirana_varijabla naziv="DomainObject.Predmet.OstaliListFormated_1">
      <item>ŽDO u Zagrebu punomoćnik sudionika u postupku RH MF Porezna uprava Zagreb</item>
      <item>Tomislav Tanković punomoćnik sudionika u postupku REYNOLDS NEKRETNINE d.o.o. za trgovinu i usluge u stečaju</item>
      <item>Kieran John Reynolds punomoćnik sudionika u postupku REYNOLDS NEKRETNINE d.o.o. za trgovinu i usluge u stečaju</item>
    </derivirana_varijabla>
  </DomainObject.Predmet.OstaliListFormated>
  <DomainObject.Predmet.OstaliListFormatedOIB>
    <izvorni_sadrzaj>
      <item>ŽDO u Zagrebu, OIB 16488001145 punomoćnik sudionika u postupku RH MF Porezna uprava Zagreb</item>
      <item>Tomislav Tanković, OIB 78616169333 punomoćnik sudionika u postupku REYNOLDS NEKRETNINE d.o.o. za trgovinu i usluge u stečaju</item>
      <item>Kieran John Reynolds, OIB 45137868401 punomoćnik sudionika u postupku REYNOLDS NEKRETNINE d.o.o. za trgovinu i usluge u stečaju</item>
    </izvorni_sadrzaj>
    <derivirana_varijabla naziv="DomainObject.Predmet.OstaliListFormatedOIB_1">
      <item>ŽDO u Zagrebu, OIB 16488001145 punomoćnik sudionika u postupku RH MF Porezna uprava Zagreb</item>
      <item>Tomislav Tanković, OIB 78616169333 punomoćnik sudionika u postupku REYNOLDS NEKRETNINE d.o.o. za trgovinu i usluge u stečaju</item>
      <item>Kieran John Reynolds, OIB 45137868401 punomoćnik sudionika u postupku REYNOLDS NEKRETNINE d.o.o. za trgovinu i usluge u stečaju</item>
    </derivirana_varijabla>
  </DomainObject.Predmet.OstaliListFormatedOIB>
  <DomainObject.Predmet.OstaliListFormatedWithAdress>
    <izvorni_sadrzaj>
      <item>ŽDO u Zagrebu, Savska cesta 41, 10000 Zagreb punomoćnik sudionika u postupku RH MF Porezna uprava Zagreb</item>
      <item>Tomislav Tanković, Vinogradska Cesta 96, 10000 Zagreb punomoćnik sudionika u postupku REYNOLDS NEKRETNINE d.o.o. za trgovinu i usluge u stečaju</item>
      <item>Kieran John Reynolds, Burren View 40, Galway punomoćnik sudionika u postupku REYNOLDS NEKRETNINE d.o.o. za trgovinu i usluge u stečaju</item>
    </izvorni_sadrzaj>
    <derivirana_varijabla naziv="DomainObject.Predmet.OstaliListFormatedWithAdress_1">
      <item>ŽDO u Zagrebu, Savska cesta 41, 10000 Zagreb punomoćnik sudionika u postupku RH MF Porezna uprava Zagreb</item>
      <item>Tomislav Tanković, Vinogradska Cesta 96, 10000 Zagreb punomoćnik sudionika u postupku REYNOLDS NEKRETNINE d.o.o. za trgovinu i usluge u stečaju</item>
      <item>Kieran John Reynolds, Burren View 40, Galway punomoćnik sudionika u postupku REYNOLDS NEKRETNINE d.o.o. za trgovinu i usluge u stečaju</item>
    </derivirana_varijabla>
  </DomainObject.Predmet.OstaliListFormatedWithAdress>
  <DomainObject.Predmet.OstaliListFormatedWithAdressOIB>
    <izvorni_sadrzaj>
      <item>ŽDO u Zagrebu, OIB 16488001145, Savska cesta 41, 10000 Zagreb punomoćnik sudionika u postupku RH MF Porezna uprava Zagreb</item>
      <item>Tomislav Tanković, OIB 78616169333, Vinogradska Cesta 96, 10000 Zagreb punomoćnik sudionika u postupku REYNOLDS NEKRETNINE d.o.o. za trgovinu i usluge u stečaju</item>
      <item>Kieran John Reynolds, OIB 45137868401, Burren View 40, Galway punomoćnik sudionika u postupku REYNOLDS NEKRETNINE d.o.o. za trgovinu i usluge u stečaju</item>
    </izvorni_sadrzaj>
    <derivirana_varijabla naziv="DomainObject.Predmet.OstaliListFormatedWithAdressOIB_1">
      <item>ŽDO u Zagrebu, OIB 16488001145, Savska cesta 41, 10000 Zagreb punomoćnik sudionika u postupku RH MF Porezna uprava Zagreb</item>
      <item>Tomislav Tanković, OIB 78616169333, Vinogradska Cesta 96, 10000 Zagreb punomoćnik sudionika u postupku REYNOLDS NEKRETNINE d.o.o. za trgovinu i usluge u stečaju</item>
      <item>Kieran John Reynolds, OIB 45137868401, Burren View 40, Galway punomoćnik sudionika u postupku REYNOLDS NEKRETNINE d.o.o. za trgovinu i usluge u stečaju</item>
    </derivirana_varijabla>
  </DomainObject.Predmet.OstaliListFormatedWithAdressOIB>
  <DomainObject.Predmet.OstaliListNazivFormated>
    <izvorni_sadrzaj>
      <item>ŽDO u Zagrebu</item>
      <item>Tomislav Tanković</item>
      <item>Kieran John Reynolds</item>
    </izvorni_sadrzaj>
    <derivirana_varijabla naziv="DomainObject.Predmet.OstaliListNazivFormated_1">
      <item>ŽDO u Zagrebu</item>
      <item>Tomislav Tanković</item>
      <item>Kieran John Reynolds</item>
    </derivirana_varijabla>
  </DomainObject.Predmet.OstaliListNazivFormated>
  <DomainObject.Predmet.OstaliListNazivFormatedOIB>
    <izvorni_sadrzaj>
      <item>ŽDO u Zagrebu, OIB 16488001145</item>
      <item>Tomislav Tanković, OIB 78616169333</item>
      <item>Kieran John Reynolds, OIB 45137868401</item>
    </izvorni_sadrzaj>
    <derivirana_varijabla naziv="DomainObject.Predmet.OstaliListNazivFormatedOIB_1">
      <item>ŽDO u Zagrebu, OIB 16488001145</item>
      <item>Tomislav Tanković, OIB 78616169333</item>
      <item>Kieran John Reynolds, OIB 45137868401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REYNOLDS NEKRETNINE d.o.o. za trgovinu i usluge u stečaju</izvorni_sadrzaj>
    <derivirana_varijabla naziv="DomainObject.Predmet.ProtustrankaIDrugi_1">REYNOLDS NEKRETNINE d.o.o.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REYNOLDS NEKRETNINE d.o.o. za trgovinu i usluge u stečaju, OIB 02562090542, Štefanovečka 29, 10000 Zagreb</izvorni_sadrzaj>
    <derivirana_varijabla naziv="DomainObject.Predmet.ProtustrankaIDrugiAdressOIB_1">REYNOLDS NEKRETNINE d.o.o. za trgovinu i usluge u stečaju, OIB 02562090542, Štefanovečka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REYNOLDS NEKRETNINE d.o.o. za trgovinu i usluge u stečaju</item>
      <item>RH MF Porezna uprava Zagreb</item>
      <item>ŽDO u Zagrebu</item>
      <item>Tomislav Tanković</item>
      <item>Kieran John Reynolds</item>
    </izvorni_sadrzaj>
    <derivirana_varijabla naziv="DomainObject.Predmet.SudioniciListNaziv_1">
      <item>FINA Regionalni centar Zagreb</item>
      <item>REYNOLDS NEKRETNINE d.o.o. za trgovinu i usluge u stečaju</item>
      <item>RH MF Porezna uprava Zagreb</item>
      <item>ŽDO u Zagrebu</item>
      <item>Tomislav Tanković</item>
      <item>Kieran John Reynolds</item>
    </derivirana_varijabla>
  </DomainObject.Predmet.SudioniciListNaziv>
  <DomainObject.Predmet.SudioniciListAdressOIB>
    <izvorni_sadrzaj>
      <item>FINA Regionalni centar Zagreb, OIB 85821130368, Trg svibanjskih žrtava 1995. 1,10000 Zagreb</item>
      <item>REYNOLDS NEKRETNINE d.o.o. za trgovinu i usluge u stečaju, OIB 02562090542, Štefanovečka 29,10000 Zagreb</item>
      <item>RH MF Porezna uprava Zagreb, OIB 18683136487</item>
      <item>ŽDO u Zagrebu, OIB 16488001145, Savska cesta 41,10000 Zagreb</item>
      <item>Tomislav Tanković, OIB 78616169333, Vinogradska Cesta 96,10000 Zagreb</item>
      <item>Kieran John Reynolds, OIB 45137868401, Burren View 40,Galway</item>
    </izvorni_sadrzaj>
    <derivirana_varijabla naziv="DomainObject.Predmet.SudioniciListAdressOIB_1">
      <item>FINA Regionalni centar Zagreb, OIB 85821130368, Trg svibanjskih žrtava 1995. 1,10000 Zagreb</item>
      <item>REYNOLDS NEKRETNINE d.o.o. za trgovinu i usluge u stečaju, OIB 02562090542, Štefanovečka 29,10000 Zagreb</item>
      <item>RH MF Porezna uprava Zagreb, OIB 18683136487</item>
      <item>ŽDO u Zagrebu, OIB 16488001145, Savska cesta 41,10000 Zagreb</item>
      <item>Tomislav Tanković, OIB 78616169333, Vinogradska Cesta 96,10000 Zagreb</item>
      <item>Kieran John Reynolds, OIB 45137868401, Burren View 40,Galway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02562090542</item>
      <item>, OIB 18683136487</item>
      <item>, OIB 16488001145</item>
      <item>, OIB 78616169333</item>
      <item>, OIB 45137868401</item>
    </izvorni_sadrzaj>
    <derivirana_varijabla naziv="DomainObject.Predmet.SudioniciListNazivOIB_1">
      <item>, OIB 85821130368</item>
      <item>, OIB 02562090542</item>
      <item>, OIB 18683136487</item>
      <item>, OIB 16488001145</item>
      <item>, OIB 78616169333</item>
      <item>, OIB 45137868401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582</properties:Words>
  <properties:Characters>3185</properties:Characters>
  <properties:Lines>80</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2018-09-27T09:54:00Z</dcterms:created>
  <dc:creator>mblazic</dc:creator>
  <cp:lastModifiedBy>Renata Klokočki</cp:lastModifiedBy>
  <cp:lastPrinted>2018-09-27T10:15:00Z</cp:lastPrinted>
  <dcterms:modified xmlns:xsi="http://www.w3.org/2001/XMLSchema-instance" xsi:type="dcterms:W3CDTF">2018-09-27T10:19:00Z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(RJEŠENJE O RAZRJEŠENJU STEČ. UPRAV. I IMENOVANJU NOVOG -Reynolds nekretnine-PAVAO MRKONJIĆ.docx)</vt:lpwstr>
  </prop:property>
  <prop:property name="CC_coloring" pid="4" fmtid="{D5CDD505-2E9C-101B-9397-08002B2CF9AE}">
    <vt:bool>false</vt:bool>
  </prop:property>
  <prop:property name="BrojStranica" pid="5" fmtid="{D5CDD505-2E9C-101B-9397-08002B2CF9AE}">
    <vt:i4>2</vt:i4>
  </prop:property>
</prop:Properties>
</file>